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ACF2E" w14:textId="77777777" w:rsidR="00406358" w:rsidRPr="00F866D5" w:rsidRDefault="00406358" w:rsidP="00406358">
      <w:pPr>
        <w:spacing w:line="240" w:lineRule="auto"/>
        <w:jc w:val="center"/>
      </w:pPr>
    </w:p>
    <w:p w14:paraId="5DDE9677" w14:textId="77777777" w:rsidR="00406358" w:rsidRPr="00F866D5" w:rsidRDefault="00406358" w:rsidP="00406358">
      <w:pPr>
        <w:spacing w:line="240" w:lineRule="auto"/>
        <w:jc w:val="center"/>
      </w:pPr>
    </w:p>
    <w:p w14:paraId="7707FE03" w14:textId="77777777" w:rsidR="00406358" w:rsidRPr="00F866D5" w:rsidRDefault="00406358" w:rsidP="00406358">
      <w:pPr>
        <w:spacing w:line="240" w:lineRule="auto"/>
        <w:jc w:val="center"/>
      </w:pPr>
    </w:p>
    <w:p w14:paraId="5B6AC2B3" w14:textId="1B166DB1" w:rsidR="00341539" w:rsidRPr="00F866D5" w:rsidRDefault="28D23B75" w:rsidP="00406358">
      <w:pPr>
        <w:spacing w:line="240" w:lineRule="auto"/>
        <w:jc w:val="center"/>
        <w:rPr>
          <w:rFonts w:cs="Calibri (Body)"/>
          <w:caps/>
        </w:rPr>
      </w:pPr>
      <w:r w:rsidRPr="00F866D5">
        <w:rPr>
          <w:rFonts w:cs="Calibri (Body)"/>
          <w:caps/>
        </w:rPr>
        <w:t xml:space="preserve">Sink or source? Responses of tundra carbon fluxes to </w:t>
      </w:r>
      <w:r w:rsidR="2214631D" w:rsidRPr="00F866D5">
        <w:rPr>
          <w:rFonts w:cs="Calibri (Body)"/>
          <w:caps/>
        </w:rPr>
        <w:t xml:space="preserve">LONG-TERM EXPERIMENTAL </w:t>
      </w:r>
      <w:r w:rsidRPr="00F866D5">
        <w:rPr>
          <w:rFonts w:cs="Calibri (Body)"/>
          <w:caps/>
        </w:rPr>
        <w:t>warming in a high-Arctic polar oasis</w:t>
      </w:r>
    </w:p>
    <w:p w14:paraId="29BC3481" w14:textId="77777777" w:rsidR="00341539" w:rsidRPr="00F866D5" w:rsidRDefault="00341539" w:rsidP="00406358">
      <w:pPr>
        <w:spacing w:line="240" w:lineRule="auto"/>
        <w:jc w:val="center"/>
      </w:pPr>
    </w:p>
    <w:p w14:paraId="34370CC9" w14:textId="77777777" w:rsidR="00341539" w:rsidRPr="00F866D5" w:rsidRDefault="00341539" w:rsidP="00406358">
      <w:pPr>
        <w:spacing w:line="240" w:lineRule="auto"/>
        <w:jc w:val="center"/>
      </w:pPr>
      <w:r w:rsidRPr="00F866D5">
        <w:t>by</w:t>
      </w:r>
    </w:p>
    <w:p w14:paraId="3EF23F48" w14:textId="77777777" w:rsidR="00341539" w:rsidRPr="00F866D5" w:rsidRDefault="00341539" w:rsidP="00406358">
      <w:pPr>
        <w:spacing w:line="240" w:lineRule="auto"/>
        <w:jc w:val="center"/>
      </w:pPr>
    </w:p>
    <w:p w14:paraId="6E7272D6" w14:textId="3DCA5360" w:rsidR="00341539" w:rsidRPr="00F866D5" w:rsidRDefault="00995FB6" w:rsidP="00406358">
      <w:pPr>
        <w:spacing w:line="240" w:lineRule="auto"/>
        <w:jc w:val="center"/>
      </w:pPr>
      <w:r w:rsidRPr="00F866D5">
        <w:t>DECLAN DAWSON TAYLOR</w:t>
      </w:r>
    </w:p>
    <w:p w14:paraId="37AC7919" w14:textId="77777777" w:rsidR="00341539" w:rsidRPr="00F866D5" w:rsidRDefault="00341539" w:rsidP="00406358">
      <w:pPr>
        <w:spacing w:line="240" w:lineRule="auto"/>
        <w:jc w:val="center"/>
      </w:pPr>
    </w:p>
    <w:p w14:paraId="6EAE8993" w14:textId="77777777" w:rsidR="00341539" w:rsidRPr="00F866D5" w:rsidRDefault="00341539" w:rsidP="00406358">
      <w:pPr>
        <w:spacing w:line="240" w:lineRule="auto"/>
        <w:jc w:val="center"/>
      </w:pPr>
    </w:p>
    <w:p w14:paraId="38E0AFE8" w14:textId="77777777" w:rsidR="00341539" w:rsidRPr="00F866D5" w:rsidRDefault="00341539" w:rsidP="00406358">
      <w:pPr>
        <w:spacing w:line="240" w:lineRule="auto"/>
        <w:jc w:val="center"/>
      </w:pPr>
    </w:p>
    <w:p w14:paraId="1EC93984" w14:textId="77777777" w:rsidR="00341539" w:rsidRPr="00F866D5" w:rsidRDefault="00341539" w:rsidP="00406358">
      <w:pPr>
        <w:spacing w:line="240" w:lineRule="auto"/>
        <w:jc w:val="center"/>
      </w:pPr>
    </w:p>
    <w:p w14:paraId="28B03573" w14:textId="77777777" w:rsidR="00341539" w:rsidRPr="00F866D5" w:rsidRDefault="00341539" w:rsidP="00406358">
      <w:pPr>
        <w:spacing w:line="240" w:lineRule="auto"/>
        <w:jc w:val="center"/>
      </w:pPr>
    </w:p>
    <w:p w14:paraId="0AFF54F9" w14:textId="77777777" w:rsidR="00341539" w:rsidRPr="00F866D5" w:rsidRDefault="00341539" w:rsidP="00406358">
      <w:pPr>
        <w:spacing w:line="240" w:lineRule="auto"/>
        <w:jc w:val="center"/>
      </w:pPr>
      <w:r w:rsidRPr="00F866D5">
        <w:t>A THESIS SUBMITTED IN PARTIAL FULFILLMENT OF</w:t>
      </w:r>
    </w:p>
    <w:p w14:paraId="006B7FEB" w14:textId="77777777" w:rsidR="00341539" w:rsidRPr="00F866D5" w:rsidRDefault="00341539" w:rsidP="00406358">
      <w:pPr>
        <w:spacing w:line="240" w:lineRule="auto"/>
        <w:jc w:val="center"/>
      </w:pPr>
      <w:r w:rsidRPr="00F866D5">
        <w:t>THE REQUIREMENTS FOR THE DEGREE OF</w:t>
      </w:r>
    </w:p>
    <w:p w14:paraId="37171B56" w14:textId="77777777" w:rsidR="00341539" w:rsidRPr="00F866D5" w:rsidRDefault="00341539" w:rsidP="00406358">
      <w:pPr>
        <w:spacing w:line="240" w:lineRule="auto"/>
        <w:jc w:val="center"/>
      </w:pPr>
    </w:p>
    <w:p w14:paraId="0C80783B" w14:textId="77777777" w:rsidR="00341539" w:rsidRPr="00F866D5" w:rsidRDefault="00341539" w:rsidP="00406358">
      <w:pPr>
        <w:spacing w:line="240" w:lineRule="auto"/>
        <w:jc w:val="center"/>
      </w:pPr>
    </w:p>
    <w:p w14:paraId="37912109" w14:textId="77777777" w:rsidR="00341539" w:rsidRPr="00F866D5" w:rsidRDefault="00341539" w:rsidP="00406358">
      <w:pPr>
        <w:spacing w:line="240" w:lineRule="auto"/>
        <w:jc w:val="center"/>
      </w:pPr>
      <w:r w:rsidRPr="00F866D5">
        <w:t>BACHELOR OF SCIENCE (HONOURS)</w:t>
      </w:r>
    </w:p>
    <w:p w14:paraId="55AD398C" w14:textId="5CCA69CF" w:rsidR="00341539" w:rsidRPr="00F866D5" w:rsidRDefault="006B7149" w:rsidP="00406358">
      <w:pPr>
        <w:spacing w:line="240" w:lineRule="auto"/>
        <w:jc w:val="center"/>
      </w:pPr>
      <w:r w:rsidRPr="00F866D5">
        <w:t>(Environmental Science</w:t>
      </w:r>
      <w:r w:rsidR="00756C27" w:rsidRPr="00F866D5">
        <w:t>s</w:t>
      </w:r>
      <w:r w:rsidRPr="00F866D5">
        <w:t>)</w:t>
      </w:r>
    </w:p>
    <w:p w14:paraId="7185A38C" w14:textId="77777777" w:rsidR="00341539" w:rsidRPr="00F866D5" w:rsidRDefault="00341539" w:rsidP="00406358">
      <w:pPr>
        <w:spacing w:line="240" w:lineRule="auto"/>
        <w:jc w:val="center"/>
      </w:pPr>
    </w:p>
    <w:p w14:paraId="2EE01D15" w14:textId="77777777" w:rsidR="00341539" w:rsidRPr="00F866D5" w:rsidRDefault="00341539" w:rsidP="00406358">
      <w:pPr>
        <w:spacing w:line="240" w:lineRule="auto"/>
        <w:jc w:val="center"/>
      </w:pPr>
    </w:p>
    <w:p w14:paraId="66C885C5" w14:textId="77777777" w:rsidR="00341539" w:rsidRPr="00F866D5" w:rsidRDefault="00341539" w:rsidP="00406358">
      <w:pPr>
        <w:spacing w:line="240" w:lineRule="auto"/>
        <w:jc w:val="center"/>
      </w:pPr>
      <w:r w:rsidRPr="00F866D5">
        <w:t>in</w:t>
      </w:r>
    </w:p>
    <w:p w14:paraId="35C0B9EC" w14:textId="77777777" w:rsidR="00341539" w:rsidRPr="00F866D5" w:rsidRDefault="00341539" w:rsidP="00406358">
      <w:pPr>
        <w:spacing w:line="240" w:lineRule="auto"/>
        <w:jc w:val="center"/>
      </w:pPr>
    </w:p>
    <w:p w14:paraId="3DA96707" w14:textId="77777777" w:rsidR="00341539" w:rsidRPr="00F866D5" w:rsidRDefault="00341539" w:rsidP="00406358">
      <w:pPr>
        <w:spacing w:line="240" w:lineRule="auto"/>
        <w:jc w:val="center"/>
      </w:pPr>
      <w:r w:rsidRPr="00F866D5">
        <w:t>THE FACULTY OF SCIENCE</w:t>
      </w:r>
    </w:p>
    <w:p w14:paraId="26E25EA5" w14:textId="77777777" w:rsidR="00341539" w:rsidRPr="00F866D5" w:rsidRDefault="00341539" w:rsidP="00406358">
      <w:pPr>
        <w:spacing w:line="240" w:lineRule="auto"/>
        <w:jc w:val="center"/>
      </w:pPr>
    </w:p>
    <w:p w14:paraId="5555B762" w14:textId="77777777" w:rsidR="00341539" w:rsidRPr="00F866D5" w:rsidRDefault="00341539" w:rsidP="00406358">
      <w:pPr>
        <w:spacing w:line="240" w:lineRule="auto"/>
        <w:jc w:val="center"/>
      </w:pPr>
    </w:p>
    <w:p w14:paraId="54690377" w14:textId="77777777" w:rsidR="00341539" w:rsidRPr="00F866D5" w:rsidRDefault="00341539" w:rsidP="00406358">
      <w:pPr>
        <w:spacing w:line="240" w:lineRule="auto"/>
        <w:jc w:val="center"/>
      </w:pPr>
    </w:p>
    <w:p w14:paraId="5BB6D667" w14:textId="77777777" w:rsidR="00341539" w:rsidRPr="00F866D5" w:rsidRDefault="00341539" w:rsidP="00406358">
      <w:pPr>
        <w:spacing w:line="240" w:lineRule="auto"/>
        <w:jc w:val="center"/>
      </w:pPr>
    </w:p>
    <w:p w14:paraId="104C1605" w14:textId="77777777" w:rsidR="00341539" w:rsidRPr="00F866D5" w:rsidRDefault="00341539" w:rsidP="00406358">
      <w:pPr>
        <w:spacing w:line="240" w:lineRule="auto"/>
        <w:jc w:val="center"/>
      </w:pPr>
    </w:p>
    <w:p w14:paraId="51F5872C" w14:textId="77777777" w:rsidR="00341539" w:rsidRPr="00F866D5" w:rsidRDefault="00341539" w:rsidP="00406358">
      <w:pPr>
        <w:spacing w:line="240" w:lineRule="auto"/>
        <w:jc w:val="center"/>
      </w:pPr>
      <w:r w:rsidRPr="00F866D5">
        <w:t>This thesis conforms to the required standard</w:t>
      </w:r>
    </w:p>
    <w:p w14:paraId="534F7627" w14:textId="77777777" w:rsidR="00341539" w:rsidRPr="00F866D5" w:rsidRDefault="00341539" w:rsidP="00406358">
      <w:pPr>
        <w:spacing w:line="240" w:lineRule="auto"/>
        <w:jc w:val="center"/>
      </w:pPr>
    </w:p>
    <w:p w14:paraId="2A74A7D6" w14:textId="77777777" w:rsidR="00341539" w:rsidRPr="00F866D5" w:rsidRDefault="00341539" w:rsidP="00406358">
      <w:pPr>
        <w:spacing w:line="240" w:lineRule="auto"/>
        <w:jc w:val="center"/>
      </w:pPr>
    </w:p>
    <w:p w14:paraId="58578546" w14:textId="77777777" w:rsidR="00341539" w:rsidRPr="00F866D5" w:rsidRDefault="00341539" w:rsidP="00406358">
      <w:pPr>
        <w:spacing w:line="240" w:lineRule="auto"/>
        <w:jc w:val="center"/>
      </w:pPr>
      <w:r w:rsidRPr="00F866D5">
        <w:t>____________________________________</w:t>
      </w:r>
    </w:p>
    <w:p w14:paraId="30A0A1AD" w14:textId="630F1FFC" w:rsidR="00341539" w:rsidRPr="00F866D5" w:rsidRDefault="00341539" w:rsidP="00406358">
      <w:pPr>
        <w:spacing w:line="240" w:lineRule="auto"/>
        <w:jc w:val="center"/>
      </w:pPr>
      <w:r w:rsidRPr="00F866D5">
        <w:t>Dr. Greg H. R. Henry, Supervisor</w:t>
      </w:r>
    </w:p>
    <w:p w14:paraId="1D673C1F" w14:textId="77777777" w:rsidR="00341539" w:rsidRPr="00F866D5" w:rsidRDefault="00341539" w:rsidP="00406358">
      <w:pPr>
        <w:spacing w:line="240" w:lineRule="auto"/>
        <w:jc w:val="center"/>
      </w:pPr>
    </w:p>
    <w:p w14:paraId="1C7A35AC" w14:textId="77777777" w:rsidR="00341539" w:rsidRPr="00F866D5" w:rsidRDefault="00341539" w:rsidP="00406358">
      <w:pPr>
        <w:spacing w:line="240" w:lineRule="auto"/>
        <w:jc w:val="center"/>
      </w:pPr>
      <w:r w:rsidRPr="00F866D5">
        <w:t>THE UNIVERSITY OF BRITISH COLUMBIA</w:t>
      </w:r>
    </w:p>
    <w:p w14:paraId="1769DB1B" w14:textId="77777777" w:rsidR="00341539" w:rsidRPr="00F866D5" w:rsidRDefault="00341539" w:rsidP="00406358">
      <w:pPr>
        <w:spacing w:line="240" w:lineRule="auto"/>
        <w:jc w:val="center"/>
      </w:pPr>
      <w:r w:rsidRPr="00F866D5">
        <w:t>(Vancouver)</w:t>
      </w:r>
    </w:p>
    <w:p w14:paraId="5307698F" w14:textId="77777777" w:rsidR="00341539" w:rsidRPr="00F866D5" w:rsidRDefault="00341539" w:rsidP="00406358">
      <w:pPr>
        <w:spacing w:line="240" w:lineRule="auto"/>
        <w:jc w:val="center"/>
      </w:pPr>
    </w:p>
    <w:p w14:paraId="5E69691D" w14:textId="77777777" w:rsidR="00341539" w:rsidRPr="00F866D5" w:rsidRDefault="00341539" w:rsidP="00406358">
      <w:pPr>
        <w:spacing w:line="240" w:lineRule="auto"/>
        <w:jc w:val="center"/>
      </w:pPr>
      <w:r w:rsidRPr="00F866D5">
        <w:t>MARCH 2022</w:t>
      </w:r>
    </w:p>
    <w:p w14:paraId="0CF27965" w14:textId="77777777" w:rsidR="00341539" w:rsidRPr="00F866D5" w:rsidRDefault="00341539" w:rsidP="00406358">
      <w:pPr>
        <w:spacing w:line="240" w:lineRule="auto"/>
        <w:jc w:val="center"/>
      </w:pPr>
    </w:p>
    <w:p w14:paraId="4D27D4D5" w14:textId="77777777" w:rsidR="00341539" w:rsidRPr="00F866D5" w:rsidRDefault="00341539" w:rsidP="00406358">
      <w:pPr>
        <w:spacing w:line="240" w:lineRule="auto"/>
        <w:jc w:val="center"/>
      </w:pPr>
    </w:p>
    <w:p w14:paraId="0C1CD19D" w14:textId="47522ACC" w:rsidR="00341539" w:rsidRPr="00F866D5" w:rsidRDefault="00341539" w:rsidP="00406358">
      <w:pPr>
        <w:spacing w:line="240" w:lineRule="auto"/>
        <w:jc w:val="center"/>
      </w:pPr>
      <w:r w:rsidRPr="00F866D5">
        <w:t xml:space="preserve">© </w:t>
      </w:r>
      <w:r w:rsidR="00406358" w:rsidRPr="00F866D5">
        <w:t>Declan Dawson Taylor</w:t>
      </w:r>
      <w:r w:rsidRPr="00F866D5">
        <w:t>, 202</w:t>
      </w:r>
      <w:r w:rsidR="00406358" w:rsidRPr="00F866D5">
        <w:t>3</w:t>
      </w:r>
    </w:p>
    <w:p w14:paraId="173E4557" w14:textId="77777777" w:rsidR="009F0388" w:rsidRPr="00F866D5" w:rsidRDefault="009F0388" w:rsidP="00406358">
      <w:pPr>
        <w:spacing w:line="240" w:lineRule="auto"/>
        <w:jc w:val="center"/>
      </w:pPr>
      <w:r w:rsidRPr="00F866D5">
        <w:br w:type="page"/>
      </w:r>
    </w:p>
    <w:p w14:paraId="5F668381" w14:textId="26DA4691" w:rsidR="00224160" w:rsidRPr="00F866D5" w:rsidRDefault="00075BEF" w:rsidP="00406358">
      <w:r w:rsidRPr="00F866D5">
        <w:rPr>
          <w:noProof/>
        </w:rPr>
        <w:lastRenderedPageBreak/>
        <w:drawing>
          <wp:anchor distT="0" distB="0" distL="114300" distR="114300" simplePos="0" relativeHeight="251664384" behindDoc="0" locked="0" layoutInCell="1" allowOverlap="1" wp14:anchorId="5261B66B" wp14:editId="11414E7C">
            <wp:simplePos x="0" y="0"/>
            <wp:positionH relativeFrom="margin">
              <wp:posOffset>-1484630</wp:posOffset>
            </wp:positionH>
            <wp:positionV relativeFrom="margin">
              <wp:posOffset>-936286</wp:posOffset>
            </wp:positionV>
            <wp:extent cx="8147685" cy="10715625"/>
            <wp:effectExtent l="0" t="0" r="5715" b="3175"/>
            <wp:wrapSquare wrapText="bothSides"/>
            <wp:docPr id="14535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5437" name="Picture 14535054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47685" cy="10715625"/>
                    </a:xfrm>
                    <a:prstGeom prst="rect">
                      <a:avLst/>
                    </a:prstGeom>
                  </pic:spPr>
                </pic:pic>
              </a:graphicData>
            </a:graphic>
            <wp14:sizeRelH relativeFrom="margin">
              <wp14:pctWidth>0</wp14:pctWidth>
            </wp14:sizeRelH>
            <wp14:sizeRelV relativeFrom="margin">
              <wp14:pctHeight>0</wp14:pctHeight>
            </wp14:sizeRelV>
          </wp:anchor>
        </w:drawing>
      </w:r>
      <w:r w:rsidR="00224160" w:rsidRPr="00F866D5">
        <w:br w:type="page"/>
      </w:r>
    </w:p>
    <w:sdt>
      <w:sdtPr>
        <w:rPr>
          <w:b/>
          <w:bCs/>
          <w:color w:val="auto"/>
          <w:sz w:val="24"/>
          <w:szCs w:val="24"/>
        </w:rPr>
        <w:id w:val="293346007"/>
        <w:docPartObj>
          <w:docPartGallery w:val="Table of Contents"/>
          <w:docPartUnique/>
        </w:docPartObj>
      </w:sdtPr>
      <w:sdtEndPr>
        <w:rPr>
          <w:b w:val="0"/>
          <w:bCs w:val="0"/>
          <w:noProof/>
        </w:rPr>
      </w:sdtEndPr>
      <w:sdtContent>
        <w:p w14:paraId="4496603E" w14:textId="0EF4C642" w:rsidR="001E5DF9" w:rsidRPr="00F2264E" w:rsidRDefault="001E5DF9" w:rsidP="00F2264E">
          <w:pPr>
            <w:pStyle w:val="Caption"/>
            <w:rPr>
              <w:rStyle w:val="Heading1Char"/>
              <w:color w:val="auto"/>
            </w:rPr>
          </w:pPr>
          <w:r w:rsidRPr="00F2264E">
            <w:rPr>
              <w:rStyle w:val="Heading1Char"/>
              <w:color w:val="auto"/>
            </w:rPr>
            <w:t>Table of Contents</w:t>
          </w:r>
        </w:p>
        <w:p w14:paraId="668A9355" w14:textId="1653B9E2" w:rsidR="00F2264E" w:rsidRPr="00F2264E" w:rsidRDefault="001E5DF9" w:rsidP="00F2264E">
          <w:pPr>
            <w:pStyle w:val="TOC1"/>
            <w:tabs>
              <w:tab w:val="right" w:leader="dot" w:pos="9016"/>
            </w:tabs>
            <w:spacing w:line="240" w:lineRule="auto"/>
            <w:rPr>
              <w:rFonts w:eastAsiaTheme="minorEastAsia" w:cstheme="minorBidi"/>
              <w:b w:val="0"/>
              <w:bCs w:val="0"/>
              <w:i w:val="0"/>
              <w:iCs w:val="0"/>
              <w:noProof/>
            </w:rPr>
          </w:pPr>
          <w:r w:rsidRPr="00F2264E">
            <w:fldChar w:fldCharType="begin"/>
          </w:r>
          <w:r w:rsidRPr="00F2264E">
            <w:instrText xml:space="preserve"> TOC \o "1-3" \h \z \u </w:instrText>
          </w:r>
          <w:r w:rsidRPr="00F2264E">
            <w:fldChar w:fldCharType="separate"/>
          </w:r>
          <w:hyperlink w:anchor="_Toc133416703" w:history="1">
            <w:r w:rsidR="00F2264E" w:rsidRPr="00F2264E">
              <w:rPr>
                <w:rStyle w:val="Hyperlink"/>
                <w:noProof/>
              </w:rPr>
              <w:t>Abstract</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_Toc133416703 \h </w:instrText>
            </w:r>
            <w:r w:rsidR="00F2264E" w:rsidRPr="00F2264E">
              <w:rPr>
                <w:noProof/>
                <w:webHidden/>
              </w:rPr>
            </w:r>
            <w:r w:rsidR="00F2264E" w:rsidRPr="00F2264E">
              <w:rPr>
                <w:noProof/>
                <w:webHidden/>
              </w:rPr>
              <w:fldChar w:fldCharType="separate"/>
            </w:r>
            <w:r w:rsidR="00F2264E">
              <w:rPr>
                <w:noProof/>
                <w:webHidden/>
              </w:rPr>
              <w:t>4</w:t>
            </w:r>
            <w:r w:rsidR="00F2264E" w:rsidRPr="00F2264E">
              <w:rPr>
                <w:noProof/>
                <w:webHidden/>
              </w:rPr>
              <w:fldChar w:fldCharType="end"/>
            </w:r>
          </w:hyperlink>
        </w:p>
        <w:p w14:paraId="6D430F53" w14:textId="41A01C0D"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4" w:history="1">
            <w:r w:rsidR="00F2264E" w:rsidRPr="00F2264E">
              <w:rPr>
                <w:rStyle w:val="Hyperlink"/>
                <w:noProof/>
              </w:rPr>
              <w:t>List of Figures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_Toc133416704 \h </w:instrText>
            </w:r>
            <w:r w:rsidR="00F2264E" w:rsidRPr="00F2264E">
              <w:rPr>
                <w:noProof/>
                <w:webHidden/>
              </w:rPr>
            </w:r>
            <w:r w:rsidR="00F2264E" w:rsidRPr="00F2264E">
              <w:rPr>
                <w:noProof/>
                <w:webHidden/>
              </w:rPr>
              <w:fldChar w:fldCharType="separate"/>
            </w:r>
            <w:r w:rsidR="00F2264E">
              <w:rPr>
                <w:noProof/>
                <w:webHidden/>
              </w:rPr>
              <w:t>5</w:t>
            </w:r>
            <w:r w:rsidR="00F2264E" w:rsidRPr="00F2264E">
              <w:rPr>
                <w:noProof/>
                <w:webHidden/>
              </w:rPr>
              <w:fldChar w:fldCharType="end"/>
            </w:r>
          </w:hyperlink>
        </w:p>
        <w:p w14:paraId="40AFCF20" w14:textId="41E75594"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5" w:history="1">
            <w:r w:rsidR="00F2264E" w:rsidRPr="00F2264E">
              <w:rPr>
                <w:rStyle w:val="Hyperlink"/>
                <w:noProof/>
              </w:rPr>
              <w:t>List of Tables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_Toc133416705 \h </w:instrText>
            </w:r>
            <w:r w:rsidR="00F2264E" w:rsidRPr="00F2264E">
              <w:rPr>
                <w:noProof/>
                <w:webHidden/>
              </w:rPr>
            </w:r>
            <w:r w:rsidR="00F2264E" w:rsidRPr="00F2264E">
              <w:rPr>
                <w:noProof/>
                <w:webHidden/>
              </w:rPr>
              <w:fldChar w:fldCharType="separate"/>
            </w:r>
            <w:r w:rsidR="00F2264E">
              <w:rPr>
                <w:noProof/>
                <w:webHidden/>
              </w:rPr>
              <w:t>6</w:t>
            </w:r>
            <w:r w:rsidR="00F2264E" w:rsidRPr="00F2264E">
              <w:rPr>
                <w:noProof/>
                <w:webHidden/>
              </w:rPr>
              <w:fldChar w:fldCharType="end"/>
            </w:r>
          </w:hyperlink>
        </w:p>
        <w:p w14:paraId="33A9CEB9" w14:textId="1D52F398"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6" w:history="1">
            <w:r w:rsidR="00F2264E" w:rsidRPr="00F2264E">
              <w:rPr>
                <w:rStyle w:val="Hyperlink"/>
                <w:noProof/>
              </w:rPr>
              <w:t>List of Equations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_Toc133416706 \h </w:instrText>
            </w:r>
            <w:r w:rsidR="00F2264E" w:rsidRPr="00F2264E">
              <w:rPr>
                <w:noProof/>
                <w:webHidden/>
              </w:rPr>
            </w:r>
            <w:r w:rsidR="00F2264E" w:rsidRPr="00F2264E">
              <w:rPr>
                <w:noProof/>
                <w:webHidden/>
              </w:rPr>
              <w:fldChar w:fldCharType="separate"/>
            </w:r>
            <w:r w:rsidR="00F2264E">
              <w:rPr>
                <w:noProof/>
                <w:webHidden/>
              </w:rPr>
              <w:t>7</w:t>
            </w:r>
            <w:r w:rsidR="00F2264E" w:rsidRPr="00F2264E">
              <w:rPr>
                <w:noProof/>
                <w:webHidden/>
              </w:rPr>
              <w:fldChar w:fldCharType="end"/>
            </w:r>
          </w:hyperlink>
        </w:p>
        <w:p w14:paraId="146C6FB8" w14:textId="4F82CF3C"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7" w:history="1">
            <w:r w:rsidR="00F2264E" w:rsidRPr="00F2264E">
              <w:rPr>
                <w:rStyle w:val="Hyperlink"/>
                <w:noProof/>
              </w:rPr>
              <w:t>List of Abbreviations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_Toc133416707 \h </w:instrText>
            </w:r>
            <w:r w:rsidR="00F2264E" w:rsidRPr="00F2264E">
              <w:rPr>
                <w:noProof/>
                <w:webHidden/>
              </w:rPr>
            </w:r>
            <w:r w:rsidR="00F2264E" w:rsidRPr="00F2264E">
              <w:rPr>
                <w:noProof/>
                <w:webHidden/>
              </w:rPr>
              <w:fldChar w:fldCharType="separate"/>
            </w:r>
            <w:r w:rsidR="00F2264E">
              <w:rPr>
                <w:noProof/>
                <w:webHidden/>
              </w:rPr>
              <w:t>8</w:t>
            </w:r>
            <w:r w:rsidR="00F2264E" w:rsidRPr="00F2264E">
              <w:rPr>
                <w:noProof/>
                <w:webHidden/>
              </w:rPr>
              <w:fldChar w:fldCharType="end"/>
            </w:r>
          </w:hyperlink>
        </w:p>
        <w:p w14:paraId="1F069786" w14:textId="2393E939"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8" w:history="1">
            <w:r w:rsidR="00F2264E" w:rsidRPr="00F2264E">
              <w:rPr>
                <w:rStyle w:val="Hyperlink"/>
                <w:noProof/>
              </w:rPr>
              <w:t>Introduction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_Toc133416708 \h </w:instrText>
            </w:r>
            <w:r w:rsidR="00F2264E" w:rsidRPr="00F2264E">
              <w:rPr>
                <w:noProof/>
                <w:webHidden/>
              </w:rPr>
            </w:r>
            <w:r w:rsidR="00F2264E" w:rsidRPr="00F2264E">
              <w:rPr>
                <w:noProof/>
                <w:webHidden/>
              </w:rPr>
              <w:fldChar w:fldCharType="separate"/>
            </w:r>
            <w:r w:rsidR="00F2264E">
              <w:rPr>
                <w:noProof/>
                <w:webHidden/>
              </w:rPr>
              <w:t>9</w:t>
            </w:r>
            <w:r w:rsidR="00F2264E" w:rsidRPr="00F2264E">
              <w:rPr>
                <w:noProof/>
                <w:webHidden/>
              </w:rPr>
              <w:fldChar w:fldCharType="end"/>
            </w:r>
          </w:hyperlink>
        </w:p>
        <w:p w14:paraId="5AEFB390" w14:textId="140C1DE5"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09" w:history="1">
            <w:r w:rsidR="00F2264E" w:rsidRPr="00F2264E">
              <w:rPr>
                <w:rStyle w:val="Hyperlink"/>
                <w:noProof/>
              </w:rPr>
              <w:t>Methods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_Toc133416709 \h </w:instrText>
            </w:r>
            <w:r w:rsidR="00F2264E" w:rsidRPr="00F2264E">
              <w:rPr>
                <w:noProof/>
                <w:webHidden/>
              </w:rPr>
            </w:r>
            <w:r w:rsidR="00F2264E" w:rsidRPr="00F2264E">
              <w:rPr>
                <w:noProof/>
                <w:webHidden/>
              </w:rPr>
              <w:fldChar w:fldCharType="separate"/>
            </w:r>
            <w:r w:rsidR="00F2264E">
              <w:rPr>
                <w:noProof/>
                <w:webHidden/>
              </w:rPr>
              <w:t>14</w:t>
            </w:r>
            <w:r w:rsidR="00F2264E" w:rsidRPr="00F2264E">
              <w:rPr>
                <w:noProof/>
                <w:webHidden/>
              </w:rPr>
              <w:fldChar w:fldCharType="end"/>
            </w:r>
          </w:hyperlink>
        </w:p>
        <w:p w14:paraId="38C88AE2" w14:textId="46CD35A8"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10" w:history="1">
            <w:r w:rsidR="00F2264E" w:rsidRPr="00F2264E">
              <w:rPr>
                <w:rStyle w:val="Hyperlink"/>
                <w:noProof/>
              </w:rPr>
              <w:t>Study site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_Toc133416710 \h </w:instrText>
            </w:r>
            <w:r w:rsidR="00F2264E" w:rsidRPr="00F2264E">
              <w:rPr>
                <w:noProof/>
                <w:webHidden/>
              </w:rPr>
            </w:r>
            <w:r w:rsidR="00F2264E" w:rsidRPr="00F2264E">
              <w:rPr>
                <w:noProof/>
                <w:webHidden/>
              </w:rPr>
              <w:fldChar w:fldCharType="separate"/>
            </w:r>
            <w:r w:rsidR="00F2264E">
              <w:rPr>
                <w:noProof/>
                <w:webHidden/>
              </w:rPr>
              <w:t>14</w:t>
            </w:r>
            <w:r w:rsidR="00F2264E" w:rsidRPr="00F2264E">
              <w:rPr>
                <w:noProof/>
                <w:webHidden/>
              </w:rPr>
              <w:fldChar w:fldCharType="end"/>
            </w:r>
          </w:hyperlink>
        </w:p>
        <w:p w14:paraId="0084C557" w14:textId="3F3346E8"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11" w:history="1">
            <w:r w:rsidR="00F2264E" w:rsidRPr="00F2264E">
              <w:rPr>
                <w:rStyle w:val="Hyperlink"/>
                <w:noProof/>
              </w:rPr>
              <w:t>Experimental design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_Toc133416711 \h </w:instrText>
            </w:r>
            <w:r w:rsidR="00F2264E" w:rsidRPr="00F2264E">
              <w:rPr>
                <w:noProof/>
                <w:webHidden/>
              </w:rPr>
            </w:r>
            <w:r w:rsidR="00F2264E" w:rsidRPr="00F2264E">
              <w:rPr>
                <w:noProof/>
                <w:webHidden/>
              </w:rPr>
              <w:fldChar w:fldCharType="separate"/>
            </w:r>
            <w:r w:rsidR="00F2264E">
              <w:rPr>
                <w:noProof/>
                <w:webHidden/>
              </w:rPr>
              <w:t>15</w:t>
            </w:r>
            <w:r w:rsidR="00F2264E" w:rsidRPr="00F2264E">
              <w:rPr>
                <w:noProof/>
                <w:webHidden/>
              </w:rPr>
              <w:fldChar w:fldCharType="end"/>
            </w:r>
          </w:hyperlink>
        </w:p>
        <w:p w14:paraId="009347CB" w14:textId="42BBBC2C"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12" w:history="1">
            <w:r w:rsidR="00F2264E" w:rsidRPr="00F2264E">
              <w:rPr>
                <w:rStyle w:val="Hyperlink"/>
                <w:noProof/>
              </w:rPr>
              <w:t>Data Collection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_Toc133416712 \h </w:instrText>
            </w:r>
            <w:r w:rsidR="00F2264E" w:rsidRPr="00F2264E">
              <w:rPr>
                <w:noProof/>
                <w:webHidden/>
              </w:rPr>
            </w:r>
            <w:r w:rsidR="00F2264E" w:rsidRPr="00F2264E">
              <w:rPr>
                <w:noProof/>
                <w:webHidden/>
              </w:rPr>
              <w:fldChar w:fldCharType="separate"/>
            </w:r>
            <w:r w:rsidR="00F2264E">
              <w:rPr>
                <w:noProof/>
                <w:webHidden/>
              </w:rPr>
              <w:t>16</w:t>
            </w:r>
            <w:r w:rsidR="00F2264E" w:rsidRPr="00F2264E">
              <w:rPr>
                <w:noProof/>
                <w:webHidden/>
              </w:rPr>
              <w:fldChar w:fldCharType="end"/>
            </w:r>
          </w:hyperlink>
        </w:p>
        <w:p w14:paraId="349BD0FF" w14:textId="17ADD3E5"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17" w:history="1">
            <w:r w:rsidR="00F2264E" w:rsidRPr="00F2264E">
              <w:rPr>
                <w:rStyle w:val="Hyperlink"/>
                <w:noProof/>
              </w:rPr>
              <w:t>Data loss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_Toc133416717 \h </w:instrText>
            </w:r>
            <w:r w:rsidR="00F2264E" w:rsidRPr="00F2264E">
              <w:rPr>
                <w:noProof/>
                <w:webHidden/>
              </w:rPr>
            </w:r>
            <w:r w:rsidR="00F2264E" w:rsidRPr="00F2264E">
              <w:rPr>
                <w:noProof/>
                <w:webHidden/>
              </w:rPr>
              <w:fldChar w:fldCharType="separate"/>
            </w:r>
            <w:r w:rsidR="00F2264E">
              <w:rPr>
                <w:noProof/>
                <w:webHidden/>
              </w:rPr>
              <w:t>19</w:t>
            </w:r>
            <w:r w:rsidR="00F2264E" w:rsidRPr="00F2264E">
              <w:rPr>
                <w:noProof/>
                <w:webHidden/>
              </w:rPr>
              <w:fldChar w:fldCharType="end"/>
            </w:r>
          </w:hyperlink>
        </w:p>
        <w:p w14:paraId="58ADA036" w14:textId="51D1F13D"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18" w:history="1">
            <w:r w:rsidR="00F2264E" w:rsidRPr="00F2264E">
              <w:rPr>
                <w:rStyle w:val="Hyperlink"/>
                <w:noProof/>
              </w:rPr>
              <w:t>Data Analysis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_Toc133416718 \h </w:instrText>
            </w:r>
            <w:r w:rsidR="00F2264E" w:rsidRPr="00F2264E">
              <w:rPr>
                <w:noProof/>
                <w:webHidden/>
              </w:rPr>
            </w:r>
            <w:r w:rsidR="00F2264E" w:rsidRPr="00F2264E">
              <w:rPr>
                <w:noProof/>
                <w:webHidden/>
              </w:rPr>
              <w:fldChar w:fldCharType="separate"/>
            </w:r>
            <w:r w:rsidR="00F2264E">
              <w:rPr>
                <w:noProof/>
                <w:webHidden/>
              </w:rPr>
              <w:t>20</w:t>
            </w:r>
            <w:r w:rsidR="00F2264E" w:rsidRPr="00F2264E">
              <w:rPr>
                <w:noProof/>
                <w:webHidden/>
              </w:rPr>
              <w:fldChar w:fldCharType="end"/>
            </w:r>
          </w:hyperlink>
        </w:p>
        <w:p w14:paraId="17E82A73" w14:textId="4039B66B"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19" w:history="1">
            <w:r w:rsidR="00F2264E" w:rsidRPr="00F2264E">
              <w:rPr>
                <w:rStyle w:val="Hyperlink"/>
                <w:noProof/>
              </w:rPr>
              <w:t>Carbon fluxes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_Toc133416719 \h </w:instrText>
            </w:r>
            <w:r w:rsidR="00F2264E" w:rsidRPr="00F2264E">
              <w:rPr>
                <w:noProof/>
                <w:webHidden/>
              </w:rPr>
            </w:r>
            <w:r w:rsidR="00F2264E" w:rsidRPr="00F2264E">
              <w:rPr>
                <w:noProof/>
                <w:webHidden/>
              </w:rPr>
              <w:fldChar w:fldCharType="separate"/>
            </w:r>
            <w:r w:rsidR="00F2264E">
              <w:rPr>
                <w:noProof/>
                <w:webHidden/>
              </w:rPr>
              <w:t>21</w:t>
            </w:r>
            <w:r w:rsidR="00F2264E" w:rsidRPr="00F2264E">
              <w:rPr>
                <w:noProof/>
                <w:webHidden/>
              </w:rPr>
              <w:fldChar w:fldCharType="end"/>
            </w:r>
          </w:hyperlink>
        </w:p>
        <w:p w14:paraId="40B12C15" w14:textId="10E017CB"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20" w:history="1">
            <w:r w:rsidR="00F2264E" w:rsidRPr="00F2264E">
              <w:rPr>
                <w:rStyle w:val="Hyperlink"/>
                <w:noProof/>
              </w:rPr>
              <w:t>Environmental parameters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_Toc133416720 \h </w:instrText>
            </w:r>
            <w:r w:rsidR="00F2264E" w:rsidRPr="00F2264E">
              <w:rPr>
                <w:noProof/>
                <w:webHidden/>
              </w:rPr>
            </w:r>
            <w:r w:rsidR="00F2264E" w:rsidRPr="00F2264E">
              <w:rPr>
                <w:noProof/>
                <w:webHidden/>
              </w:rPr>
              <w:fldChar w:fldCharType="separate"/>
            </w:r>
            <w:r w:rsidR="00F2264E">
              <w:rPr>
                <w:noProof/>
                <w:webHidden/>
              </w:rPr>
              <w:t>22</w:t>
            </w:r>
            <w:r w:rsidR="00F2264E" w:rsidRPr="00F2264E">
              <w:rPr>
                <w:noProof/>
                <w:webHidden/>
              </w:rPr>
              <w:fldChar w:fldCharType="end"/>
            </w:r>
          </w:hyperlink>
        </w:p>
        <w:p w14:paraId="67F50535" w14:textId="3A357AA8"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21" w:history="1">
            <w:r w:rsidR="00F2264E" w:rsidRPr="00F2264E">
              <w:rPr>
                <w:rStyle w:val="Hyperlink"/>
                <w:noProof/>
              </w:rPr>
              <w:t>Results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_Toc133416721 \h </w:instrText>
            </w:r>
            <w:r w:rsidR="00F2264E" w:rsidRPr="00F2264E">
              <w:rPr>
                <w:noProof/>
                <w:webHidden/>
              </w:rPr>
            </w:r>
            <w:r w:rsidR="00F2264E" w:rsidRPr="00F2264E">
              <w:rPr>
                <w:noProof/>
                <w:webHidden/>
              </w:rPr>
              <w:fldChar w:fldCharType="separate"/>
            </w:r>
            <w:r w:rsidR="00F2264E">
              <w:rPr>
                <w:noProof/>
                <w:webHidden/>
              </w:rPr>
              <w:t>23</w:t>
            </w:r>
            <w:r w:rsidR="00F2264E" w:rsidRPr="00F2264E">
              <w:rPr>
                <w:noProof/>
                <w:webHidden/>
              </w:rPr>
              <w:fldChar w:fldCharType="end"/>
            </w:r>
          </w:hyperlink>
        </w:p>
        <w:p w14:paraId="3DD5AB74" w14:textId="520833A6"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2" w:history="1">
            <w:r w:rsidR="00F2264E" w:rsidRPr="00F2264E">
              <w:rPr>
                <w:rStyle w:val="Hyperlink"/>
                <w:noProof/>
              </w:rPr>
              <w:t>Carbon Fluxes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_Toc133416722 \h </w:instrText>
            </w:r>
            <w:r w:rsidR="00F2264E" w:rsidRPr="00F2264E">
              <w:rPr>
                <w:noProof/>
                <w:webHidden/>
              </w:rPr>
            </w:r>
            <w:r w:rsidR="00F2264E" w:rsidRPr="00F2264E">
              <w:rPr>
                <w:noProof/>
                <w:webHidden/>
              </w:rPr>
              <w:fldChar w:fldCharType="separate"/>
            </w:r>
            <w:r w:rsidR="00F2264E">
              <w:rPr>
                <w:noProof/>
                <w:webHidden/>
              </w:rPr>
              <w:t>23</w:t>
            </w:r>
            <w:r w:rsidR="00F2264E" w:rsidRPr="00F2264E">
              <w:rPr>
                <w:noProof/>
                <w:webHidden/>
              </w:rPr>
              <w:fldChar w:fldCharType="end"/>
            </w:r>
          </w:hyperlink>
        </w:p>
        <w:p w14:paraId="491F5BE1" w14:textId="1537B195"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3" w:history="1">
            <w:r w:rsidR="00F2264E" w:rsidRPr="00F2264E">
              <w:rPr>
                <w:rStyle w:val="Hyperlink"/>
                <w:noProof/>
              </w:rPr>
              <w:t>Greenness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_Toc133416723 \h </w:instrText>
            </w:r>
            <w:r w:rsidR="00F2264E" w:rsidRPr="00F2264E">
              <w:rPr>
                <w:noProof/>
                <w:webHidden/>
              </w:rPr>
            </w:r>
            <w:r w:rsidR="00F2264E" w:rsidRPr="00F2264E">
              <w:rPr>
                <w:noProof/>
                <w:webHidden/>
              </w:rPr>
              <w:fldChar w:fldCharType="separate"/>
            </w:r>
            <w:r w:rsidR="00F2264E">
              <w:rPr>
                <w:noProof/>
                <w:webHidden/>
              </w:rPr>
              <w:t>26</w:t>
            </w:r>
            <w:r w:rsidR="00F2264E" w:rsidRPr="00F2264E">
              <w:rPr>
                <w:noProof/>
                <w:webHidden/>
              </w:rPr>
              <w:fldChar w:fldCharType="end"/>
            </w:r>
          </w:hyperlink>
        </w:p>
        <w:p w14:paraId="53149F4D" w14:textId="7EB916B4"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4" w:history="1">
            <w:r w:rsidR="00F2264E" w:rsidRPr="00F2264E">
              <w:rPr>
                <w:rStyle w:val="Hyperlink"/>
                <w:noProof/>
              </w:rPr>
              <w:t>Air Temperature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_Toc133416724 \h </w:instrText>
            </w:r>
            <w:r w:rsidR="00F2264E" w:rsidRPr="00F2264E">
              <w:rPr>
                <w:noProof/>
                <w:webHidden/>
              </w:rPr>
            </w:r>
            <w:r w:rsidR="00F2264E" w:rsidRPr="00F2264E">
              <w:rPr>
                <w:noProof/>
                <w:webHidden/>
              </w:rPr>
              <w:fldChar w:fldCharType="separate"/>
            </w:r>
            <w:r w:rsidR="00F2264E">
              <w:rPr>
                <w:noProof/>
                <w:webHidden/>
              </w:rPr>
              <w:t>28</w:t>
            </w:r>
            <w:r w:rsidR="00F2264E" w:rsidRPr="00F2264E">
              <w:rPr>
                <w:noProof/>
                <w:webHidden/>
              </w:rPr>
              <w:fldChar w:fldCharType="end"/>
            </w:r>
          </w:hyperlink>
        </w:p>
        <w:p w14:paraId="593041A3" w14:textId="73BCB028"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5" w:history="1">
            <w:r w:rsidR="00F2264E" w:rsidRPr="00F2264E">
              <w:rPr>
                <w:rStyle w:val="Hyperlink"/>
                <w:noProof/>
              </w:rPr>
              <w:t>Soil Temperature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_Toc133416725 \h </w:instrText>
            </w:r>
            <w:r w:rsidR="00F2264E" w:rsidRPr="00F2264E">
              <w:rPr>
                <w:noProof/>
                <w:webHidden/>
              </w:rPr>
            </w:r>
            <w:r w:rsidR="00F2264E" w:rsidRPr="00F2264E">
              <w:rPr>
                <w:noProof/>
                <w:webHidden/>
              </w:rPr>
              <w:fldChar w:fldCharType="separate"/>
            </w:r>
            <w:r w:rsidR="00F2264E">
              <w:rPr>
                <w:noProof/>
                <w:webHidden/>
              </w:rPr>
              <w:t>28</w:t>
            </w:r>
            <w:r w:rsidR="00F2264E" w:rsidRPr="00F2264E">
              <w:rPr>
                <w:noProof/>
                <w:webHidden/>
              </w:rPr>
              <w:fldChar w:fldCharType="end"/>
            </w:r>
          </w:hyperlink>
        </w:p>
        <w:p w14:paraId="2B52DCF0" w14:textId="3D7AEF42"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6" w:history="1">
            <w:r w:rsidR="00F2264E" w:rsidRPr="00F2264E">
              <w:rPr>
                <w:rStyle w:val="Hyperlink"/>
                <w:noProof/>
              </w:rPr>
              <w:t>Soil Moisture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_Toc133416726 \h </w:instrText>
            </w:r>
            <w:r w:rsidR="00F2264E" w:rsidRPr="00F2264E">
              <w:rPr>
                <w:noProof/>
                <w:webHidden/>
              </w:rPr>
            </w:r>
            <w:r w:rsidR="00F2264E" w:rsidRPr="00F2264E">
              <w:rPr>
                <w:noProof/>
                <w:webHidden/>
              </w:rPr>
              <w:fldChar w:fldCharType="separate"/>
            </w:r>
            <w:r w:rsidR="00F2264E">
              <w:rPr>
                <w:noProof/>
                <w:webHidden/>
              </w:rPr>
              <w:t>30</w:t>
            </w:r>
            <w:r w:rsidR="00F2264E" w:rsidRPr="00F2264E">
              <w:rPr>
                <w:noProof/>
                <w:webHidden/>
              </w:rPr>
              <w:fldChar w:fldCharType="end"/>
            </w:r>
          </w:hyperlink>
        </w:p>
        <w:p w14:paraId="24F2AB0C" w14:textId="2978AA7D"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27" w:history="1">
            <w:r w:rsidR="00F2264E" w:rsidRPr="00F2264E">
              <w:rPr>
                <w:rStyle w:val="Hyperlink"/>
                <w:noProof/>
              </w:rPr>
              <w:t>Discussion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_Toc133416727 \h </w:instrText>
            </w:r>
            <w:r w:rsidR="00F2264E" w:rsidRPr="00F2264E">
              <w:rPr>
                <w:noProof/>
                <w:webHidden/>
              </w:rPr>
            </w:r>
            <w:r w:rsidR="00F2264E" w:rsidRPr="00F2264E">
              <w:rPr>
                <w:noProof/>
                <w:webHidden/>
              </w:rPr>
              <w:fldChar w:fldCharType="separate"/>
            </w:r>
            <w:r w:rsidR="00F2264E">
              <w:rPr>
                <w:noProof/>
                <w:webHidden/>
              </w:rPr>
              <w:t>31</w:t>
            </w:r>
            <w:r w:rsidR="00F2264E" w:rsidRPr="00F2264E">
              <w:rPr>
                <w:noProof/>
                <w:webHidden/>
              </w:rPr>
              <w:fldChar w:fldCharType="end"/>
            </w:r>
          </w:hyperlink>
        </w:p>
        <w:p w14:paraId="0C98A642" w14:textId="20EFE3CB"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28" w:history="1">
            <w:r w:rsidR="00F2264E" w:rsidRPr="00F2264E">
              <w:rPr>
                <w:rStyle w:val="Hyperlink"/>
                <w:noProof/>
              </w:rPr>
              <w:t>Fluxes, greenness, and carbon sequestration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_Toc133416728 \h </w:instrText>
            </w:r>
            <w:r w:rsidR="00F2264E" w:rsidRPr="00F2264E">
              <w:rPr>
                <w:noProof/>
                <w:webHidden/>
              </w:rPr>
            </w:r>
            <w:r w:rsidR="00F2264E" w:rsidRPr="00F2264E">
              <w:rPr>
                <w:noProof/>
                <w:webHidden/>
              </w:rPr>
              <w:fldChar w:fldCharType="separate"/>
            </w:r>
            <w:r w:rsidR="00F2264E">
              <w:rPr>
                <w:noProof/>
                <w:webHidden/>
              </w:rPr>
              <w:t>31</w:t>
            </w:r>
            <w:r w:rsidR="00F2264E" w:rsidRPr="00F2264E">
              <w:rPr>
                <w:noProof/>
                <w:webHidden/>
              </w:rPr>
              <w:fldChar w:fldCharType="end"/>
            </w:r>
          </w:hyperlink>
        </w:p>
        <w:p w14:paraId="572EDC9C" w14:textId="395A400E"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29" w:history="1">
            <w:r w:rsidR="00F2264E" w:rsidRPr="00F2264E">
              <w:rPr>
                <w:rStyle w:val="Hyperlink"/>
                <w:noProof/>
              </w:rPr>
              <w:t>Gross ecosystem productivity</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_Toc133416729 \h </w:instrText>
            </w:r>
            <w:r w:rsidR="00F2264E" w:rsidRPr="00F2264E">
              <w:rPr>
                <w:noProof/>
                <w:webHidden/>
              </w:rPr>
            </w:r>
            <w:r w:rsidR="00F2264E" w:rsidRPr="00F2264E">
              <w:rPr>
                <w:noProof/>
                <w:webHidden/>
              </w:rPr>
              <w:fldChar w:fldCharType="separate"/>
            </w:r>
            <w:r w:rsidR="00F2264E">
              <w:rPr>
                <w:noProof/>
                <w:webHidden/>
              </w:rPr>
              <w:t>31</w:t>
            </w:r>
            <w:r w:rsidR="00F2264E" w:rsidRPr="00F2264E">
              <w:rPr>
                <w:noProof/>
                <w:webHidden/>
              </w:rPr>
              <w:fldChar w:fldCharType="end"/>
            </w:r>
          </w:hyperlink>
        </w:p>
        <w:p w14:paraId="3BD23413" w14:textId="0E02FE2A"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30" w:history="1">
            <w:r w:rsidR="00F2264E" w:rsidRPr="00F2264E">
              <w:rPr>
                <w:rStyle w:val="Hyperlink"/>
                <w:noProof/>
              </w:rPr>
              <w:t>Ecosystem respiration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_Toc133416730 \h </w:instrText>
            </w:r>
            <w:r w:rsidR="00F2264E" w:rsidRPr="00F2264E">
              <w:rPr>
                <w:noProof/>
                <w:webHidden/>
              </w:rPr>
            </w:r>
            <w:r w:rsidR="00F2264E" w:rsidRPr="00F2264E">
              <w:rPr>
                <w:noProof/>
                <w:webHidden/>
              </w:rPr>
              <w:fldChar w:fldCharType="separate"/>
            </w:r>
            <w:r w:rsidR="00F2264E">
              <w:rPr>
                <w:noProof/>
                <w:webHidden/>
              </w:rPr>
              <w:t>34</w:t>
            </w:r>
            <w:r w:rsidR="00F2264E" w:rsidRPr="00F2264E">
              <w:rPr>
                <w:noProof/>
                <w:webHidden/>
              </w:rPr>
              <w:fldChar w:fldCharType="end"/>
            </w:r>
          </w:hyperlink>
        </w:p>
        <w:p w14:paraId="0A2489DB" w14:textId="7BF8C293"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31" w:history="1">
            <w:r w:rsidR="00F2264E" w:rsidRPr="00F2264E">
              <w:rPr>
                <w:rStyle w:val="Hyperlink"/>
                <w:noProof/>
              </w:rPr>
              <w:t>Model results and excluded parameters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_Toc133416731 \h </w:instrText>
            </w:r>
            <w:r w:rsidR="00F2264E" w:rsidRPr="00F2264E">
              <w:rPr>
                <w:noProof/>
                <w:webHidden/>
              </w:rPr>
            </w:r>
            <w:r w:rsidR="00F2264E" w:rsidRPr="00F2264E">
              <w:rPr>
                <w:noProof/>
                <w:webHidden/>
              </w:rPr>
              <w:fldChar w:fldCharType="separate"/>
            </w:r>
            <w:r w:rsidR="00F2264E">
              <w:rPr>
                <w:noProof/>
                <w:webHidden/>
              </w:rPr>
              <w:t>35</w:t>
            </w:r>
            <w:r w:rsidR="00F2264E" w:rsidRPr="00F2264E">
              <w:rPr>
                <w:noProof/>
                <w:webHidden/>
              </w:rPr>
              <w:fldChar w:fldCharType="end"/>
            </w:r>
          </w:hyperlink>
        </w:p>
        <w:p w14:paraId="36C95EF1" w14:textId="669FBB66"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32" w:history="1">
            <w:r w:rsidR="00F2264E" w:rsidRPr="00F2264E">
              <w:rPr>
                <w:rStyle w:val="Hyperlink"/>
                <w:noProof/>
              </w:rPr>
              <w:t>Temperature and OTC-warming responses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_Toc133416732 \h </w:instrText>
            </w:r>
            <w:r w:rsidR="00F2264E" w:rsidRPr="00F2264E">
              <w:rPr>
                <w:noProof/>
                <w:webHidden/>
              </w:rPr>
            </w:r>
            <w:r w:rsidR="00F2264E" w:rsidRPr="00F2264E">
              <w:rPr>
                <w:noProof/>
                <w:webHidden/>
              </w:rPr>
              <w:fldChar w:fldCharType="separate"/>
            </w:r>
            <w:r w:rsidR="00F2264E">
              <w:rPr>
                <w:noProof/>
                <w:webHidden/>
              </w:rPr>
              <w:t>35</w:t>
            </w:r>
            <w:r w:rsidR="00F2264E" w:rsidRPr="00F2264E">
              <w:rPr>
                <w:noProof/>
                <w:webHidden/>
              </w:rPr>
              <w:fldChar w:fldCharType="end"/>
            </w:r>
          </w:hyperlink>
        </w:p>
        <w:p w14:paraId="664C08DC" w14:textId="2AFFC0EB" w:rsidR="00F2264E" w:rsidRPr="00F2264E" w:rsidRDefault="00000000" w:rsidP="00F2264E">
          <w:pPr>
            <w:pStyle w:val="TOC3"/>
            <w:tabs>
              <w:tab w:val="right" w:leader="dot" w:pos="9016"/>
            </w:tabs>
            <w:spacing w:line="240" w:lineRule="auto"/>
            <w:rPr>
              <w:rFonts w:eastAsiaTheme="minorEastAsia" w:cstheme="minorBidi"/>
              <w:noProof/>
              <w:sz w:val="24"/>
              <w:szCs w:val="24"/>
            </w:rPr>
          </w:pPr>
          <w:hyperlink w:anchor="_Toc133416733" w:history="1">
            <w:r w:rsidR="00F2264E" w:rsidRPr="00F2264E">
              <w:rPr>
                <w:rStyle w:val="Hyperlink"/>
                <w:noProof/>
              </w:rPr>
              <w:t>Soil moisture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_Toc133416733 \h </w:instrText>
            </w:r>
            <w:r w:rsidR="00F2264E" w:rsidRPr="00F2264E">
              <w:rPr>
                <w:noProof/>
                <w:webHidden/>
              </w:rPr>
            </w:r>
            <w:r w:rsidR="00F2264E" w:rsidRPr="00F2264E">
              <w:rPr>
                <w:noProof/>
                <w:webHidden/>
              </w:rPr>
              <w:fldChar w:fldCharType="separate"/>
            </w:r>
            <w:r w:rsidR="00F2264E">
              <w:rPr>
                <w:noProof/>
                <w:webHidden/>
              </w:rPr>
              <w:t>36</w:t>
            </w:r>
            <w:r w:rsidR="00F2264E" w:rsidRPr="00F2264E">
              <w:rPr>
                <w:noProof/>
                <w:webHidden/>
              </w:rPr>
              <w:fldChar w:fldCharType="end"/>
            </w:r>
          </w:hyperlink>
        </w:p>
        <w:p w14:paraId="0DFCBA70" w14:textId="719636AD"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34" w:history="1">
            <w:r w:rsidR="00F2264E" w:rsidRPr="00F2264E">
              <w:rPr>
                <w:rStyle w:val="Hyperlink"/>
                <w:noProof/>
              </w:rPr>
              <w:t>Long term trends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_Toc133416734 \h </w:instrText>
            </w:r>
            <w:r w:rsidR="00F2264E" w:rsidRPr="00F2264E">
              <w:rPr>
                <w:noProof/>
                <w:webHidden/>
              </w:rPr>
            </w:r>
            <w:r w:rsidR="00F2264E" w:rsidRPr="00F2264E">
              <w:rPr>
                <w:noProof/>
                <w:webHidden/>
              </w:rPr>
              <w:fldChar w:fldCharType="separate"/>
            </w:r>
            <w:r w:rsidR="00F2264E">
              <w:rPr>
                <w:noProof/>
                <w:webHidden/>
              </w:rPr>
              <w:t>38</w:t>
            </w:r>
            <w:r w:rsidR="00F2264E" w:rsidRPr="00F2264E">
              <w:rPr>
                <w:noProof/>
                <w:webHidden/>
              </w:rPr>
              <w:fldChar w:fldCharType="end"/>
            </w:r>
          </w:hyperlink>
        </w:p>
        <w:p w14:paraId="33891E59" w14:textId="1A389133" w:rsidR="00F2264E" w:rsidRPr="00F2264E" w:rsidRDefault="00000000" w:rsidP="00F2264E">
          <w:pPr>
            <w:pStyle w:val="TOC2"/>
            <w:tabs>
              <w:tab w:val="right" w:leader="dot" w:pos="9016"/>
            </w:tabs>
            <w:spacing w:line="240" w:lineRule="auto"/>
            <w:rPr>
              <w:rFonts w:eastAsiaTheme="minorEastAsia" w:cstheme="minorBidi"/>
              <w:b w:val="0"/>
              <w:bCs w:val="0"/>
              <w:noProof/>
              <w:sz w:val="24"/>
              <w:szCs w:val="24"/>
            </w:rPr>
          </w:pPr>
          <w:hyperlink w:anchor="_Toc133416735" w:history="1">
            <w:r w:rsidR="00F2264E" w:rsidRPr="00F2264E">
              <w:rPr>
                <w:rStyle w:val="Hyperlink"/>
                <w:noProof/>
              </w:rPr>
              <w:t>Year-round fluxes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_Toc133416735 \h </w:instrText>
            </w:r>
            <w:r w:rsidR="00F2264E" w:rsidRPr="00F2264E">
              <w:rPr>
                <w:noProof/>
                <w:webHidden/>
              </w:rPr>
            </w:r>
            <w:r w:rsidR="00F2264E" w:rsidRPr="00F2264E">
              <w:rPr>
                <w:noProof/>
                <w:webHidden/>
              </w:rPr>
              <w:fldChar w:fldCharType="separate"/>
            </w:r>
            <w:r w:rsidR="00F2264E">
              <w:rPr>
                <w:noProof/>
                <w:webHidden/>
              </w:rPr>
              <w:t>40</w:t>
            </w:r>
            <w:r w:rsidR="00F2264E" w:rsidRPr="00F2264E">
              <w:rPr>
                <w:noProof/>
                <w:webHidden/>
              </w:rPr>
              <w:fldChar w:fldCharType="end"/>
            </w:r>
          </w:hyperlink>
        </w:p>
        <w:p w14:paraId="2E5E16FF" w14:textId="00875710"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36" w:history="1">
            <w:r w:rsidR="00F2264E" w:rsidRPr="00F2264E">
              <w:rPr>
                <w:rStyle w:val="Hyperlink"/>
                <w:noProof/>
              </w:rPr>
              <w:t>Conclusion</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_Toc133416736 \h </w:instrText>
            </w:r>
            <w:r w:rsidR="00F2264E" w:rsidRPr="00F2264E">
              <w:rPr>
                <w:noProof/>
                <w:webHidden/>
              </w:rPr>
            </w:r>
            <w:r w:rsidR="00F2264E" w:rsidRPr="00F2264E">
              <w:rPr>
                <w:noProof/>
                <w:webHidden/>
              </w:rPr>
              <w:fldChar w:fldCharType="separate"/>
            </w:r>
            <w:r w:rsidR="00F2264E">
              <w:rPr>
                <w:noProof/>
                <w:webHidden/>
              </w:rPr>
              <w:t>42</w:t>
            </w:r>
            <w:r w:rsidR="00F2264E" w:rsidRPr="00F2264E">
              <w:rPr>
                <w:noProof/>
                <w:webHidden/>
              </w:rPr>
              <w:fldChar w:fldCharType="end"/>
            </w:r>
          </w:hyperlink>
        </w:p>
        <w:p w14:paraId="6AA5063B" w14:textId="6C1BA8CE"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37" w:history="1">
            <w:r w:rsidR="00F2264E" w:rsidRPr="00F2264E">
              <w:rPr>
                <w:rStyle w:val="Hyperlink"/>
                <w:noProof/>
              </w:rPr>
              <w:t>Acknowledgements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_Toc133416737 \h </w:instrText>
            </w:r>
            <w:r w:rsidR="00F2264E" w:rsidRPr="00F2264E">
              <w:rPr>
                <w:noProof/>
                <w:webHidden/>
              </w:rPr>
            </w:r>
            <w:r w:rsidR="00F2264E" w:rsidRPr="00F2264E">
              <w:rPr>
                <w:noProof/>
                <w:webHidden/>
              </w:rPr>
              <w:fldChar w:fldCharType="separate"/>
            </w:r>
            <w:r w:rsidR="00F2264E">
              <w:rPr>
                <w:noProof/>
                <w:webHidden/>
              </w:rPr>
              <w:t>43</w:t>
            </w:r>
            <w:r w:rsidR="00F2264E" w:rsidRPr="00F2264E">
              <w:rPr>
                <w:noProof/>
                <w:webHidden/>
              </w:rPr>
              <w:fldChar w:fldCharType="end"/>
            </w:r>
          </w:hyperlink>
        </w:p>
        <w:p w14:paraId="57ECFE38" w14:textId="1D147337"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38" w:history="1">
            <w:r w:rsidR="00F2264E" w:rsidRPr="00F2264E">
              <w:rPr>
                <w:rStyle w:val="Hyperlink"/>
                <w:noProof/>
              </w:rPr>
              <w:t>Author’s Note</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_Toc133416738 \h </w:instrText>
            </w:r>
            <w:r w:rsidR="00F2264E" w:rsidRPr="00F2264E">
              <w:rPr>
                <w:noProof/>
                <w:webHidden/>
              </w:rPr>
            </w:r>
            <w:r w:rsidR="00F2264E" w:rsidRPr="00F2264E">
              <w:rPr>
                <w:noProof/>
                <w:webHidden/>
              </w:rPr>
              <w:fldChar w:fldCharType="separate"/>
            </w:r>
            <w:r w:rsidR="00F2264E">
              <w:rPr>
                <w:noProof/>
                <w:webHidden/>
              </w:rPr>
              <w:t>44</w:t>
            </w:r>
            <w:r w:rsidR="00F2264E" w:rsidRPr="00F2264E">
              <w:rPr>
                <w:noProof/>
                <w:webHidden/>
              </w:rPr>
              <w:fldChar w:fldCharType="end"/>
            </w:r>
          </w:hyperlink>
        </w:p>
        <w:p w14:paraId="39E17CB1" w14:textId="4C970295"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39" w:history="1">
            <w:r w:rsidR="00F2264E" w:rsidRPr="00F2264E">
              <w:rPr>
                <w:rStyle w:val="Hyperlink"/>
                <w:noProof/>
              </w:rPr>
              <w:t>Works Cited</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_Toc133416739 \h </w:instrText>
            </w:r>
            <w:r w:rsidR="00F2264E" w:rsidRPr="00F2264E">
              <w:rPr>
                <w:noProof/>
                <w:webHidden/>
              </w:rPr>
            </w:r>
            <w:r w:rsidR="00F2264E" w:rsidRPr="00F2264E">
              <w:rPr>
                <w:noProof/>
                <w:webHidden/>
              </w:rPr>
              <w:fldChar w:fldCharType="separate"/>
            </w:r>
            <w:r w:rsidR="00F2264E">
              <w:rPr>
                <w:noProof/>
                <w:webHidden/>
              </w:rPr>
              <w:t>45</w:t>
            </w:r>
            <w:r w:rsidR="00F2264E" w:rsidRPr="00F2264E">
              <w:rPr>
                <w:noProof/>
                <w:webHidden/>
              </w:rPr>
              <w:fldChar w:fldCharType="end"/>
            </w:r>
          </w:hyperlink>
        </w:p>
        <w:p w14:paraId="1A795DAE" w14:textId="4F528881" w:rsidR="00F2264E" w:rsidRPr="00F2264E" w:rsidRDefault="00000000" w:rsidP="00F2264E">
          <w:pPr>
            <w:pStyle w:val="TOC1"/>
            <w:tabs>
              <w:tab w:val="right" w:leader="dot" w:pos="9016"/>
            </w:tabs>
            <w:spacing w:line="240" w:lineRule="auto"/>
            <w:rPr>
              <w:rFonts w:eastAsiaTheme="minorEastAsia" w:cstheme="minorBidi"/>
              <w:b w:val="0"/>
              <w:bCs w:val="0"/>
              <w:i w:val="0"/>
              <w:iCs w:val="0"/>
              <w:noProof/>
            </w:rPr>
          </w:pPr>
          <w:hyperlink w:anchor="_Toc133416740" w:history="1">
            <w:r w:rsidR="00F2264E" w:rsidRPr="00F2264E">
              <w:rPr>
                <w:rStyle w:val="Hyperlink"/>
                <w:noProof/>
              </w:rPr>
              <w:t>Supplementary Materials</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_Toc133416740 \h </w:instrText>
            </w:r>
            <w:r w:rsidR="00F2264E" w:rsidRPr="00F2264E">
              <w:rPr>
                <w:noProof/>
                <w:webHidden/>
              </w:rPr>
            </w:r>
            <w:r w:rsidR="00F2264E" w:rsidRPr="00F2264E">
              <w:rPr>
                <w:noProof/>
                <w:webHidden/>
              </w:rPr>
              <w:fldChar w:fldCharType="separate"/>
            </w:r>
            <w:r w:rsidR="00F2264E">
              <w:rPr>
                <w:noProof/>
                <w:webHidden/>
              </w:rPr>
              <w:t>57</w:t>
            </w:r>
            <w:r w:rsidR="00F2264E" w:rsidRPr="00F2264E">
              <w:rPr>
                <w:noProof/>
                <w:webHidden/>
              </w:rPr>
              <w:fldChar w:fldCharType="end"/>
            </w:r>
          </w:hyperlink>
        </w:p>
        <w:p w14:paraId="66C8AAD2" w14:textId="3D0BABB6" w:rsidR="00224160" w:rsidRPr="00F2264E" w:rsidRDefault="001E5DF9" w:rsidP="00F2264E">
          <w:pPr>
            <w:spacing w:line="240" w:lineRule="auto"/>
            <w:rPr>
              <w:noProof/>
            </w:rPr>
          </w:pPr>
          <w:r w:rsidRPr="00F2264E">
            <w:rPr>
              <w:b/>
              <w:bCs/>
              <w:noProof/>
            </w:rPr>
            <w:fldChar w:fldCharType="end"/>
          </w:r>
        </w:p>
      </w:sdtContent>
    </w:sdt>
    <w:p w14:paraId="0E0006E0" w14:textId="535A7B6E" w:rsidR="00CE2424" w:rsidRPr="00F866D5" w:rsidRDefault="00CE2424" w:rsidP="00F177A3">
      <w:pPr>
        <w:pStyle w:val="Heading1"/>
        <w:rPr>
          <w:color w:val="auto"/>
        </w:rPr>
      </w:pPr>
      <w:bookmarkStart w:id="0" w:name="_Toc133416703"/>
      <w:r w:rsidRPr="00F866D5">
        <w:rPr>
          <w:color w:val="auto"/>
        </w:rPr>
        <w:lastRenderedPageBreak/>
        <w:t>Abstract</w:t>
      </w:r>
      <w:bookmarkEnd w:id="0"/>
    </w:p>
    <w:p w14:paraId="52ECAAF1" w14:textId="1480E141" w:rsidR="00AD270C" w:rsidRPr="00F866D5" w:rsidRDefault="1AF9C34B" w:rsidP="00406358">
      <w:pPr>
        <w:pStyle w:val="NormalIndented"/>
        <w:rPr>
          <w:rFonts w:eastAsia="Calibri"/>
        </w:rPr>
      </w:pPr>
      <w:r w:rsidRPr="00F866D5">
        <w:rPr>
          <w:rFonts w:eastAsia="Calibri"/>
        </w:rPr>
        <w:t>The Arctic is warming faster than predicted and faster than almost anywhere on the planet. Snowfall, snowmelt, and precipitation patterns are changing, and the active layer is deepening. Soil moisture regimes and growing season length/warmth are changing, affecting the flux of CO</w:t>
      </w:r>
      <w:r w:rsidRPr="00F866D5">
        <w:rPr>
          <w:rFonts w:eastAsia="Calibri"/>
          <w:vertAlign w:val="subscript"/>
        </w:rPr>
        <w:t>2</w:t>
      </w:r>
      <w:r w:rsidRPr="00F866D5">
        <w:rPr>
          <w:rFonts w:eastAsia="Calibri"/>
        </w:rPr>
        <w:t xml:space="preserve"> into and out of the tundra (net ecosystem exchange; NEE). Tundra regions may shift from sinks to sources of CO</w:t>
      </w:r>
      <w:r w:rsidRPr="00F866D5">
        <w:rPr>
          <w:rFonts w:eastAsia="Calibri"/>
          <w:vertAlign w:val="subscript"/>
        </w:rPr>
        <w:t>2</w:t>
      </w:r>
      <w:r w:rsidRPr="00F866D5">
        <w:rPr>
          <w:rFonts w:eastAsia="Calibri"/>
        </w:rPr>
        <w:t xml:space="preserve"> emissions with the changing climate. </w:t>
      </w:r>
    </w:p>
    <w:p w14:paraId="5C66C3BA" w14:textId="1A16418E" w:rsidR="00AD270C" w:rsidRPr="00F866D5" w:rsidRDefault="1AF9C34B" w:rsidP="00406358">
      <w:pPr>
        <w:pStyle w:val="NormalIndented"/>
        <w:rPr>
          <w:rFonts w:eastAsia="Calibri"/>
        </w:rPr>
      </w:pPr>
      <w:r w:rsidRPr="00F866D5">
        <w:rPr>
          <w:rFonts w:eastAsia="Calibri"/>
        </w:rPr>
        <w:t>We examined the effects of ambient and long-term (30</w:t>
      </w:r>
      <w:r w:rsidR="6A0EA91F" w:rsidRPr="00F866D5">
        <w:rPr>
          <w:rFonts w:eastAsia="Calibri"/>
        </w:rPr>
        <w:t>+</w:t>
      </w:r>
      <w:r w:rsidRPr="00F866D5">
        <w:rPr>
          <w:rFonts w:eastAsia="Calibri"/>
        </w:rPr>
        <w:t xml:space="preserve"> years) experimental warming on tundra net ecosystem exchange </w:t>
      </w:r>
      <w:r w:rsidR="6A0EA91F" w:rsidRPr="00F866D5">
        <w:rPr>
          <w:rFonts w:eastAsia="Calibri"/>
        </w:rPr>
        <w:t>(</w:t>
      </w:r>
      <w:r w:rsidRPr="00F866D5">
        <w:rPr>
          <w:rFonts w:eastAsia="Calibri"/>
        </w:rPr>
        <w:t>NEE</w:t>
      </w:r>
      <w:r w:rsidR="6A0EA91F" w:rsidRPr="00F866D5">
        <w:rPr>
          <w:rFonts w:eastAsia="Calibri"/>
        </w:rPr>
        <w:t>)</w:t>
      </w:r>
      <w:r w:rsidRPr="00F866D5">
        <w:rPr>
          <w:rFonts w:eastAsia="Calibri"/>
        </w:rPr>
        <w:t xml:space="preserve"> of CO</w:t>
      </w:r>
      <w:r w:rsidRPr="00F866D5">
        <w:rPr>
          <w:rFonts w:eastAsia="Calibri"/>
          <w:vertAlign w:val="subscript"/>
        </w:rPr>
        <w:t>2</w:t>
      </w:r>
      <w:r w:rsidRPr="00F866D5">
        <w:rPr>
          <w:rFonts w:eastAsia="Calibri"/>
        </w:rPr>
        <w:t xml:space="preserve">. NEE is calculated as the sum of the rate of gross ecosystem photosynthesis (GEP) and ecosystem respiration (ER). NEE and ER were measured </w:t>
      </w:r>
      <w:r w:rsidR="002C3B79" w:rsidRPr="00F866D5">
        <w:rPr>
          <w:rFonts w:eastAsia="Calibri"/>
        </w:rPr>
        <w:t xml:space="preserve">3 times over the growing season </w:t>
      </w:r>
      <w:r w:rsidRPr="00F866D5">
        <w:rPr>
          <w:rFonts w:eastAsia="Calibri"/>
        </w:rPr>
        <w:t xml:space="preserve">in and out of passively warmed (1-3ºC) plots (n = 12) using a static chamber system connected to a portable infrared gas analyzer. Plots were </w:t>
      </w:r>
      <w:r w:rsidR="5D9F1039" w:rsidRPr="00F866D5">
        <w:rPr>
          <w:rFonts w:eastAsia="Calibri"/>
        </w:rPr>
        <w:t xml:space="preserve">established in 1992 and </w:t>
      </w:r>
      <w:r w:rsidRPr="00F866D5">
        <w:rPr>
          <w:rFonts w:eastAsia="Calibri"/>
        </w:rPr>
        <w:t xml:space="preserve">divided evenly across 3 sites representing different soil moisture regimes and plant community types . </w:t>
      </w:r>
    </w:p>
    <w:p w14:paraId="56D177FE" w14:textId="16EB866C" w:rsidR="00CE2424" w:rsidRPr="00F866D5" w:rsidRDefault="1AF9C34B" w:rsidP="00406358">
      <w:pPr>
        <w:pStyle w:val="NormalIndented"/>
        <w:rPr>
          <w:b/>
          <w:bCs/>
        </w:rPr>
      </w:pPr>
      <w:r w:rsidRPr="00F866D5">
        <w:rPr>
          <w:rFonts w:eastAsia="Calibri"/>
        </w:rPr>
        <w:t>Using linear mixed models</w:t>
      </w:r>
      <w:r w:rsidR="6A0EA91F" w:rsidRPr="00F866D5">
        <w:rPr>
          <w:rFonts w:eastAsia="Calibri"/>
        </w:rPr>
        <w:t>,</w:t>
      </w:r>
      <w:r w:rsidRPr="00F866D5">
        <w:rPr>
          <w:rFonts w:eastAsia="Calibri"/>
        </w:rPr>
        <w:t xml:space="preserve"> we found that warming significantly increased the magnitudes of GEP and ER . Plot greenness significantly explained much of the variation in GEP and NEE. There was a trend of increasing NEE with warming, as the greenness-driven increase in the GEP flux outpaced ER. This evidence suggests that longer and warmer growing seasons may increase NEE and CO</w:t>
      </w:r>
      <w:r w:rsidRPr="00F866D5">
        <w:rPr>
          <w:rFonts w:eastAsia="Calibri"/>
          <w:vertAlign w:val="subscript"/>
        </w:rPr>
        <w:t>2</w:t>
      </w:r>
      <w:r w:rsidRPr="00F866D5">
        <w:rPr>
          <w:rFonts w:eastAsia="Calibri"/>
        </w:rPr>
        <w:t xml:space="preserve"> sequestration in these plant communities. Comparison with previous results suggest that interannual variability is still greater than </w:t>
      </w:r>
      <w:r w:rsidR="61F31104" w:rsidRPr="00F866D5">
        <w:rPr>
          <w:rFonts w:eastAsia="Calibri"/>
        </w:rPr>
        <w:t>variation</w:t>
      </w:r>
      <w:r w:rsidRPr="00F866D5">
        <w:rPr>
          <w:rFonts w:eastAsia="Calibri"/>
        </w:rPr>
        <w:t xml:space="preserve"> in multiyear</w:t>
      </w:r>
      <w:r w:rsidR="61F31104" w:rsidRPr="00F866D5">
        <w:rPr>
          <w:rFonts w:eastAsia="Calibri"/>
        </w:rPr>
        <w:t xml:space="preserve"> warming trends</w:t>
      </w:r>
      <w:r w:rsidRPr="00F866D5">
        <w:rPr>
          <w:rFonts w:eastAsia="Calibri"/>
        </w:rPr>
        <w:t xml:space="preserve"> in the High Arctic tundra.</w:t>
      </w:r>
      <w:r w:rsidR="00AD270C" w:rsidRPr="00F866D5">
        <w:br w:type="page"/>
      </w:r>
    </w:p>
    <w:p w14:paraId="6CCFF9F3" w14:textId="77777777" w:rsidR="00CE2424" w:rsidRPr="00F866D5" w:rsidRDefault="00CE2424" w:rsidP="00F177A3">
      <w:pPr>
        <w:pStyle w:val="Heading1"/>
        <w:rPr>
          <w:color w:val="auto"/>
        </w:rPr>
      </w:pPr>
      <w:bookmarkStart w:id="1" w:name="_Toc133416704"/>
      <w:r w:rsidRPr="00F866D5">
        <w:rPr>
          <w:color w:val="auto"/>
        </w:rPr>
        <w:lastRenderedPageBreak/>
        <w:t>List of Figures</w:t>
      </w:r>
      <w:bookmarkEnd w:id="1"/>
    </w:p>
    <w:p w14:paraId="67C7E214" w14:textId="1C8CB1B7" w:rsidR="00A27144" w:rsidRPr="00F866D5" w:rsidRDefault="00756C27" w:rsidP="00356890">
      <w:pPr>
        <w:pStyle w:val="TableofFigures"/>
        <w:tabs>
          <w:tab w:val="right" w:leader="dot" w:pos="9016"/>
        </w:tabs>
        <w:spacing w:line="276" w:lineRule="auto"/>
        <w:ind w:left="993" w:hanging="993"/>
        <w:rPr>
          <w:rFonts w:eastAsiaTheme="minorEastAsia" w:cstheme="minorBidi"/>
          <w:noProof/>
        </w:rPr>
      </w:pPr>
      <w:r w:rsidRPr="00F866D5">
        <w:fldChar w:fldCharType="begin"/>
      </w:r>
      <w:r w:rsidRPr="00F866D5">
        <w:instrText xml:space="preserve"> TOC \h \z \c "Figure" </w:instrText>
      </w:r>
      <w:r w:rsidRPr="00F866D5">
        <w:fldChar w:fldCharType="separate"/>
      </w:r>
      <w:hyperlink w:anchor="_Toc133414543" w:history="1">
        <w:r w:rsidR="00A27144" w:rsidRPr="00F866D5">
          <w:rPr>
            <w:rStyle w:val="Hyperlink"/>
            <w:rFonts w:eastAsiaTheme="majorEastAsia"/>
            <w:noProof/>
            <w:color w:val="auto"/>
          </w:rPr>
          <w:t>Figure 1. Map of showing the location of (</w:t>
        </w:r>
        <w:r w:rsidR="00A27144" w:rsidRPr="00F866D5">
          <w:rPr>
            <w:rStyle w:val="Hyperlink"/>
            <w:rFonts w:eastAsiaTheme="majorEastAsia"/>
            <w:b/>
            <w:bCs/>
            <w:noProof/>
            <w:color w:val="auto"/>
          </w:rPr>
          <w:t>A</w:t>
        </w:r>
        <w:r w:rsidR="00A27144" w:rsidRPr="00F866D5">
          <w:rPr>
            <w:rStyle w:val="Hyperlink"/>
            <w:rFonts w:eastAsiaTheme="majorEastAsia"/>
            <w:noProof/>
            <w:color w:val="auto"/>
          </w:rPr>
          <w:t>) Alexandra Fiord, NU, in Canada and (</w:t>
        </w:r>
        <w:r w:rsidR="00A27144" w:rsidRPr="00F866D5">
          <w:rPr>
            <w:rStyle w:val="Hyperlink"/>
            <w:rFonts w:eastAsiaTheme="majorEastAsia"/>
            <w:b/>
            <w:bCs/>
            <w:noProof/>
            <w:color w:val="auto"/>
          </w:rPr>
          <w:t>B</w:t>
        </w:r>
        <w:r w:rsidR="00A27144" w:rsidRPr="00F866D5">
          <w:rPr>
            <w:rStyle w:val="Hyperlink"/>
            <w:rFonts w:eastAsiaTheme="majorEastAsia"/>
            <w:noProof/>
            <w:color w:val="auto"/>
          </w:rPr>
          <w:t>) the arrangement of our study sites on the lowland. Satellite image by Maxar Technologies, retrieved via Apple Maps 26 April 2023.</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_Toc133414543 \h </w:instrText>
        </w:r>
        <w:r w:rsidR="00A27144" w:rsidRPr="00F866D5">
          <w:rPr>
            <w:noProof/>
            <w:webHidden/>
          </w:rPr>
        </w:r>
        <w:r w:rsidR="00A27144" w:rsidRPr="00F866D5">
          <w:rPr>
            <w:noProof/>
            <w:webHidden/>
          </w:rPr>
          <w:fldChar w:fldCharType="separate"/>
        </w:r>
        <w:r w:rsidR="00A27144" w:rsidRPr="00F866D5">
          <w:rPr>
            <w:noProof/>
            <w:webHidden/>
          </w:rPr>
          <w:t>16</w:t>
        </w:r>
        <w:r w:rsidR="00A27144" w:rsidRPr="00F866D5">
          <w:rPr>
            <w:noProof/>
            <w:webHidden/>
          </w:rPr>
          <w:fldChar w:fldCharType="end"/>
        </w:r>
      </w:hyperlink>
    </w:p>
    <w:p w14:paraId="7A3908C1" w14:textId="6DF0FB58" w:rsidR="00A27144"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r:id="rId9" w:anchor="_Toc133414544" w:history="1">
        <w:r w:rsidR="00A27144" w:rsidRPr="00F866D5">
          <w:rPr>
            <w:rStyle w:val="Hyperlink"/>
            <w:rFonts w:eastAsiaTheme="majorEastAsia"/>
            <w:noProof/>
            <w:color w:val="auto"/>
          </w:rPr>
          <w:t>Figure 2. Simplified Adobe Photoshop screengrabs depicting the image processing workflow for plot photos. (A) Images were individually warped to nadir, (B) resized to a common resolution, and (C) cropped to just inside the chamber base.</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_Toc133414544 \h </w:instrText>
        </w:r>
        <w:r w:rsidR="00A27144" w:rsidRPr="00F866D5">
          <w:rPr>
            <w:noProof/>
            <w:webHidden/>
          </w:rPr>
        </w:r>
        <w:r w:rsidR="00A27144" w:rsidRPr="00F866D5">
          <w:rPr>
            <w:noProof/>
            <w:webHidden/>
          </w:rPr>
          <w:fldChar w:fldCharType="separate"/>
        </w:r>
        <w:r w:rsidR="00A27144" w:rsidRPr="00F866D5">
          <w:rPr>
            <w:noProof/>
            <w:webHidden/>
          </w:rPr>
          <w:t>20</w:t>
        </w:r>
        <w:r w:rsidR="00A27144" w:rsidRPr="00F866D5">
          <w:rPr>
            <w:noProof/>
            <w:webHidden/>
          </w:rPr>
          <w:fldChar w:fldCharType="end"/>
        </w:r>
      </w:hyperlink>
    </w:p>
    <w:p w14:paraId="7911DF1A" w14:textId="537FA8AA" w:rsidR="00A27144"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r:id="rId10" w:anchor="_Toc133414545" w:history="1">
        <w:r w:rsidR="00A27144" w:rsidRPr="00F866D5">
          <w:rPr>
            <w:rStyle w:val="Hyperlink"/>
            <w:rFonts w:eastAsiaTheme="majorEastAsia"/>
            <w:noProof/>
            <w:color w:val="auto"/>
          </w:rPr>
          <w:t>Figure 3. Boxplots illustrating the effects of experimental warming by OTC (red) against control (blue) temperature regimes on gross ecosystem photosynthesis (GEP), ecosystem respiration (ER), and net ecosystem exchange (NEE). Fluxes responses are significantly different between the mesic DRYAS, hydric MEAD, and xeric WILL sites.</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_Toc133414545 \h </w:instrText>
        </w:r>
        <w:r w:rsidR="00A27144" w:rsidRPr="00F866D5">
          <w:rPr>
            <w:noProof/>
            <w:webHidden/>
          </w:rPr>
        </w:r>
        <w:r w:rsidR="00A27144" w:rsidRPr="00F866D5">
          <w:rPr>
            <w:noProof/>
            <w:webHidden/>
          </w:rPr>
          <w:fldChar w:fldCharType="separate"/>
        </w:r>
        <w:r w:rsidR="00A27144" w:rsidRPr="00F866D5">
          <w:rPr>
            <w:noProof/>
            <w:webHidden/>
          </w:rPr>
          <w:t>27</w:t>
        </w:r>
        <w:r w:rsidR="00A27144" w:rsidRPr="00F866D5">
          <w:rPr>
            <w:noProof/>
            <w:webHidden/>
          </w:rPr>
          <w:fldChar w:fldCharType="end"/>
        </w:r>
      </w:hyperlink>
    </w:p>
    <w:p w14:paraId="3DA8E68D" w14:textId="5858D802" w:rsidR="00A27144"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46" w:history="1">
        <w:r w:rsidR="00A27144" w:rsidRPr="00F866D5">
          <w:rPr>
            <w:rStyle w:val="Hyperlink"/>
            <w:rFonts w:eastAsiaTheme="majorEastAsia"/>
            <w:noProof/>
            <w:color w:val="auto"/>
          </w:rPr>
          <w:t>Figure 4. Regressions between GEP and the various ecosystem fluxes. Shown overall (top row) and by site (bottom row), for both treatment and control. Equations and R2 values are given for regression lines not separated by treatment.</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_Toc133414546 \h </w:instrText>
        </w:r>
        <w:r w:rsidR="00A27144" w:rsidRPr="00F866D5">
          <w:rPr>
            <w:noProof/>
            <w:webHidden/>
          </w:rPr>
        </w:r>
        <w:r w:rsidR="00A27144" w:rsidRPr="00F866D5">
          <w:rPr>
            <w:noProof/>
            <w:webHidden/>
          </w:rPr>
          <w:fldChar w:fldCharType="separate"/>
        </w:r>
        <w:r w:rsidR="00A27144" w:rsidRPr="00F866D5">
          <w:rPr>
            <w:noProof/>
            <w:webHidden/>
          </w:rPr>
          <w:t>29</w:t>
        </w:r>
        <w:r w:rsidR="00A27144" w:rsidRPr="00F866D5">
          <w:rPr>
            <w:noProof/>
            <w:webHidden/>
          </w:rPr>
          <w:fldChar w:fldCharType="end"/>
        </w:r>
      </w:hyperlink>
    </w:p>
    <w:p w14:paraId="13A17DAD" w14:textId="44E34BB0" w:rsidR="00A27144"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47" w:history="1">
        <w:r w:rsidR="00A27144" w:rsidRPr="00F866D5">
          <w:rPr>
            <w:rStyle w:val="Hyperlink"/>
            <w:rFonts w:eastAsiaTheme="majorEastAsia"/>
            <w:noProof/>
            <w:color w:val="auto"/>
          </w:rPr>
          <w:t>Figure 5. Mean daily air temperature across sites and treatments (</w:t>
        </w:r>
        <w:r w:rsidR="00A27144" w:rsidRPr="00F866D5">
          <w:rPr>
            <w:rStyle w:val="Hyperlink"/>
            <w:rFonts w:eastAsiaTheme="majorEastAsia"/>
            <w:b/>
            <w:bCs/>
            <w:noProof/>
            <w:color w:val="auto"/>
          </w:rPr>
          <w:t>A</w:t>
        </w:r>
        <w:r w:rsidR="00A27144" w:rsidRPr="00F866D5">
          <w:rPr>
            <w:rStyle w:val="Hyperlink"/>
            <w:rFonts w:eastAsiaTheme="majorEastAsia"/>
            <w:noProof/>
            <w:color w:val="auto"/>
          </w:rPr>
          <w:t>). The interaction between site and treatment is illustrated in an ANOVA interaction plot (</w:t>
        </w:r>
        <w:r w:rsidR="00A27144" w:rsidRPr="00F866D5">
          <w:rPr>
            <w:rStyle w:val="Hyperlink"/>
            <w:rFonts w:eastAsiaTheme="majorEastAsia"/>
            <w:b/>
            <w:bCs/>
            <w:noProof/>
            <w:color w:val="auto"/>
          </w:rPr>
          <w:t>B</w:t>
        </w:r>
        <w:r w:rsidR="00A27144" w:rsidRPr="00F866D5">
          <w:rPr>
            <w:rStyle w:val="Hyperlink"/>
            <w:rFonts w:eastAsiaTheme="majorEastAsia"/>
            <w:noProof/>
            <w:color w:val="auto"/>
          </w:rPr>
          <w:t>) for both daytime (1000h-1600h) average 10 cm air temperature, measured every 15 minutes through the growing season by HOBO pendants (orange), and sporadic 20 cm IRGA measurements taken during CO2 flux readings (purple).</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_Toc133414547 \h </w:instrText>
        </w:r>
        <w:r w:rsidR="00A27144" w:rsidRPr="00F866D5">
          <w:rPr>
            <w:noProof/>
            <w:webHidden/>
          </w:rPr>
        </w:r>
        <w:r w:rsidR="00A27144" w:rsidRPr="00F866D5">
          <w:rPr>
            <w:noProof/>
            <w:webHidden/>
          </w:rPr>
          <w:fldChar w:fldCharType="separate"/>
        </w:r>
        <w:r w:rsidR="00A27144" w:rsidRPr="00F866D5">
          <w:rPr>
            <w:noProof/>
            <w:webHidden/>
          </w:rPr>
          <w:t>31</w:t>
        </w:r>
        <w:r w:rsidR="00A27144" w:rsidRPr="00F866D5">
          <w:rPr>
            <w:noProof/>
            <w:webHidden/>
          </w:rPr>
          <w:fldChar w:fldCharType="end"/>
        </w:r>
      </w:hyperlink>
    </w:p>
    <w:p w14:paraId="355F1025" w14:textId="01134922" w:rsidR="00A27144"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48" w:history="1">
        <w:r w:rsidR="00A27144" w:rsidRPr="00F866D5">
          <w:rPr>
            <w:rStyle w:val="Hyperlink"/>
            <w:rFonts w:eastAsiaTheme="majorEastAsia"/>
            <w:noProof/>
            <w:color w:val="auto"/>
          </w:rPr>
          <w:t>Figure 6. Mean daily soil temperature across sites and treatments (</w:t>
        </w:r>
        <w:r w:rsidR="00A27144" w:rsidRPr="00F866D5">
          <w:rPr>
            <w:rStyle w:val="Hyperlink"/>
            <w:rFonts w:eastAsiaTheme="majorEastAsia"/>
            <w:b/>
            <w:bCs/>
            <w:noProof/>
            <w:color w:val="auto"/>
          </w:rPr>
          <w:t>A</w:t>
        </w:r>
        <w:r w:rsidR="00A27144" w:rsidRPr="00F866D5">
          <w:rPr>
            <w:rStyle w:val="Hyperlink"/>
            <w:rFonts w:eastAsiaTheme="majorEastAsia"/>
            <w:noProof/>
            <w:color w:val="auto"/>
          </w:rPr>
          <w:t>). The interaction between site and treatment is illustrated in an ANOVA interaction plot (</w:t>
        </w:r>
        <w:r w:rsidR="00A27144" w:rsidRPr="00F866D5">
          <w:rPr>
            <w:rStyle w:val="Hyperlink"/>
            <w:rFonts w:eastAsiaTheme="majorEastAsia"/>
            <w:b/>
            <w:bCs/>
            <w:noProof/>
            <w:color w:val="auto"/>
          </w:rPr>
          <w:t>B</w:t>
        </w:r>
        <w:r w:rsidR="00A27144" w:rsidRPr="00F866D5">
          <w:rPr>
            <w:rStyle w:val="Hyperlink"/>
            <w:rFonts w:eastAsiaTheme="majorEastAsia"/>
            <w:noProof/>
            <w:color w:val="auto"/>
          </w:rPr>
          <w:t>) for both daytime (1000h-1600h) average soil temperature, measured every 15 minutes through the growing season by HOBO pendants (orange) embedded 5cm in the soil, and sporadic IRGA measurements taken during CO2 flux readings (purple), embedded 3cm into the litter.</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_Toc133414548 \h </w:instrText>
        </w:r>
        <w:r w:rsidR="00A27144" w:rsidRPr="00F866D5">
          <w:rPr>
            <w:noProof/>
            <w:webHidden/>
          </w:rPr>
        </w:r>
        <w:r w:rsidR="00A27144" w:rsidRPr="00F866D5">
          <w:rPr>
            <w:noProof/>
            <w:webHidden/>
          </w:rPr>
          <w:fldChar w:fldCharType="separate"/>
        </w:r>
        <w:r w:rsidR="00A27144" w:rsidRPr="00F866D5">
          <w:rPr>
            <w:noProof/>
            <w:webHidden/>
          </w:rPr>
          <w:t>32</w:t>
        </w:r>
        <w:r w:rsidR="00A27144" w:rsidRPr="00F866D5">
          <w:rPr>
            <w:noProof/>
            <w:webHidden/>
          </w:rPr>
          <w:fldChar w:fldCharType="end"/>
        </w:r>
      </w:hyperlink>
    </w:p>
    <w:p w14:paraId="0F91C74F" w14:textId="77777777" w:rsidR="00356890" w:rsidRPr="00F866D5" w:rsidRDefault="00756C27" w:rsidP="00356890">
      <w:pPr>
        <w:spacing w:line="276" w:lineRule="auto"/>
        <w:rPr>
          <w:noProof/>
        </w:rPr>
      </w:pPr>
      <w:r w:rsidRPr="00F866D5">
        <w:fldChar w:fldCharType="end"/>
      </w:r>
      <w:r w:rsidR="00995FB6" w:rsidRPr="00F866D5">
        <w:fldChar w:fldCharType="begin"/>
      </w:r>
      <w:r w:rsidR="00995FB6" w:rsidRPr="00F866D5">
        <w:instrText xml:space="preserve"> TOC \h \z \c "Figure S" </w:instrText>
      </w:r>
      <w:r w:rsidR="00995FB6" w:rsidRPr="00F866D5">
        <w:fldChar w:fldCharType="separate"/>
      </w:r>
    </w:p>
    <w:p w14:paraId="6697E728" w14:textId="626B5F50" w:rsidR="00356890"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75" w:history="1">
        <w:r w:rsidR="00356890" w:rsidRPr="00F866D5">
          <w:rPr>
            <w:rStyle w:val="Hyperlink"/>
            <w:rFonts w:eastAsiaTheme="majorEastAsia"/>
            <w:noProof/>
            <w:color w:val="auto"/>
          </w:rPr>
          <w:t>Figure S1. Raw flux data from the infrared gas analyzer separated by site, collection day (DOY), treatment (C/T), and flux, where dark is the ER measurement and light is the NEE measurement. Trendlines are basic linear models fit to each flux by plot.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_Toc133414575 \h </w:instrText>
        </w:r>
        <w:r w:rsidR="00356890" w:rsidRPr="00F866D5">
          <w:rPr>
            <w:noProof/>
            <w:webHidden/>
          </w:rPr>
        </w:r>
        <w:r w:rsidR="00356890" w:rsidRPr="00F866D5">
          <w:rPr>
            <w:noProof/>
            <w:webHidden/>
          </w:rPr>
          <w:fldChar w:fldCharType="separate"/>
        </w:r>
        <w:r w:rsidR="00356890" w:rsidRPr="00F866D5">
          <w:rPr>
            <w:noProof/>
            <w:webHidden/>
          </w:rPr>
          <w:t>59</w:t>
        </w:r>
        <w:r w:rsidR="00356890" w:rsidRPr="00F866D5">
          <w:rPr>
            <w:noProof/>
            <w:webHidden/>
          </w:rPr>
          <w:fldChar w:fldCharType="end"/>
        </w:r>
      </w:hyperlink>
    </w:p>
    <w:p w14:paraId="6C8BD1FB" w14:textId="420F63C0" w:rsidR="00356890"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76" w:history="1">
        <w:r w:rsidR="00356890" w:rsidRPr="00F866D5">
          <w:rPr>
            <w:rStyle w:val="Hyperlink"/>
            <w:rFonts w:eastAsiaTheme="majorEastAsia"/>
            <w:noProof/>
            <w:color w:val="auto"/>
          </w:rPr>
          <w:t>Figure S2. Carbon fluxes in µmol CO</w:t>
        </w:r>
        <w:r w:rsidR="00356890" w:rsidRPr="00F866D5">
          <w:rPr>
            <w:rStyle w:val="Hyperlink"/>
            <w:rFonts w:eastAsiaTheme="majorEastAsia"/>
            <w:noProof/>
            <w:color w:val="auto"/>
            <w:vertAlign w:val="subscript"/>
          </w:rPr>
          <w:t>2</w:t>
        </w:r>
        <w:r w:rsidR="00356890" w:rsidRPr="00F866D5">
          <w:rPr>
            <w:rStyle w:val="Hyperlink"/>
            <w:rFonts w:eastAsiaTheme="majorEastAsia"/>
            <w:noProof/>
            <w:color w:val="auto"/>
          </w:rPr>
          <w:t xml:space="preserve"> m-2 s-1 over time. Error bars display the standard error about the mean flux value at each observation time. Each point represents a linear model fit to CO</w:t>
        </w:r>
        <w:r w:rsidR="00356890" w:rsidRPr="00F866D5">
          <w:rPr>
            <w:rStyle w:val="Hyperlink"/>
            <w:rFonts w:eastAsiaTheme="majorEastAsia"/>
            <w:noProof/>
            <w:color w:val="auto"/>
            <w:vertAlign w:val="subscript"/>
          </w:rPr>
          <w:t>2</w:t>
        </w:r>
        <w:r w:rsidR="00356890" w:rsidRPr="00F866D5">
          <w:rPr>
            <w:rStyle w:val="Hyperlink"/>
            <w:rFonts w:eastAsiaTheme="majorEastAsia"/>
            <w:noProof/>
            <w:color w:val="auto"/>
          </w:rPr>
          <w:t xml:space="preserve"> concentration measurements over a two-minute interval.</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_Toc133414576 \h </w:instrText>
        </w:r>
        <w:r w:rsidR="00356890" w:rsidRPr="00F866D5">
          <w:rPr>
            <w:noProof/>
            <w:webHidden/>
          </w:rPr>
        </w:r>
        <w:r w:rsidR="00356890" w:rsidRPr="00F866D5">
          <w:rPr>
            <w:noProof/>
            <w:webHidden/>
          </w:rPr>
          <w:fldChar w:fldCharType="separate"/>
        </w:r>
        <w:r w:rsidR="00356890" w:rsidRPr="00F866D5">
          <w:rPr>
            <w:noProof/>
            <w:webHidden/>
          </w:rPr>
          <w:t>60</w:t>
        </w:r>
        <w:r w:rsidR="00356890" w:rsidRPr="00F866D5">
          <w:rPr>
            <w:noProof/>
            <w:webHidden/>
          </w:rPr>
          <w:fldChar w:fldCharType="end"/>
        </w:r>
      </w:hyperlink>
    </w:p>
    <w:p w14:paraId="4B036BF7" w14:textId="4433EAE1" w:rsidR="00356890" w:rsidRPr="00F866D5" w:rsidRDefault="00000000" w:rsidP="00356890">
      <w:pPr>
        <w:pStyle w:val="TableofFigures"/>
        <w:tabs>
          <w:tab w:val="right" w:leader="dot" w:pos="9016"/>
        </w:tabs>
        <w:spacing w:line="276" w:lineRule="auto"/>
        <w:ind w:left="993" w:hanging="993"/>
        <w:rPr>
          <w:rFonts w:eastAsiaTheme="minorEastAsia" w:cstheme="minorBidi"/>
          <w:noProof/>
        </w:rPr>
      </w:pPr>
      <w:hyperlink w:anchor="_Toc133414577" w:history="1">
        <w:r w:rsidR="00356890" w:rsidRPr="00F866D5">
          <w:rPr>
            <w:rStyle w:val="Hyperlink"/>
            <w:rFonts w:eastAsiaTheme="majorEastAsia"/>
            <w:noProof/>
            <w:color w:val="auto"/>
          </w:rPr>
          <w:t>Figure S3. Mean daily air and soil temperature, soil moisture, and greenness excess index (GEI) over the growing season. Trendlines represent smoothed conditional means to help illustrate temporal trends in the data.</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_Toc133414577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67AABC20" w14:textId="5B8CC0C6" w:rsidR="00756C27" w:rsidRPr="00F866D5" w:rsidRDefault="00995FB6" w:rsidP="00356890">
      <w:pPr>
        <w:spacing w:line="276" w:lineRule="auto"/>
        <w:ind w:left="993" w:hanging="993"/>
        <w:rPr>
          <w:rFonts w:asciiTheme="majorHAnsi" w:eastAsiaTheme="majorEastAsia" w:hAnsiTheme="majorHAnsi" w:cstheme="majorBidi"/>
          <w:sz w:val="32"/>
          <w:szCs w:val="32"/>
        </w:rPr>
      </w:pPr>
      <w:r w:rsidRPr="00F866D5">
        <w:fldChar w:fldCharType="end"/>
      </w:r>
      <w:r w:rsidR="00756C27" w:rsidRPr="00F866D5">
        <w:br w:type="page"/>
      </w:r>
    </w:p>
    <w:p w14:paraId="6DA06B3B" w14:textId="1B3F54F3" w:rsidR="00CE2424" w:rsidRPr="00F866D5" w:rsidRDefault="00CE2424" w:rsidP="00F177A3">
      <w:pPr>
        <w:pStyle w:val="Heading1"/>
        <w:rPr>
          <w:color w:val="auto"/>
        </w:rPr>
      </w:pPr>
      <w:bookmarkStart w:id="2" w:name="_Toc133416705"/>
      <w:r w:rsidRPr="00F866D5">
        <w:rPr>
          <w:color w:val="auto"/>
        </w:rPr>
        <w:lastRenderedPageBreak/>
        <w:t>List of Tables</w:t>
      </w:r>
      <w:bookmarkEnd w:id="2"/>
    </w:p>
    <w:p w14:paraId="27A30B4F" w14:textId="295ACB07" w:rsidR="00356890" w:rsidRPr="00F866D5" w:rsidRDefault="00995FB6" w:rsidP="0020305A">
      <w:pPr>
        <w:pStyle w:val="TableofFigures"/>
        <w:tabs>
          <w:tab w:val="right" w:leader="dot" w:pos="9016"/>
        </w:tabs>
        <w:spacing w:line="276" w:lineRule="auto"/>
        <w:ind w:left="851" w:hanging="851"/>
        <w:rPr>
          <w:rFonts w:eastAsiaTheme="minorEastAsia" w:cstheme="minorBidi"/>
          <w:noProof/>
        </w:rPr>
      </w:pPr>
      <w:r w:rsidRPr="00F866D5">
        <w:fldChar w:fldCharType="begin"/>
      </w:r>
      <w:r w:rsidRPr="00F866D5">
        <w:instrText xml:space="preserve"> TOC \h \z \c "Table" </w:instrText>
      </w:r>
      <w:r w:rsidRPr="00F866D5">
        <w:fldChar w:fldCharType="separate"/>
      </w:r>
      <w:hyperlink w:anchor="_Toc133414647" w:history="1">
        <w:r w:rsidR="00356890" w:rsidRPr="00F866D5">
          <w:rPr>
            <w:rStyle w:val="Hyperlink"/>
            <w:rFonts w:eastAsiaTheme="majorEastAsia"/>
            <w:noProof/>
            <w:color w:val="auto"/>
          </w:rPr>
          <w:t>Table 1. Explanation of data collection methods by day and site. Backup methods were employed during various mechanical and electrical errors in the field.</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_Toc133414647 \h </w:instrText>
        </w:r>
        <w:r w:rsidR="00356890" w:rsidRPr="00F866D5">
          <w:rPr>
            <w:noProof/>
            <w:webHidden/>
          </w:rPr>
        </w:r>
        <w:r w:rsidR="00356890" w:rsidRPr="00F866D5">
          <w:rPr>
            <w:noProof/>
            <w:webHidden/>
          </w:rPr>
          <w:fldChar w:fldCharType="separate"/>
        </w:r>
        <w:r w:rsidR="00356890" w:rsidRPr="00F866D5">
          <w:rPr>
            <w:noProof/>
            <w:webHidden/>
          </w:rPr>
          <w:t>23</w:t>
        </w:r>
        <w:r w:rsidR="00356890" w:rsidRPr="00F866D5">
          <w:rPr>
            <w:noProof/>
            <w:webHidden/>
          </w:rPr>
          <w:fldChar w:fldCharType="end"/>
        </w:r>
      </w:hyperlink>
    </w:p>
    <w:p w14:paraId="34F59FBB" w14:textId="03935954"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48" w:history="1">
        <w:r w:rsidR="00356890" w:rsidRPr="00F866D5">
          <w:rPr>
            <w:rStyle w:val="Hyperlink"/>
            <w:rFonts w:eastAsiaTheme="majorEastAsia"/>
            <w:noProof/>
            <w:color w:val="auto"/>
          </w:rPr>
          <w:t>Table 2. Daytime flux values averaged over the growing season. Separated by treatment and by treatment, site. Fluxes are stated in µmol CO2 s-1 m-2. Positive fluxes are those which sequester CO2 into the ecosystem, negative fluxes release CO2 to the atmosphere. See Table 1 for dates of measurements.</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_Toc133414648 \h </w:instrText>
        </w:r>
        <w:r w:rsidR="00356890" w:rsidRPr="00F866D5">
          <w:rPr>
            <w:noProof/>
            <w:webHidden/>
          </w:rPr>
        </w:r>
        <w:r w:rsidR="00356890" w:rsidRPr="00F866D5">
          <w:rPr>
            <w:noProof/>
            <w:webHidden/>
          </w:rPr>
          <w:fldChar w:fldCharType="separate"/>
        </w:r>
        <w:r w:rsidR="00356890" w:rsidRPr="00F866D5">
          <w:rPr>
            <w:noProof/>
            <w:webHidden/>
          </w:rPr>
          <w:t>26</w:t>
        </w:r>
        <w:r w:rsidR="00356890" w:rsidRPr="00F866D5">
          <w:rPr>
            <w:noProof/>
            <w:webHidden/>
          </w:rPr>
          <w:fldChar w:fldCharType="end"/>
        </w:r>
      </w:hyperlink>
    </w:p>
    <w:p w14:paraId="4DFD8E18" w14:textId="51EDF19D"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49" w:history="1">
        <w:r w:rsidR="00356890" w:rsidRPr="00F866D5">
          <w:rPr>
            <w:rStyle w:val="Hyperlink"/>
            <w:rFonts w:eastAsiaTheme="majorEastAsia"/>
            <w:noProof/>
            <w:color w:val="auto"/>
          </w:rPr>
          <w:t>Table 3. Warming response as the difference between ambient and OTC-warmed plot fluxes, for the seasonal daytime average of each flux. Fluxes reported in µmol CO</w:t>
        </w:r>
        <w:r w:rsidR="00356890" w:rsidRPr="00F866D5">
          <w:rPr>
            <w:rStyle w:val="Hyperlink"/>
            <w:rFonts w:eastAsiaTheme="majorEastAsia"/>
            <w:noProof/>
            <w:color w:val="auto"/>
            <w:vertAlign w:val="subscript"/>
          </w:rPr>
          <w:t>2</w:t>
        </w:r>
        <w:r w:rsidR="00356890" w:rsidRPr="00F866D5">
          <w:rPr>
            <w:rStyle w:val="Hyperlink"/>
            <w:rFonts w:eastAsiaTheme="majorEastAsia"/>
            <w:noProof/>
            <w:color w:val="auto"/>
          </w:rPr>
          <w:t xml:space="preserve"> s</w:t>
        </w:r>
        <w:r w:rsidR="00356890" w:rsidRPr="00F866D5">
          <w:rPr>
            <w:rStyle w:val="Hyperlink"/>
            <w:rFonts w:eastAsiaTheme="majorEastAsia"/>
            <w:noProof/>
            <w:color w:val="auto"/>
            <w:vertAlign w:val="superscript"/>
          </w:rPr>
          <w:t>-1</w:t>
        </w:r>
        <w:r w:rsidR="00356890" w:rsidRPr="00F866D5">
          <w:rPr>
            <w:rStyle w:val="Hyperlink"/>
            <w:rFonts w:eastAsiaTheme="majorEastAsia"/>
            <w:noProof/>
            <w:color w:val="auto"/>
          </w:rPr>
          <w:t xml:space="preserve"> m</w:t>
        </w:r>
        <w:r w:rsidR="00356890" w:rsidRPr="00F866D5">
          <w:rPr>
            <w:rStyle w:val="Hyperlink"/>
            <w:rFonts w:eastAsiaTheme="majorEastAsia"/>
            <w:noProof/>
            <w:color w:val="auto"/>
            <w:vertAlign w:val="superscript"/>
          </w:rPr>
          <w:t>-2</w:t>
        </w:r>
        <w:r w:rsidR="00356890" w:rsidRPr="00F866D5">
          <w:rPr>
            <w:rStyle w:val="Hyperlink"/>
            <w:rFonts w:eastAsiaTheme="majorEastAsia"/>
            <w:noProof/>
            <w:color w:val="auto"/>
          </w:rPr>
          <w:t xml:space="preserve"> for all sties combined (overall) and by site. The percent difference between the fluxes in the warmed (OTC) and the control plots is also shown.</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_Toc133414649 \h </w:instrText>
        </w:r>
        <w:r w:rsidR="00356890" w:rsidRPr="00F866D5">
          <w:rPr>
            <w:noProof/>
            <w:webHidden/>
          </w:rPr>
        </w:r>
        <w:r w:rsidR="00356890" w:rsidRPr="00F866D5">
          <w:rPr>
            <w:noProof/>
            <w:webHidden/>
          </w:rPr>
          <w:fldChar w:fldCharType="separate"/>
        </w:r>
        <w:r w:rsidR="00356890" w:rsidRPr="00F866D5">
          <w:rPr>
            <w:noProof/>
            <w:webHidden/>
          </w:rPr>
          <w:t>28</w:t>
        </w:r>
        <w:r w:rsidR="00356890" w:rsidRPr="00F866D5">
          <w:rPr>
            <w:noProof/>
            <w:webHidden/>
          </w:rPr>
          <w:fldChar w:fldCharType="end"/>
        </w:r>
      </w:hyperlink>
    </w:p>
    <w:p w14:paraId="1340FB4C" w14:textId="38A88B47"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50" w:history="1">
        <w:r w:rsidR="00356890" w:rsidRPr="00F866D5">
          <w:rPr>
            <w:rStyle w:val="Hyperlink"/>
            <w:rFonts w:eastAsiaTheme="majorEastAsia"/>
            <w:noProof/>
            <w:color w:val="auto"/>
          </w:rPr>
          <w:t>Table 4. Summary of two-way ANOVAs performed for each of the four environmental parameters: soil moisture, air temperature, soil temperature, and greenness excess index (GEI). Temperature data from the IRGA temperature probe and the HOBO pendant loggers were examined.</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_Toc133414650 \h </w:instrText>
        </w:r>
        <w:r w:rsidR="00356890" w:rsidRPr="00F866D5">
          <w:rPr>
            <w:noProof/>
            <w:webHidden/>
          </w:rPr>
        </w:r>
        <w:r w:rsidR="00356890" w:rsidRPr="00F866D5">
          <w:rPr>
            <w:noProof/>
            <w:webHidden/>
          </w:rPr>
          <w:fldChar w:fldCharType="separate"/>
        </w:r>
        <w:r w:rsidR="00356890" w:rsidRPr="00F866D5">
          <w:rPr>
            <w:noProof/>
            <w:webHidden/>
          </w:rPr>
          <w:t>29</w:t>
        </w:r>
        <w:r w:rsidR="00356890" w:rsidRPr="00F866D5">
          <w:rPr>
            <w:noProof/>
            <w:webHidden/>
          </w:rPr>
          <w:fldChar w:fldCharType="end"/>
        </w:r>
      </w:hyperlink>
    </w:p>
    <w:p w14:paraId="3EF55E83" w14:textId="7DA7A393"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51" w:history="1">
        <w:r w:rsidR="00356890" w:rsidRPr="00F866D5">
          <w:rPr>
            <w:rStyle w:val="Hyperlink"/>
            <w:rFonts w:eastAsiaTheme="majorEastAsia"/>
            <w:noProof/>
            <w:color w:val="auto"/>
          </w:rPr>
          <w:t>Table 5. Flux responses from published field studies at sites across the High Arctic.</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_Toc133414651 \h </w:instrText>
        </w:r>
        <w:r w:rsidR="00356890" w:rsidRPr="00F866D5">
          <w:rPr>
            <w:noProof/>
            <w:webHidden/>
          </w:rPr>
        </w:r>
        <w:r w:rsidR="00356890" w:rsidRPr="00F866D5">
          <w:rPr>
            <w:noProof/>
            <w:webHidden/>
          </w:rPr>
          <w:fldChar w:fldCharType="separate"/>
        </w:r>
        <w:r w:rsidR="00356890" w:rsidRPr="00F866D5">
          <w:rPr>
            <w:noProof/>
            <w:webHidden/>
          </w:rPr>
          <w:t>42</w:t>
        </w:r>
        <w:r w:rsidR="00356890" w:rsidRPr="00F866D5">
          <w:rPr>
            <w:noProof/>
            <w:webHidden/>
          </w:rPr>
          <w:fldChar w:fldCharType="end"/>
        </w:r>
      </w:hyperlink>
    </w:p>
    <w:p w14:paraId="73F9DA1F" w14:textId="6637A180" w:rsidR="00356890" w:rsidRPr="00F866D5" w:rsidRDefault="00995FB6" w:rsidP="0020305A">
      <w:pPr>
        <w:spacing w:line="276" w:lineRule="auto"/>
        <w:ind w:left="851" w:hanging="851"/>
        <w:rPr>
          <w:noProof/>
        </w:rPr>
      </w:pPr>
      <w:r w:rsidRPr="00F866D5">
        <w:fldChar w:fldCharType="end"/>
      </w:r>
      <w:r w:rsidRPr="00F866D5">
        <w:fldChar w:fldCharType="begin"/>
      </w:r>
      <w:r w:rsidRPr="00F866D5">
        <w:instrText xml:space="preserve"> TOC \h \z \c "Supplementary Table" </w:instrText>
      </w:r>
      <w:r w:rsidRPr="00F866D5">
        <w:fldChar w:fldCharType="separate"/>
      </w:r>
    </w:p>
    <w:p w14:paraId="5331C63B" w14:textId="715074E2"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0" w:history="1">
        <w:r w:rsidR="00356890" w:rsidRPr="00F866D5">
          <w:rPr>
            <w:rStyle w:val="Hyperlink"/>
            <w:rFonts w:eastAsiaTheme="majorEastAsia"/>
            <w:noProof/>
            <w:color w:val="auto"/>
          </w:rPr>
          <w:t>Supplementary Table 1.  Linear mixed effects model output from lmerTest with NEE as the response variable, treatment as a fixed effect and site, plot as random effects.</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_Toc133414630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378EAE1C" w14:textId="421A084F"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1" w:history="1">
        <w:r w:rsidR="00356890" w:rsidRPr="00F866D5">
          <w:rPr>
            <w:rStyle w:val="Hyperlink"/>
            <w:rFonts w:eastAsiaTheme="majorEastAsia"/>
            <w:noProof/>
            <w:color w:val="auto"/>
          </w:rPr>
          <w:t>Supplementary Table 2. Linear mixed effects model output from lmerTest with ER as the response variable, treatment as a fixed effect and site, plot as random effects.</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_Toc133414631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77BA387E" w14:textId="70E7DD2E"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2" w:history="1">
        <w:r w:rsidR="00356890" w:rsidRPr="00F866D5">
          <w:rPr>
            <w:rStyle w:val="Hyperlink"/>
            <w:rFonts w:eastAsiaTheme="majorEastAsia"/>
            <w:noProof/>
            <w:color w:val="auto"/>
          </w:rPr>
          <w:t>Supplementary Table 3. Linear mixed effects model output from lmerTest with ER as the response variable, treatment as a fixed effect and site, plot as random effects.</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_Toc133414632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3E162F30" w14:textId="6245A823"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3" w:history="1">
        <w:r w:rsidR="00356890" w:rsidRPr="00F866D5">
          <w:rPr>
            <w:rStyle w:val="Hyperlink"/>
            <w:rFonts w:eastAsiaTheme="majorEastAsia"/>
            <w:noProof/>
            <w:color w:val="auto"/>
          </w:rPr>
          <w:t>Supplementary Table 4. Least squares means table with NEE as the response variable, treatment and site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_Toc133414633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741D1030" w14:textId="70C9DD58"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4" w:history="1">
        <w:r w:rsidR="00356890" w:rsidRPr="00F866D5">
          <w:rPr>
            <w:rStyle w:val="Hyperlink"/>
            <w:rFonts w:eastAsiaTheme="majorEastAsia"/>
            <w:noProof/>
            <w:color w:val="auto"/>
          </w:rPr>
          <w:t>Supplementary Table 5. Least squares means table with GEP as the response variable, treatment and site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_Toc133414634 \h </w:instrText>
        </w:r>
        <w:r w:rsidR="00356890" w:rsidRPr="00F866D5">
          <w:rPr>
            <w:noProof/>
            <w:webHidden/>
          </w:rPr>
        </w:r>
        <w:r w:rsidR="00356890" w:rsidRPr="00F866D5">
          <w:rPr>
            <w:noProof/>
            <w:webHidden/>
          </w:rPr>
          <w:fldChar w:fldCharType="separate"/>
        </w:r>
        <w:r w:rsidR="00356890" w:rsidRPr="00F866D5">
          <w:rPr>
            <w:noProof/>
            <w:webHidden/>
          </w:rPr>
          <w:t>61</w:t>
        </w:r>
        <w:r w:rsidR="00356890" w:rsidRPr="00F866D5">
          <w:rPr>
            <w:noProof/>
            <w:webHidden/>
          </w:rPr>
          <w:fldChar w:fldCharType="end"/>
        </w:r>
      </w:hyperlink>
    </w:p>
    <w:p w14:paraId="1A02F3C8" w14:textId="579F0DF3"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5" w:history="1">
        <w:r w:rsidR="00356890" w:rsidRPr="00F866D5">
          <w:rPr>
            <w:rStyle w:val="Hyperlink"/>
            <w:rFonts w:eastAsiaTheme="majorEastAsia"/>
            <w:noProof/>
            <w:color w:val="auto"/>
          </w:rPr>
          <w:t>Supplementary Table 6. Least squares means table with ER as the response variable, treatment and site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_Toc133414635 \h </w:instrText>
        </w:r>
        <w:r w:rsidR="00356890" w:rsidRPr="00F866D5">
          <w:rPr>
            <w:noProof/>
            <w:webHidden/>
          </w:rPr>
        </w:r>
        <w:r w:rsidR="00356890" w:rsidRPr="00F866D5">
          <w:rPr>
            <w:noProof/>
            <w:webHidden/>
          </w:rPr>
          <w:fldChar w:fldCharType="separate"/>
        </w:r>
        <w:r w:rsidR="00356890" w:rsidRPr="00F866D5">
          <w:rPr>
            <w:noProof/>
            <w:webHidden/>
          </w:rPr>
          <w:t>62</w:t>
        </w:r>
        <w:r w:rsidR="00356890" w:rsidRPr="00F866D5">
          <w:rPr>
            <w:noProof/>
            <w:webHidden/>
          </w:rPr>
          <w:fldChar w:fldCharType="end"/>
        </w:r>
      </w:hyperlink>
    </w:p>
    <w:p w14:paraId="7E4EFA52" w14:textId="4F1DD369"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6" w:history="1">
        <w:r w:rsidR="00356890" w:rsidRPr="00F866D5">
          <w:rPr>
            <w:rStyle w:val="Hyperlink"/>
            <w:rFonts w:eastAsiaTheme="majorEastAsia"/>
            <w:noProof/>
            <w:color w:val="auto"/>
          </w:rPr>
          <w:t>Supplementary Table 7. Backwards selected NEE model output from lmerTest with treatment, site, GEI, soil moisture, and air temperature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_Toc133414636 \h </w:instrText>
        </w:r>
        <w:r w:rsidR="00356890" w:rsidRPr="00F866D5">
          <w:rPr>
            <w:noProof/>
            <w:webHidden/>
          </w:rPr>
        </w:r>
        <w:r w:rsidR="00356890" w:rsidRPr="00F866D5">
          <w:rPr>
            <w:noProof/>
            <w:webHidden/>
          </w:rPr>
          <w:fldChar w:fldCharType="separate"/>
        </w:r>
        <w:r w:rsidR="00356890" w:rsidRPr="00F866D5">
          <w:rPr>
            <w:noProof/>
            <w:webHidden/>
          </w:rPr>
          <w:t>62</w:t>
        </w:r>
        <w:r w:rsidR="00356890" w:rsidRPr="00F866D5">
          <w:rPr>
            <w:noProof/>
            <w:webHidden/>
          </w:rPr>
          <w:fldChar w:fldCharType="end"/>
        </w:r>
      </w:hyperlink>
    </w:p>
    <w:p w14:paraId="36E6249C" w14:textId="2EADF989"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7" w:history="1">
        <w:r w:rsidR="00356890" w:rsidRPr="00F866D5">
          <w:rPr>
            <w:rStyle w:val="Hyperlink"/>
            <w:rFonts w:eastAsiaTheme="majorEastAsia"/>
            <w:noProof/>
            <w:color w:val="auto"/>
          </w:rPr>
          <w:t>Supplementary Table 8. Backwards selected ER model output from lmerTest with treatment, site, GEI, soil moisture, and air temperature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_Toc133414637 \h </w:instrText>
        </w:r>
        <w:r w:rsidR="00356890" w:rsidRPr="00F866D5">
          <w:rPr>
            <w:noProof/>
            <w:webHidden/>
          </w:rPr>
        </w:r>
        <w:r w:rsidR="00356890" w:rsidRPr="00F866D5">
          <w:rPr>
            <w:noProof/>
            <w:webHidden/>
          </w:rPr>
          <w:fldChar w:fldCharType="separate"/>
        </w:r>
        <w:r w:rsidR="00356890" w:rsidRPr="00F866D5">
          <w:rPr>
            <w:noProof/>
            <w:webHidden/>
          </w:rPr>
          <w:t>62</w:t>
        </w:r>
        <w:r w:rsidR="00356890" w:rsidRPr="00F866D5">
          <w:rPr>
            <w:noProof/>
            <w:webHidden/>
          </w:rPr>
          <w:fldChar w:fldCharType="end"/>
        </w:r>
      </w:hyperlink>
    </w:p>
    <w:p w14:paraId="36174239" w14:textId="461FCE4C" w:rsidR="00356890" w:rsidRPr="00F866D5" w:rsidRDefault="00000000" w:rsidP="0020305A">
      <w:pPr>
        <w:pStyle w:val="TableofFigures"/>
        <w:tabs>
          <w:tab w:val="right" w:leader="dot" w:pos="9016"/>
        </w:tabs>
        <w:spacing w:line="276" w:lineRule="auto"/>
        <w:ind w:left="851" w:hanging="851"/>
        <w:rPr>
          <w:rFonts w:eastAsiaTheme="minorEastAsia" w:cstheme="minorBidi"/>
          <w:noProof/>
        </w:rPr>
      </w:pPr>
      <w:hyperlink w:anchor="_Toc133414638" w:history="1">
        <w:r w:rsidR="00356890" w:rsidRPr="00F866D5">
          <w:rPr>
            <w:rStyle w:val="Hyperlink"/>
            <w:rFonts w:eastAsiaTheme="majorEastAsia"/>
            <w:noProof/>
            <w:color w:val="auto"/>
          </w:rPr>
          <w:t>Supplementary Table 9. Backwards selected GEP model output from lmerTest with treatment, site, GEI, soil moisture, and air temperature as fixed effects and plot as a random effect.</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_Toc133414638 \h </w:instrText>
        </w:r>
        <w:r w:rsidR="00356890" w:rsidRPr="00F866D5">
          <w:rPr>
            <w:noProof/>
            <w:webHidden/>
          </w:rPr>
        </w:r>
        <w:r w:rsidR="00356890" w:rsidRPr="00F866D5">
          <w:rPr>
            <w:noProof/>
            <w:webHidden/>
          </w:rPr>
          <w:fldChar w:fldCharType="separate"/>
        </w:r>
        <w:r w:rsidR="00356890" w:rsidRPr="00F866D5">
          <w:rPr>
            <w:noProof/>
            <w:webHidden/>
          </w:rPr>
          <w:t>63</w:t>
        </w:r>
        <w:r w:rsidR="00356890" w:rsidRPr="00F866D5">
          <w:rPr>
            <w:noProof/>
            <w:webHidden/>
          </w:rPr>
          <w:fldChar w:fldCharType="end"/>
        </w:r>
      </w:hyperlink>
    </w:p>
    <w:p w14:paraId="79379CAA" w14:textId="24B1DF86" w:rsidR="00756C27" w:rsidRPr="00F866D5" w:rsidRDefault="00995FB6" w:rsidP="0020305A">
      <w:pPr>
        <w:spacing w:line="276" w:lineRule="auto"/>
        <w:ind w:left="851" w:hanging="851"/>
        <w:rPr>
          <w:rFonts w:asciiTheme="majorHAnsi" w:eastAsiaTheme="majorEastAsia" w:hAnsiTheme="majorHAnsi" w:cstheme="majorBidi"/>
          <w:sz w:val="32"/>
          <w:szCs w:val="32"/>
        </w:rPr>
      </w:pPr>
      <w:r w:rsidRPr="00F866D5">
        <w:fldChar w:fldCharType="end"/>
      </w:r>
      <w:r w:rsidR="00756C27" w:rsidRPr="00F866D5">
        <w:br w:type="page"/>
      </w:r>
    </w:p>
    <w:p w14:paraId="08E9F445" w14:textId="5BA8E3CA" w:rsidR="00CE2424" w:rsidRPr="00F866D5" w:rsidRDefault="00CE2424" w:rsidP="00F177A3">
      <w:pPr>
        <w:pStyle w:val="Heading1"/>
        <w:rPr>
          <w:color w:val="auto"/>
        </w:rPr>
      </w:pPr>
      <w:bookmarkStart w:id="3" w:name="_Toc133416706"/>
      <w:r w:rsidRPr="00F866D5">
        <w:rPr>
          <w:color w:val="auto"/>
        </w:rPr>
        <w:lastRenderedPageBreak/>
        <w:t>List of Equations</w:t>
      </w:r>
      <w:bookmarkEnd w:id="3"/>
    </w:p>
    <w:p w14:paraId="4DE26256" w14:textId="3B0E3033" w:rsidR="0020305A" w:rsidRPr="00F866D5" w:rsidRDefault="00995FB6" w:rsidP="00406358">
      <w:pPr>
        <w:pStyle w:val="TableofFigures"/>
        <w:rPr>
          <w:noProof/>
        </w:rPr>
      </w:pPr>
      <w:r w:rsidRPr="00F866D5">
        <w:fldChar w:fldCharType="begin"/>
      </w:r>
      <w:r w:rsidRPr="00F866D5">
        <w:instrText xml:space="preserve"> TOC \h \z \c "(" </w:instrText>
      </w:r>
      <w:r w:rsidRPr="00F866D5">
        <w:fldChar w:fldCharType="separate"/>
      </w:r>
    </w:p>
    <w:p w14:paraId="00E35510" w14:textId="1C737CAA"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 xml:space="preserve">Equation </w:t>
      </w:r>
      <w:hyperlink w:anchor="_Toc133414799" w:history="1">
        <w:r w:rsidRPr="00F866D5">
          <w:rPr>
            <w:rStyle w:val="Hyperlink"/>
            <w:rFonts w:eastAsiaTheme="majorEastAsia"/>
            <w:noProof/>
            <w:color w:val="auto"/>
            <w:u w:val="none"/>
          </w:rPr>
          <w:t>( 1 )</w:t>
        </w:r>
        <w:r w:rsidRPr="00F866D5">
          <w:rPr>
            <w:noProof/>
            <w:webHidden/>
          </w:rPr>
          <w:tab/>
        </w:r>
        <w:r w:rsidRPr="00F866D5">
          <w:rPr>
            <w:noProof/>
            <w:webHidden/>
          </w:rPr>
          <w:fldChar w:fldCharType="begin"/>
        </w:r>
        <w:r w:rsidRPr="00F866D5">
          <w:rPr>
            <w:noProof/>
            <w:webHidden/>
          </w:rPr>
          <w:instrText xml:space="preserve"> PAGEREF _Toc133414799 \h </w:instrText>
        </w:r>
        <w:r w:rsidRPr="00F866D5">
          <w:rPr>
            <w:noProof/>
            <w:webHidden/>
          </w:rPr>
        </w:r>
        <w:r w:rsidRPr="00F866D5">
          <w:rPr>
            <w:noProof/>
            <w:webHidden/>
          </w:rPr>
          <w:fldChar w:fldCharType="separate"/>
        </w:r>
        <w:r w:rsidRPr="00F866D5">
          <w:rPr>
            <w:noProof/>
            <w:webHidden/>
          </w:rPr>
          <w:t>10</w:t>
        </w:r>
        <w:r w:rsidRPr="00F866D5">
          <w:rPr>
            <w:noProof/>
            <w:webHidden/>
          </w:rPr>
          <w:fldChar w:fldCharType="end"/>
        </w:r>
      </w:hyperlink>
    </w:p>
    <w:p w14:paraId="2C42F5CB" w14:textId="1BCFFCFC"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0" w:history="1">
        <w:r w:rsidRPr="00F866D5">
          <w:rPr>
            <w:rStyle w:val="Hyperlink"/>
            <w:rFonts w:eastAsiaTheme="majorEastAsia"/>
            <w:noProof/>
            <w:color w:val="auto"/>
            <w:u w:val="none"/>
          </w:rPr>
          <w:t>( 2 )</w:t>
        </w:r>
        <w:r w:rsidRPr="00F866D5">
          <w:rPr>
            <w:noProof/>
            <w:webHidden/>
          </w:rPr>
          <w:tab/>
        </w:r>
        <w:r w:rsidRPr="00F866D5">
          <w:rPr>
            <w:noProof/>
            <w:webHidden/>
          </w:rPr>
          <w:fldChar w:fldCharType="begin"/>
        </w:r>
        <w:r w:rsidRPr="00F866D5">
          <w:rPr>
            <w:noProof/>
            <w:webHidden/>
          </w:rPr>
          <w:instrText xml:space="preserve"> PAGEREF _Toc133414800 \h </w:instrText>
        </w:r>
        <w:r w:rsidRPr="00F866D5">
          <w:rPr>
            <w:noProof/>
            <w:webHidden/>
          </w:rPr>
        </w:r>
        <w:r w:rsidRPr="00F866D5">
          <w:rPr>
            <w:noProof/>
            <w:webHidden/>
          </w:rPr>
          <w:fldChar w:fldCharType="separate"/>
        </w:r>
        <w:r w:rsidRPr="00F866D5">
          <w:rPr>
            <w:noProof/>
            <w:webHidden/>
          </w:rPr>
          <w:t>19</w:t>
        </w:r>
        <w:r w:rsidRPr="00F866D5">
          <w:rPr>
            <w:noProof/>
            <w:webHidden/>
          </w:rPr>
          <w:fldChar w:fldCharType="end"/>
        </w:r>
      </w:hyperlink>
    </w:p>
    <w:p w14:paraId="1FDC4251" w14:textId="630F3BB6"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1" w:history="1">
        <w:r w:rsidRPr="00F866D5">
          <w:rPr>
            <w:rStyle w:val="Hyperlink"/>
            <w:rFonts w:eastAsiaTheme="majorEastAsia"/>
            <w:noProof/>
            <w:color w:val="auto"/>
            <w:u w:val="none"/>
          </w:rPr>
          <w:t>( 3 )</w:t>
        </w:r>
        <w:r w:rsidRPr="00F866D5">
          <w:rPr>
            <w:noProof/>
            <w:webHidden/>
          </w:rPr>
          <w:tab/>
        </w:r>
        <w:r w:rsidRPr="00F866D5">
          <w:rPr>
            <w:noProof/>
            <w:webHidden/>
          </w:rPr>
          <w:fldChar w:fldCharType="begin"/>
        </w:r>
        <w:r w:rsidRPr="00F866D5">
          <w:rPr>
            <w:noProof/>
            <w:webHidden/>
          </w:rPr>
          <w:instrText xml:space="preserve"> PAGEREF _Toc133414801 \h </w:instrText>
        </w:r>
        <w:r w:rsidRPr="00F866D5">
          <w:rPr>
            <w:noProof/>
            <w:webHidden/>
          </w:rPr>
        </w:r>
        <w:r w:rsidRPr="00F866D5">
          <w:rPr>
            <w:noProof/>
            <w:webHidden/>
          </w:rPr>
          <w:fldChar w:fldCharType="separate"/>
        </w:r>
        <w:r w:rsidRPr="00F866D5">
          <w:rPr>
            <w:noProof/>
            <w:webHidden/>
          </w:rPr>
          <w:t>19</w:t>
        </w:r>
        <w:r w:rsidRPr="00F866D5">
          <w:rPr>
            <w:noProof/>
            <w:webHidden/>
          </w:rPr>
          <w:fldChar w:fldCharType="end"/>
        </w:r>
      </w:hyperlink>
    </w:p>
    <w:p w14:paraId="5FE8ED09" w14:textId="786758B9"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2" w:history="1">
        <w:r w:rsidRPr="00F866D5">
          <w:rPr>
            <w:rStyle w:val="Hyperlink"/>
            <w:rFonts w:eastAsiaTheme="majorEastAsia"/>
            <w:noProof/>
            <w:color w:val="auto"/>
            <w:u w:val="none"/>
          </w:rPr>
          <w:t>( 4 )</w:t>
        </w:r>
        <w:r w:rsidRPr="00F866D5">
          <w:rPr>
            <w:noProof/>
            <w:webHidden/>
          </w:rPr>
          <w:tab/>
        </w:r>
        <w:r w:rsidRPr="00F866D5">
          <w:rPr>
            <w:noProof/>
            <w:webHidden/>
          </w:rPr>
          <w:fldChar w:fldCharType="begin"/>
        </w:r>
        <w:r w:rsidRPr="00F866D5">
          <w:rPr>
            <w:noProof/>
            <w:webHidden/>
          </w:rPr>
          <w:instrText xml:space="preserve"> PAGEREF _Toc133414802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05DA5F08" w14:textId="11692A91"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3" w:history="1">
        <w:r w:rsidRPr="00F866D5">
          <w:rPr>
            <w:rStyle w:val="Hyperlink"/>
            <w:rFonts w:eastAsiaTheme="majorEastAsia"/>
            <w:noProof/>
            <w:color w:val="auto"/>
            <w:u w:val="none"/>
          </w:rPr>
          <w:t>( 5 )</w:t>
        </w:r>
        <w:r w:rsidRPr="00F866D5">
          <w:rPr>
            <w:noProof/>
            <w:webHidden/>
          </w:rPr>
          <w:tab/>
        </w:r>
        <w:r w:rsidRPr="00F866D5">
          <w:rPr>
            <w:noProof/>
            <w:webHidden/>
          </w:rPr>
          <w:fldChar w:fldCharType="begin"/>
        </w:r>
        <w:r w:rsidRPr="00F866D5">
          <w:rPr>
            <w:noProof/>
            <w:webHidden/>
          </w:rPr>
          <w:instrText xml:space="preserve"> PAGEREF _Toc133414803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257C6F27" w14:textId="0A92A96A"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4" w:history="1">
        <w:r w:rsidRPr="00F866D5">
          <w:rPr>
            <w:rStyle w:val="Hyperlink"/>
            <w:rFonts w:eastAsiaTheme="majorEastAsia"/>
            <w:noProof/>
            <w:color w:val="auto"/>
          </w:rPr>
          <w:t>( 6 )</w:t>
        </w:r>
        <w:r w:rsidRPr="00F866D5">
          <w:rPr>
            <w:noProof/>
            <w:webHidden/>
          </w:rPr>
          <w:tab/>
        </w:r>
        <w:r w:rsidRPr="00F866D5">
          <w:rPr>
            <w:noProof/>
            <w:webHidden/>
          </w:rPr>
          <w:fldChar w:fldCharType="begin"/>
        </w:r>
        <w:r w:rsidRPr="00F866D5">
          <w:rPr>
            <w:noProof/>
            <w:webHidden/>
          </w:rPr>
          <w:instrText xml:space="preserve"> PAGEREF _Toc133414804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6485485B" w14:textId="08E6CE55" w:rsidR="00995FB6" w:rsidRPr="00F866D5" w:rsidRDefault="00995FB6" w:rsidP="00406358">
      <w:pPr>
        <w:rPr>
          <w:rFonts w:asciiTheme="majorHAnsi" w:eastAsiaTheme="majorEastAsia" w:hAnsiTheme="majorHAnsi" w:cstheme="majorBidi"/>
          <w:sz w:val="32"/>
          <w:szCs w:val="32"/>
        </w:rPr>
      </w:pPr>
      <w:r w:rsidRPr="00F866D5">
        <w:fldChar w:fldCharType="end"/>
      </w:r>
      <w:r w:rsidRPr="00F866D5">
        <w:br w:type="page"/>
      </w:r>
    </w:p>
    <w:p w14:paraId="5DD7E4A1" w14:textId="77777777" w:rsidR="0020305A" w:rsidRPr="00F866D5" w:rsidRDefault="00CE2424" w:rsidP="00F177A3">
      <w:pPr>
        <w:pStyle w:val="Heading1"/>
        <w:rPr>
          <w:color w:val="auto"/>
        </w:rPr>
      </w:pPr>
      <w:bookmarkStart w:id="4" w:name="_Toc133416707"/>
      <w:r w:rsidRPr="00F866D5">
        <w:rPr>
          <w:color w:val="auto"/>
        </w:rPr>
        <w:lastRenderedPageBreak/>
        <w:t>List of Abbreviations</w:t>
      </w:r>
      <w:bookmarkEnd w:id="4"/>
    </w:p>
    <w:p w14:paraId="0B2063CC" w14:textId="7A0D23CE" w:rsidR="0046761E" w:rsidRPr="00F866D5" w:rsidRDefault="0046761E" w:rsidP="0020305A">
      <w:r w:rsidRPr="00F866D5">
        <w:t>NEE = Net Ecosystem Exchange</w:t>
      </w:r>
    </w:p>
    <w:p w14:paraId="0D0D4A70" w14:textId="77777777" w:rsidR="0046761E" w:rsidRPr="00F866D5" w:rsidRDefault="0046761E" w:rsidP="0020305A">
      <w:r w:rsidRPr="00F866D5">
        <w:t>ER = Ecosystem Respiration</w:t>
      </w:r>
    </w:p>
    <w:p w14:paraId="0D1A1928" w14:textId="77777777" w:rsidR="0046761E" w:rsidRPr="00F866D5" w:rsidRDefault="0046761E" w:rsidP="0020305A">
      <w:r w:rsidRPr="00F866D5">
        <w:t>GEP = Gross Ecosystem Photosynthesis</w:t>
      </w:r>
    </w:p>
    <w:p w14:paraId="3C4ACD37" w14:textId="77777777" w:rsidR="0046761E" w:rsidRPr="00F866D5" w:rsidRDefault="0046761E" w:rsidP="0020305A">
      <w:r w:rsidRPr="00F866D5">
        <w:t>GEI = Greenness Excess Index</w:t>
      </w:r>
    </w:p>
    <w:p w14:paraId="60201781" w14:textId="70514D3D" w:rsidR="00CE2424" w:rsidRPr="00F866D5" w:rsidRDefault="00CE2424" w:rsidP="0020305A">
      <w:r w:rsidRPr="00F866D5">
        <w:br w:type="page"/>
      </w:r>
    </w:p>
    <w:p w14:paraId="6AE2D959" w14:textId="57B1EEB9" w:rsidR="00994115" w:rsidRPr="00F866D5" w:rsidRDefault="00994115" w:rsidP="00F177A3">
      <w:pPr>
        <w:pStyle w:val="Heading1"/>
        <w:rPr>
          <w:color w:val="auto"/>
        </w:rPr>
      </w:pPr>
      <w:bookmarkStart w:id="5" w:name="_Toc133416708"/>
      <w:r w:rsidRPr="00F866D5">
        <w:rPr>
          <w:color w:val="auto"/>
        </w:rPr>
        <w:lastRenderedPageBreak/>
        <w:t>Introduction</w:t>
      </w:r>
      <w:bookmarkEnd w:id="5"/>
    </w:p>
    <w:p w14:paraId="295C292A" w14:textId="65D0E5CC" w:rsidR="00994115" w:rsidRPr="00F866D5" w:rsidRDefault="441090FE" w:rsidP="00406358">
      <w:r w:rsidRPr="00F866D5">
        <w:t>Arctic</w:t>
      </w:r>
      <w:r w:rsidR="64BA91FA" w:rsidRPr="00F866D5">
        <w:t xml:space="preserve"> ecosystems </w:t>
      </w:r>
      <w:r w:rsidRPr="00F866D5">
        <w:t xml:space="preserve">are </w:t>
      </w:r>
      <w:r w:rsidR="64BA91FA" w:rsidRPr="00F866D5">
        <w:t xml:space="preserve">warming </w:t>
      </w:r>
      <w:r w:rsidR="52546C3E" w:rsidRPr="00F866D5">
        <w:t xml:space="preserve">3-4 times </w:t>
      </w:r>
      <w:r w:rsidR="64BA91FA" w:rsidRPr="00F866D5">
        <w:t xml:space="preserve">faster than almost anywhere on the planet </w:t>
      </w:r>
      <w:r w:rsidR="00515793" w:rsidRPr="00F866D5">
        <w:fldChar w:fldCharType="begin"/>
      </w:r>
      <w:r w:rsidR="00515793" w:rsidRPr="00F866D5">
        <w:instrText xml:space="preserve"> ADDIN ZOTERO_ITEM CSL_CITATION {"citationID":"TREC6u1i","properties":{"formattedCitation":"(Constable et al., 2022; Rantanen et al., 2022)","plainCitation":"(Constable et al., 2022; Rantanen et al., 2022)","noteIndex":0},"citationItems":[{"id":11056,"uris":["http://zotero.org/groups/4708236/items/RGWBEG6B"],"itemData":{"id":11056,"type":"chapter","container-title":"Climate Change 2022: Impacts, Adaptation, and Vulnerability. Contribution of Working Group II to the Sixth Assessment Report of the Intergovernmental Panel on Climate Change","title":"Cross-Chapter Paper 6: Polar Regions Supplementary Material","URL":"https://www.ipcc.ch/report/ar6/wg2/","author":[{"family":"Constable","given":"Andrew J"},{"family":"Harper","given":"Susan"},{"family":"Dawson","given":"Jennifer"},{"family":"Holsman","given":"Kirstin"},{"family":"Mustonen","given":"Tero"},{"family":"Piepenburg","given":"Dieter"},{"family":"Rost","given":"Björn"}],"editor":[{"family":"Pörtner","given":"Hans-Otto"},{"family":"Roberts","given":"Debra C"},{"family":"Tignor","given":"Marlies"},{"family":"Poloczanska","given":"Elvira S"},{"family":"Mintenbeck","given":"Katrin"},{"family":"Alegría","given":"Alexander"},{"family":"Craig","given":"Michael"},{"family":"Langsdorf","given":"Susanne"},{"family":"Löschke","given":"Sarah"},{"family":"Möller","given":"Vera"},{"family":"Okem","given":"Andrew"},{"family":"Rama","given":"Bruno"}],"issued":{"date-parts":[["2022"]]}}},{"id":11072,"uris":["http://zotero.org/groups/4708236/items/C7UL8NYP"],"itemData":{"id":11072,"type":"article-journal","abstract":"In recent decades, the warming in the Arctic has been much faster than in the rest of the world, a phenomenon known as Arctic amplification. Numerous studies report that the Arctic is warming either twice, more than twice, or even three times as fast as the globe on average. Here we show, by using several observational datasets which cover the Arctic region, that during the last 43 years the Arctic has been warming nearly four times faster than the globe, which is a higher ratio than generally reported in literature. We compared the observed Arctic amplification ratio with the ratio simulated by state-of-the-art climate models, and found that the observed four-fold warming ratio over 1979–2021 is an extremely rare occasion in the climate model simulations. The observed and simulated amplification ratios are more consistent with each other if calculated over a longer period; however the comparison is obscured by observational uncertainties before 1979. Our results indicate that the recent four-fold Arctic warming ratio is either an extremely unlikely event, or the climate models systematically tend to underestimate the amplification.","container-title":"Communications Earth &amp; Environment","DOI":"10.1038/s43247-022-00498-3","ISSN":"2662-4435","issue":"1","journalAbbreviation":"Commun Earth Environ","language":"en","license":"2022 The Author(s)","note":"number: 1\npublisher: Nature Publishing Group","page":"1-10","source":"www.nature.com","title":"The Arctic has warmed nearly four times faster than the globe since 1979","volume":"3","author":[{"family":"Rantanen","given":"Mika"},{"family":"Karpechko","given":"Alexey Yu"},{"family":"Lipponen","given":"Antti"},{"family":"Nordling","given":"Kalle"},{"family":"Hyvärinen","given":"Otto"},{"family":"Ruosteenoja","given":"Kimmo"},{"family":"Vihma","given":"Timo"},{"family":"Laaksonen","given":"Ari"}],"issued":{"date-parts":[["2022",8,11]]}}}],"schema":"https://github.com/citation-style-language/schema/raw/master/csl-citation.json"} </w:instrText>
      </w:r>
      <w:r w:rsidR="00515793" w:rsidRPr="00F866D5">
        <w:fldChar w:fldCharType="separate"/>
      </w:r>
      <w:r w:rsidR="6FC20642" w:rsidRPr="00F866D5">
        <w:rPr>
          <w:noProof/>
        </w:rPr>
        <w:t>(Constable et al., 2022; Rantanen et al., 2022)</w:t>
      </w:r>
      <w:r w:rsidR="00515793" w:rsidRPr="00F866D5">
        <w:fldChar w:fldCharType="end"/>
      </w:r>
      <w:r w:rsidR="64BA91FA" w:rsidRPr="00F866D5">
        <w:t xml:space="preserve">. </w:t>
      </w:r>
      <w:r w:rsidRPr="00F866D5">
        <w:t>T</w:t>
      </w:r>
      <w:r w:rsidR="64BA91FA" w:rsidRPr="00F866D5">
        <w:t xml:space="preserve">errestrial carbon cycles </w:t>
      </w:r>
      <w:r w:rsidRPr="00F866D5">
        <w:t>are</w:t>
      </w:r>
      <w:r w:rsidR="64BA91FA" w:rsidRPr="00F866D5">
        <w:t xml:space="preserve"> beginning to change</w:t>
      </w:r>
      <w:r w:rsidR="54A97E45" w:rsidRPr="00F866D5">
        <w:t xml:space="preserve"> </w:t>
      </w:r>
      <w:r w:rsidR="64BA91FA" w:rsidRPr="00F866D5">
        <w:t xml:space="preserve">as warming differentially affects </w:t>
      </w:r>
      <w:r w:rsidR="17173716" w:rsidRPr="00F866D5">
        <w:t xml:space="preserve">ecosystems along </w:t>
      </w:r>
      <w:r w:rsidR="00406358" w:rsidRPr="00F866D5">
        <w:t>environmental</w:t>
      </w:r>
      <w:r w:rsidR="17173716" w:rsidRPr="00F866D5">
        <w:t xml:space="preserve"> gradients </w:t>
      </w:r>
      <w:r w:rsidR="64BA91FA" w:rsidRPr="00F866D5">
        <w:t xml:space="preserve"> </w:t>
      </w:r>
      <w:r w:rsidR="00515793" w:rsidRPr="00F866D5">
        <w:fldChar w:fldCharType="begin"/>
      </w:r>
      <w:r w:rsidR="00515793" w:rsidRPr="00F866D5">
        <w:instrText xml:space="preserve"> ADDIN ZOTERO_ITEM CSL_CITATION {"citationID":"SMxJG2c9","properties":{"formattedCitation":"(Mekonnen et al., 2021)","plainCitation":"(Mekonnen et al., 2021)","noteIndex":0},"citationItems":[{"id":10858,"uris":["http://zotero.org/groups/4708236/items/7BKAF2RT"],"itemData":{"id":10858,"type":"article-journal","abstract":"Vegetation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515793" w:rsidRPr="00F866D5">
        <w:fldChar w:fldCharType="separate"/>
      </w:r>
      <w:r w:rsidR="4826E64D" w:rsidRPr="00F866D5">
        <w:rPr>
          <w:noProof/>
        </w:rPr>
        <w:t>(Mekonnen et al., 2021)</w:t>
      </w:r>
      <w:r w:rsidR="00515793" w:rsidRPr="00F866D5">
        <w:fldChar w:fldCharType="end"/>
      </w:r>
      <w:r w:rsidR="4826E64D" w:rsidRPr="00F866D5">
        <w:t>.</w:t>
      </w:r>
      <w:r w:rsidR="6F33BA09" w:rsidRPr="00F866D5">
        <w:t xml:space="preserve"> Impacts</w:t>
      </w:r>
      <w:r w:rsidR="45089994" w:rsidRPr="00F866D5">
        <w:t xml:space="preserve"> include a deepening of the active layer with permafrost </w:t>
      </w:r>
      <w:r w:rsidR="6363533C" w:rsidRPr="00F866D5">
        <w:t>degradation</w:t>
      </w:r>
      <w:r w:rsidR="45089994" w:rsidRPr="00F866D5">
        <w:t xml:space="preserve">, longer growing seasons with decreased snow cover, </w:t>
      </w:r>
      <w:r w:rsidR="6363533C" w:rsidRPr="00F866D5">
        <w:t xml:space="preserve">changes in the surface energy balance, and physiological and phenological plant responses including </w:t>
      </w:r>
      <w:r w:rsidR="57A8D482" w:rsidRPr="00F866D5">
        <w:t>‘</w:t>
      </w:r>
      <w:r w:rsidR="6363533C" w:rsidRPr="00F866D5">
        <w:t>greening</w:t>
      </w:r>
      <w:r w:rsidR="57A8D482" w:rsidRPr="00F866D5">
        <w:t xml:space="preserve">’ and increased growth </w:t>
      </w:r>
      <w:r w:rsidR="00515793" w:rsidRPr="00F866D5">
        <w:fldChar w:fldCharType="begin"/>
      </w:r>
      <w:r w:rsidR="00515793" w:rsidRPr="00F866D5">
        <w:instrText xml:space="preserve"> ADDIN ZOTERO_ITEM CSL_CITATION {"citationID":"BmuCn4LS","properties":{"formattedCitation":"(Derksen et al., 2019; Frei &amp; Henry, 2021)","plainCitation":"(Derksen et al., 2019; Frei &amp; Henry, 2021)","noteIndex":0},"citationItems":[{"id":11138,"uris":["http://zotero.org/groups/4708236/items/3J5WT9ID"],"itemData":{"id":11138,"type":"chapter","container-title":"Canada's Changing Climate Report","event-place":"Ottawa, ON","page":"194–260","publisher":"Government of Canada","publisher-place":"Ottawa, ON","title":"Changes in Snow, Ice, and Permafrost Across Canada","author":[{"family":"Derksen","given":"Chris"},{"family":"Burgess","given":"David"},{"family":"Duguay","given":"Claude"},{"family":"Howell","given":"Stephen"},{"family":"Mudryk","given":"Lawrence"},{"family":"Smith","given":"Sharon"},{"family":"al","given":"et"}],"editor":[{"family":"Bush","given":"E."},{"family":"Lemmen","given":"D. S."}],"issued":{"date-parts":[["2019"]]}}},{"id":250,"uris":["http://zotero.org/groups/4708236/items/YNAPBXYD"],"itemData":{"id":250,"type":"article-journal","container-title":"Arctic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H.R."}],"issued":{"date-parts":[["2021",11,9]]}}}],"schema":"https://github.com/citation-style-language/schema/raw/master/csl-citation.json"} </w:instrText>
      </w:r>
      <w:r w:rsidR="00515793" w:rsidRPr="00F866D5">
        <w:fldChar w:fldCharType="separate"/>
      </w:r>
      <w:r w:rsidR="47F48310" w:rsidRPr="00F866D5">
        <w:rPr>
          <w:noProof/>
        </w:rPr>
        <w:t>(Derksen et al., 2019; Frei &amp; Henry, 2021)</w:t>
      </w:r>
      <w:r w:rsidR="00515793" w:rsidRPr="00F866D5">
        <w:fldChar w:fldCharType="end"/>
      </w:r>
      <w:r w:rsidR="6363533C" w:rsidRPr="00F866D5">
        <w:t>.</w:t>
      </w:r>
      <w:r w:rsidR="64BA91FA" w:rsidRPr="00F866D5">
        <w:t xml:space="preserve"> Of particular</w:t>
      </w:r>
      <w:r w:rsidR="5F747B88" w:rsidRPr="00F866D5">
        <w:t xml:space="preserve"> concern</w:t>
      </w:r>
      <w:r w:rsidR="64BA91FA" w:rsidRPr="00F866D5">
        <w:t xml:space="preserve"> is the potential for feedback loops in which warming encourages the transition of terrestrial carbon reservoirs from sinks to sources</w:t>
      </w:r>
      <w:r w:rsidR="76E97A1A" w:rsidRPr="00F866D5">
        <w:t xml:space="preserve"> </w:t>
      </w:r>
      <w:r w:rsidR="00515793" w:rsidRPr="00F866D5">
        <w:fldChar w:fldCharType="begin"/>
      </w:r>
      <w:r w:rsidR="00515793" w:rsidRPr="00F866D5">
        <w:instrText xml:space="preserve"> ADDIN ZOTERO_ITEM CSL_CITATION {"citationID":"D55UvRUr","properties":{"formattedCitation":"(McGuire et al., 2009)","plainCitation":"(McGuire et al., 2009)","noteIndex":0},"citationItems":[{"id":11086,"uris":["http://zotero.org/groups/4708236/items/NVIVF95W"],"itemData":{"id":11086,"type":"article-journal","abstract":"The recent warming in the Arctic is affecting a broad spectrum of physical, ecological, and human/cultural systems that may be irreversible on century time scales and have the potential to cause rapid changes in the earth system. The response of the carbon cycle of the Arctic to changes in climate is a major issue of global concern, yet there has not been a comprehensive review of the status of the contemporary carbon cycle of the Arctic and its response to climate change. This review is designed to clarify key uncertainties and vulnerabilities in the response of the carbon cycle of the Arctic to ongoing climatic change. While it is clear that there are substantial stocks of carbon in the Arctic, there are also signiﬁcant uncertainties associated with the magnitude of organic matter stocks contained in permafrost and the storage of methane hydrates beneath both subterranean and submerged permafrost of the Arctic. In the context of the global carbon cycle, this review demonstrates that the Arctic plays an important role in the global dynamics of both CO2 and CH4. Studies suggest that the Arctic has been a sink for atmospheric CO2 of between 0 and 0.8 Pg C/yr in recent decades, which is between 0% and 25% of the global net land/ocean ﬂux during the 1990s. The Arctic is a substantial source of CH4 to the atmosphere (between 32 and 112 Tg CH4/yr), primarily because of the large area of wetlands throughout the region. Analyses to date indicate that the sensitivity of the carbon cycle of the Arctic during the remainder of the 21st century is highly uncertain. To improve the capability to assess the sensitivity of the carbon cycle of the Arctic to projected climate change, we recommend that (1) integrated regional studies be conducted to link observations of carbon dynamics to the processes that are likely to inﬂuence those dynamics, and (2) the understanding gained from these integrated studies be incorporated into both uncoupled and fully coupled carbon–climate modeling efforts.","container-title":"Ecological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sidR="00515793" w:rsidRPr="00F866D5">
        <w:fldChar w:fldCharType="separate"/>
      </w:r>
      <w:r w:rsidR="5C2740FB" w:rsidRPr="00F866D5">
        <w:rPr>
          <w:noProof/>
        </w:rPr>
        <w:t>(McGuire et al., 2009)</w:t>
      </w:r>
      <w:r w:rsidR="00515793" w:rsidRPr="00F866D5">
        <w:fldChar w:fldCharType="end"/>
      </w:r>
      <w:r w:rsidR="64BA91FA" w:rsidRPr="00F866D5">
        <w:t>.</w:t>
      </w:r>
      <w:r w:rsidR="0F43ED58" w:rsidRPr="00F866D5">
        <w:t xml:space="preserve"> Tundra ecosystems</w:t>
      </w:r>
      <w:r w:rsidR="6E6E0BB7" w:rsidRPr="00F866D5">
        <w:t xml:space="preserve"> contain</w:t>
      </w:r>
      <w:r w:rsidR="64BA91FA" w:rsidRPr="00F866D5">
        <w:t xml:space="preserve"> 30-50% of </w:t>
      </w:r>
      <w:r w:rsidR="18ADD0F1" w:rsidRPr="00F866D5">
        <w:t xml:space="preserve">the </w:t>
      </w:r>
      <w:r w:rsidR="64BA91FA" w:rsidRPr="00F866D5">
        <w:t xml:space="preserve">soil carbon </w:t>
      </w:r>
      <w:r w:rsidR="18ADD0F1" w:rsidRPr="00F866D5">
        <w:t>on Earth</w:t>
      </w:r>
      <w:r w:rsidR="53C645CD" w:rsidRPr="00F866D5">
        <w:t>, an estimated 500</w:t>
      </w:r>
      <w:r w:rsidR="174EF816" w:rsidRPr="00F866D5">
        <w:t xml:space="preserve"> </w:t>
      </w:r>
      <w:r w:rsidR="53C645CD" w:rsidRPr="00F866D5">
        <w:t xml:space="preserve">Pg </w:t>
      </w:r>
      <w:r w:rsidR="281696B8" w:rsidRPr="00F866D5">
        <w:t xml:space="preserve">C is in the top metre of permafrost soils </w:t>
      </w:r>
      <w:r w:rsidR="00515793" w:rsidRPr="00F866D5">
        <w:fldChar w:fldCharType="begin"/>
      </w:r>
      <w:r w:rsidR="00515793" w:rsidRPr="00F866D5">
        <w:instrText xml:space="preserve"> ADDIN ZOTERO_ITEM CSL_CITATION {"citationID":"IrXdBSJV","properties":{"formattedCitation":"(Hugelius et al., 2014; Tarnocai et al., 2009)","plainCitation":"(Hugelius et al., 2014; Tarnocai et al., 2009)","noteIndex":0},"citationItems":[{"id":11075,"uris":["http://zotero.org/groups/4708236/items/GSD2HEZ9"],"itemData":{"id":11075,"type":"article-journal","abstract":"Soils and other unconsolidated deposits in the northern circumpolar permafrost region store large amounts of soil organic carbon (SOC). This SOC is potentially vulnerable to remobilization following soil warming and permafrost thaw, but SOC stock estimates were poorly constrained and quantitative error estimates were lacking. This study presents revised estimates of permafrost SOC stocks, including quantitative uncertainty estimates, in the 0–3 m depth range in soils as well as for sediments deeper than 3 m in deltaic deposits of major rivers and in the Yedoma region of Siberia and Alaska. Revised estimates are based on significantly larger databases compared to previous studies. Despite this there is evidence of significant remaining regional data gaps. Estimates remain particularly poorly constrained for soils in the High Arctic region and physiographic regions with thin sedimentary overburden (mountains, highlands and plateaus) as well as for deposits below 3 m depth in deltas and the Yedoma region. While some components of the revised SOC stocks are similar in magnitude to those previously reported for this region, there are substantial differences in other components, including the fraction of perennially frozen SOC. Upscaled based on regional soil maps, estimated permafrost region SOC stocks are 217 ± 12 and 472 ± 27 Pg for the 0–0.3 and 0–1 m soil depths, respectively (±95% confidence intervals). Storage of SOC in 0–3 m of soils is estimated to 1035 ± 150 Pg. Of this, 34 ± 16 Pg C is stored in poorly developed soils of the High Arctic. Based on generalized calculations, storage of SOC below 3 m of surface soils in deltaic alluvium of major Arctic rivers is estimated as 91 ± 52 Pg. In the Yedoma region, estimated SOC stocks below 3 m depth are 181 ± 54 Pg, of which 74 ± 20 Pg is stored in intact Yedoma (late Pleistocene ice- and organic-rich silty sediments) with the remainder in refrozen thermokarst deposits. Total estimated SOC storage for the permafrost region is &amp;sim;1300 Pg with an uncertainty range of &amp;sim;1100 to 1500 Pg. Of this, &amp;sim;500 Pg is in non-permafrost soils, seasonally thawed in the active layer or in deeper taliks, while &amp;sim;800 Pg is perennially frozen. This represents a substantial &amp;sim;300 Pg lowering of the estimated perennially frozen SOC stock compared to previous estimates.","container-title":"Biogeosciences","DOI":"10.5194/bg-11-6573-2014","ISSN":"1726-4170","issue":"23","language":"English","note":"publisher: Copernicus GmbH","page":"6573-6593","source":"Copernicus Online Journals","title":"Estimated stocks of circumpolar permafrost carbon with quantified uncertainty ranges and identified data gaps","volume":"11","author":[{"family":"Hugelius","given":"G."},{"family":"Strauss","given":"J."},{"family":"Zubrzycki","given":"S."},{"family":"Harden","given":"J. W."},{"family":"Schuur","given":"E. a. G."},{"family":"Ping","given":"C.-L."},{"family":"Schirrmeister","given":"L."},{"family":"Grosse","given":"G."},{"family":"Michaelson","given":"G. J."},{"family":"Koven","given":"C. D."},{"family":"O'Donnell","given":"J. A."},{"family":"Elberling","given":"B."},{"family":"Mishra","given":"U."},{"family":"Camill","given":"P."},{"family":"Yu","given":"Z."},{"family":"Palmtag","given":"J."},{"family":"Kuhry","given":"P."}],"issued":{"date-parts":[["2014",12,1]]}}},{"id":11076,"uris":["http://zotero.org/groups/4708236/items/BUF7UBIZ"],"itemData":{"id":11076,"type":"article-journal","abstract":"The Northern Circumpolar Soil Carbon Database was developed in order to determine carbon pools in soils of the northern circumpolar permafrost region. The area of all soils in the northern permafrost region is approximately 18,782 × 103 km2, or approximately 16% of the global soil area. In the northern permafrost region, organic soils (peatlands) and cryoturbated permafrost-affected mineral soils have the highest mean soil organic carbon contents (32.2–69.6 kg m−2). Here we report a new estimate of the carbon pools in soils of the northern permafrost region, including deeper layers and pools not accounted for in previous analyses. Carbon pools were estimated to be 191.29 Pg for the 0–30 cm depth, 495.80 Pg for the 0–100 cm depth, and 1024.00 Pg for the 0–300 cm depth. Our estimate for the first meter of soil alone is about double that reported for this region in previous analyses. Carbon pools in layers deeper than 300 cm were estimated to be 407 Pg in yedoma deposits and 241 Pg in deltaic deposits. In total, the northern permafrost region contains approximately 1672 Pg of organic carbon, of which approximately 1466 Pg, or 88%, occurs in perennially frozen soils and deposits. This 1672 Pg of organic carbon would account for approximately 50% of the estimated global belowground organic carbon pool.","container-title":"Global Biogeochemical Cycles","DOI":"10.1029/2008GB003327","ISSN":"1944-9224","issue":"2","language":"en","note":"_eprint: https://onlinelibrary.wiley.com/doi/pdf/10.1029/2008GB003327","source":"Wiley Online Library","title":"Soil organic carbon pools in the northern circumpolar permafrost region","URL":"https://onlinelibrary.wiley.com/doi/abs/10.1029/2008GB003327","volume":"23","author":[{"family":"Tarnocai","given":"C."},{"family":"Canadell","given":"J. G."},{"family":"Schuur","given":"E. a. G."},{"family":"Kuhry","given":"P."},{"family":"Mazhitova","given":"G."},{"family":"Zimov","given":"S."}],"accessed":{"date-parts":[["2023",3,25]]},"issued":{"date-parts":[["2009"]]}}}],"schema":"https://github.com/citation-style-language/schema/raw/master/csl-citation.json"} </w:instrText>
      </w:r>
      <w:r w:rsidR="00515793" w:rsidRPr="00F866D5">
        <w:fldChar w:fldCharType="separate"/>
      </w:r>
      <w:r w:rsidR="1CCB0156" w:rsidRPr="00F866D5">
        <w:rPr>
          <w:noProof/>
        </w:rPr>
        <w:t>(Hugelius et al., 2014; Tarnocai et al., 2009)</w:t>
      </w:r>
      <w:r w:rsidR="00515793" w:rsidRPr="00F866D5">
        <w:fldChar w:fldCharType="end"/>
      </w:r>
      <w:r w:rsidR="1CCB0156" w:rsidRPr="00F866D5">
        <w:t xml:space="preserve">. Warming is </w:t>
      </w:r>
      <w:r w:rsidR="4CBBC69A" w:rsidRPr="00F866D5">
        <w:t>accelerating microbial activity and soil organic matter decay</w:t>
      </w:r>
      <w:r w:rsidR="1CCB0156" w:rsidRPr="00F866D5">
        <w:t xml:space="preserve"> in the active layer</w:t>
      </w:r>
      <w:r w:rsidR="4CBBC69A" w:rsidRPr="00F866D5">
        <w:t>,</w:t>
      </w:r>
      <w:r w:rsidR="1CCB0156" w:rsidRPr="00F866D5">
        <w:t xml:space="preserve"> generating a permafrost-carbon feedback</w:t>
      </w:r>
      <w:r w:rsidR="4CBBC69A" w:rsidRPr="00F866D5">
        <w:t xml:space="preserve"> and </w:t>
      </w:r>
      <w:r w:rsidR="2ADEC985" w:rsidRPr="00F866D5">
        <w:t xml:space="preserve">hastening </w:t>
      </w:r>
      <w:r w:rsidR="60CD46A1" w:rsidRPr="00F866D5">
        <w:t xml:space="preserve">the </w:t>
      </w:r>
      <w:r w:rsidR="13C0A114" w:rsidRPr="00F866D5">
        <w:t xml:space="preserve">emission </w:t>
      </w:r>
      <w:r w:rsidR="60CD46A1" w:rsidRPr="00F866D5">
        <w:t xml:space="preserve">of </w:t>
      </w:r>
      <w:r w:rsidR="42E03B70" w:rsidRPr="00F866D5">
        <w:t>greenhouse</w:t>
      </w:r>
      <w:r w:rsidR="60CD46A1" w:rsidRPr="00F866D5">
        <w:t xml:space="preserve"> gases </w:t>
      </w:r>
      <w:r w:rsidR="13E9FE3C" w:rsidRPr="00F866D5">
        <w:t xml:space="preserve">into the atmosphere </w:t>
      </w:r>
      <w:r w:rsidR="00515793" w:rsidRPr="00F866D5">
        <w:fldChar w:fldCharType="begin"/>
      </w:r>
      <w:r w:rsidR="00515793" w:rsidRPr="00F866D5">
        <w:instrText xml:space="preserve"> ADDIN ZOTERO_ITEM CSL_CITATION {"citationID":"yPHHlql6","properties":{"formattedCitation":"(Antala et al., 2022; Koven et al., 2011; Schuur et al., 2015; Skeeter et al., 2022)","plainCitation":"(Antala et al., 2022; Koven et al., 2011; Schuur et al., 2015; Skeeter et al., 2022)","noteIndex":0},"citationItems":[{"id":11083,"uris":["http://zotero.org/groups/4708236/items/IELM42YZ"],"itemData":{"id":11083,"type":"article-journal","abstract":"Global climate is changing faster than humankind has ever experienced. Model-based predictions of future climate are becoming more complex and precise, but they still lack crucial information about the reaction of some important ecosystems, such as peatlands. Peatlands belong to one of the largest carbon stores on the Earth. They are mostly distributed in high latitudes, where the temperature rises faster than in the other parts of the planet. Warmer climate and changes in precipitation patterns cause changes in the composition and phenology of peatland vegetation. Peat mosses are becoming less abundant, vascular plants cover is increasing, and the vegetation season and phenophases of vascular plants start sooner. The alterations in vegetation cause changes in the carbon assimilation and release of greenhouse gases. Therefore, this article reviews the impact of climate change-induced alterations in peatland vegetation phenology and composition on future climate and the uncertainties that need to be addressed for more accurate climate prediction.","container-title":"Science of the Total Environment","DOI":"10.1016/j.scitotenv.2022.154294","ISSN":"0048-9697","journalAbbreviation":"Sci. Total Environ.","language":"English","note":"publisher-place: Amsterdam\npublisher: Elsevier\nWOS:000793186800015","page":"154294","source":"Web of Science Nextgen","title":"Impact of climate change-induced alterations in peatland vegetation phenology and composition on carbon balance","volume":"827","author":[{"family":"Antala","given":"Michal"},{"family":"Juszczak","given":"Radoslaw"},{"family":"Tol","given":"Christiaan","non-dropping-particle":"van der"},{"family":"Rastogi","given":"Anshu"}],"issued":{"date-parts":[["2022",6,25]]}}},{"id":11088,"uris":["http://zotero.org/groups/4708236/items/BHFDUSRQ"],"itemData":{"id":11088,"type":"article-journal","abstract":"Permafrost soils contain enormous amounts of organic carbon, which could act as a positive feedback to global climate change due to enhanced respiration rates with warming. We have used a terrestrial ecosystem model that includes permafrost carbon dynamics, inhibition of respiration in frozen soil layers, vertical mixing of soil carbon from surface to permafrost layers, and CH\n              4\n              emissions from flooded areas, and which better matches new circumpolar inventories of soil carbon stocks, to explore the potential for carbon-climate feedbacks at high latitudes. Contrary to model results for the Intergovernmental Panel on Climate Change Fourth Assessment Report (IPCC AR4), when permafrost processes are included, terrestrial ecosystems north of 60°N could shift from being a sink to a source of CO\n              2\n              by the end of the 21st century when forced by a Special Report on Emissions Scenarios (SRES) A2 climate change scenario. Between 1860 and 2100, the model response to combined CO\n              2\n              fertilization and climate change changes from a sink of 68 Pg to a 27 + -7 Pg sink to 4 + -18 Pg source, depending on the processes and parameter values used. The integrated change in carbon due to climate change shifts from near zero, which is within the range of previous model estimates, to a climate-induced loss of carbon by ecosystems in the range of 25 + -3 to 85 + -16 Pg C, depending on processes included in the model, with a best estimate of a 62 + -7 Pg C loss. Methane emissions from high-latitude regions are calculated to increase from 34 Tg CH\n              4\n              /y to 41–70 Tg CH\n              4\n              /y, with increases due to CO\n              2\n              fertilization, permafrost thaw, and warming-induced increased CH\n              4\n              flux densities partially offset by a reduction in wetland extent.","container-title":"Proceedings of the National Academy of Sciences","DOI":"10.1073/pnas.1103910108","ISSN":"0027-8424, 1091-6490","issue":"36","journalAbbreviation":"Proc. Natl. Acad. Sci. U.S.A.","language":"en","page":"14769-14774","source":"DOI.org (Crossref)","title":"Permafrost carbon-climate feedbacks accelerate global warming","volume":"108","author":[{"family":"Koven","given":"Charles D."},{"family":"Ringeval","given":"Bruno"},{"family":"Friedlingstein","given":"Pierre"},{"family":"Ciais","given":"Philippe"},{"family":"Cadule","given":"Patricia"},{"family":"Khvorostyanov","given":"Dmitry"},{"family":"Krinner","given":"Gerhard"},{"family":"Tarnocai","given":"Charles"}],"issued":{"date-parts":[["2011",9,6]]}}},{"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515793" w:rsidRPr="00F866D5">
        <w:fldChar w:fldCharType="separate"/>
      </w:r>
      <w:r w:rsidR="237EEC3D" w:rsidRPr="00F866D5">
        <w:rPr>
          <w:noProof/>
        </w:rPr>
        <w:t>(Antala et al., 2022; Koven et al., 2011; Schuur et al., 2015; Skeeter et al., 2022)</w:t>
      </w:r>
      <w:r w:rsidR="00515793" w:rsidRPr="00F866D5">
        <w:fldChar w:fldCharType="end"/>
      </w:r>
      <w:r w:rsidR="69D17BD9" w:rsidRPr="00F866D5">
        <w:t>.</w:t>
      </w:r>
      <w:r w:rsidR="4B9F2BB7" w:rsidRPr="00F866D5">
        <w:t xml:space="preserve"> </w:t>
      </w:r>
      <w:r w:rsidR="6E2D4497" w:rsidRPr="00F866D5">
        <w:t>T</w:t>
      </w:r>
      <w:r w:rsidR="64BA91FA" w:rsidRPr="00F866D5">
        <w:t xml:space="preserve">he </w:t>
      </w:r>
      <w:r w:rsidR="69D17BD9" w:rsidRPr="00F866D5">
        <w:t>H</w:t>
      </w:r>
      <w:r w:rsidR="64BA91FA" w:rsidRPr="00F866D5">
        <w:t xml:space="preserve">igh </w:t>
      </w:r>
      <w:r w:rsidR="69D17BD9" w:rsidRPr="00F866D5">
        <w:t>A</w:t>
      </w:r>
      <w:r w:rsidR="64BA91FA" w:rsidRPr="00F866D5">
        <w:t xml:space="preserve">rctic </w:t>
      </w:r>
      <w:r w:rsidR="1E0413FC" w:rsidRPr="00F866D5">
        <w:t xml:space="preserve">does not </w:t>
      </w:r>
      <w:r w:rsidR="578E78DF" w:rsidRPr="00F866D5">
        <w:t xml:space="preserve">have the same enormous wetland/delta C stocks that are found further south, but </w:t>
      </w:r>
      <w:r w:rsidR="2CA685A3" w:rsidRPr="00F866D5">
        <w:t xml:space="preserve">is </w:t>
      </w:r>
      <w:r w:rsidR="0EFC9715" w:rsidRPr="00F866D5">
        <w:t>a significant part of the Arctic carbon budget</w:t>
      </w:r>
      <w:r w:rsidR="5662A5F1" w:rsidRPr="00F866D5">
        <w:t xml:space="preserve"> due to its area and potential for greening as vegetation expands across the region</w:t>
      </w:r>
      <w:r w:rsidR="64BA91FA" w:rsidRPr="00F866D5">
        <w:t xml:space="preserve"> </w:t>
      </w:r>
      <w:r w:rsidR="00515793" w:rsidRPr="00F866D5">
        <w:fldChar w:fldCharType="begin"/>
      </w:r>
      <w:r w:rsidR="00515793" w:rsidRPr="00F866D5">
        <w:instrText xml:space="preserve"> ADDIN ZOTERO_ITEM CSL_CITATION {"citationID":"3BEaRHi5","properties":{"formattedCitation":"(Schuur et al., 2015)","plainCitation":"(Schuur et al., 2015)","noteIndex":0},"citationItems":[{"id":11074,"uris":["http://zotero.org/groups/4708236/items/SKZZB832"],"itemData":{"id":11074,"type":"article-journal","abstract":"A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E."}],"issued":{"date-parts":[["2015",4]]}}}],"schema":"https://github.com/citation-style-language/schema/raw/master/csl-citation.json"} </w:instrText>
      </w:r>
      <w:r w:rsidR="00515793" w:rsidRPr="00F866D5">
        <w:fldChar w:fldCharType="separate"/>
      </w:r>
      <w:r w:rsidR="32BB4ADA" w:rsidRPr="00F866D5">
        <w:rPr>
          <w:noProof/>
        </w:rPr>
        <w:t>(Schuur et al., 2015)</w:t>
      </w:r>
      <w:r w:rsidR="00515793" w:rsidRPr="00F866D5">
        <w:fldChar w:fldCharType="end"/>
      </w:r>
      <w:r w:rsidR="32BB4ADA" w:rsidRPr="00F866D5">
        <w:t>.</w:t>
      </w:r>
    </w:p>
    <w:p w14:paraId="625DDBAD" w14:textId="0CC275C5" w:rsidR="00994115" w:rsidRPr="00F866D5" w:rsidRDefault="29F05006" w:rsidP="00406358">
      <w:pPr>
        <w:pStyle w:val="NormalIndented"/>
      </w:pPr>
      <w:r w:rsidRPr="00F866D5">
        <w:t>P</w:t>
      </w:r>
      <w:r w:rsidR="52A0B5FB" w:rsidRPr="00F866D5">
        <w:t>lants</w:t>
      </w:r>
      <w:r w:rsidR="654693E2" w:rsidRPr="00F866D5">
        <w:t>, microbes, and animals mediate</w:t>
      </w:r>
      <w:r w:rsidR="52A0B5FB" w:rsidRPr="00F866D5">
        <w:t xml:space="preserve"> the </w:t>
      </w:r>
      <w:r w:rsidR="00406358" w:rsidRPr="00F866D5">
        <w:t>flux</w:t>
      </w:r>
      <w:r w:rsidR="52A0B5FB" w:rsidRPr="00F866D5">
        <w:t xml:space="preserve"> between atmospheric CO</w:t>
      </w:r>
      <w:r w:rsidR="52A0B5FB" w:rsidRPr="00F866D5">
        <w:rPr>
          <w:vertAlign w:val="subscript"/>
        </w:rPr>
        <w:t>2</w:t>
      </w:r>
      <w:r w:rsidR="52A0B5FB" w:rsidRPr="00F866D5">
        <w:t xml:space="preserve"> and terrestrial carbon </w:t>
      </w:r>
      <w:r w:rsidR="3E759B02" w:rsidRPr="00F866D5">
        <w:t xml:space="preserve">sequestered into the ecosystem. </w:t>
      </w:r>
      <w:r w:rsidR="64BA91FA" w:rsidRPr="00F866D5">
        <w:t xml:space="preserve">Net ecosystem exchange (NEE) </w:t>
      </w:r>
      <w:r w:rsidR="7C28217B" w:rsidRPr="00F866D5">
        <w:t>is</w:t>
      </w:r>
      <w:r w:rsidR="64BA91FA" w:rsidRPr="00F866D5">
        <w:t xml:space="preserve"> the flux</w:t>
      </w:r>
      <w:r w:rsidR="52DF212F" w:rsidRPr="00F866D5">
        <w:t xml:space="preserve"> of</w:t>
      </w:r>
      <w:r w:rsidR="64BA91FA" w:rsidRPr="00F866D5">
        <w:t xml:space="preserve"> carbon </w:t>
      </w:r>
      <w:r w:rsidR="7C28217B" w:rsidRPr="00F866D5">
        <w:t xml:space="preserve">across that boundary, </w:t>
      </w:r>
      <w:r w:rsidR="64BA91FA" w:rsidRPr="00F866D5">
        <w:t xml:space="preserve">into or out of the ecosystem. NEE is </w:t>
      </w:r>
      <w:r w:rsidR="7C28217B" w:rsidRPr="00F866D5">
        <w:t>defined as the</w:t>
      </w:r>
      <w:r w:rsidR="64BA91FA" w:rsidRPr="00F866D5">
        <w:t xml:space="preserve"> difference between gross ecosystem productivity (GEP), the total CO</w:t>
      </w:r>
      <w:r w:rsidR="64BA91FA" w:rsidRPr="00F866D5">
        <w:rPr>
          <w:vertAlign w:val="subscript"/>
        </w:rPr>
        <w:t>2</w:t>
      </w:r>
      <w:r w:rsidR="64BA91FA" w:rsidRPr="00F866D5">
        <w:t xml:space="preserve"> drawn into the ecosystem in photosynthesis, and ecosystem respiration (ER), the total respiratory losses of</w:t>
      </w:r>
      <w:r w:rsidR="7A5F72DB" w:rsidRPr="00F866D5">
        <w:t xml:space="preserve"> CO</w:t>
      </w:r>
      <w:r w:rsidR="7A5F72DB" w:rsidRPr="00F866D5">
        <w:rPr>
          <w:vertAlign w:val="subscript"/>
        </w:rPr>
        <w:t>2</w:t>
      </w:r>
      <w:r w:rsidR="64BA91FA" w:rsidRPr="00F866D5">
        <w:t xml:space="preserve"> </w:t>
      </w:r>
      <w:r w:rsidR="4D68EACE" w:rsidRPr="00F866D5">
        <w:t xml:space="preserve">from </w:t>
      </w:r>
      <w:r w:rsidR="64BA91FA" w:rsidRPr="00F866D5">
        <w:t xml:space="preserve">plants and soil to the atmosphere </w:t>
      </w:r>
      <w:r w:rsidR="002C44E6" w:rsidRPr="00F866D5">
        <w:fldChar w:fldCharType="begin"/>
      </w:r>
      <w:r w:rsidR="002C44E6" w:rsidRPr="00F866D5">
        <w:instrText xml:space="preserve"> REF _Ref131371714 \h </w:instrText>
      </w:r>
      <w:r w:rsidR="002C44E6" w:rsidRPr="00F866D5">
        <w:fldChar w:fldCharType="separate"/>
      </w:r>
      <w:r w:rsidR="00CB6242" w:rsidRPr="00F866D5">
        <w:t xml:space="preserve">( </w:t>
      </w:r>
      <w:r w:rsidR="00CB6242" w:rsidRPr="00F866D5">
        <w:rPr>
          <w:noProof/>
        </w:rPr>
        <w:t>1</w:t>
      </w:r>
      <w:r w:rsidR="00CB6242" w:rsidRPr="00F866D5">
        <w:t xml:space="preserve"> )</w:t>
      </w:r>
      <w:r w:rsidR="002C44E6" w:rsidRPr="00F866D5">
        <w:fldChar w:fldCharType="end"/>
      </w:r>
      <w:r w:rsidR="64BA91FA" w:rsidRPr="00F866D5">
        <w:t xml:space="preserve">. </w:t>
      </w:r>
    </w:p>
    <w:p w14:paraId="5986D4CB" w14:textId="5FAC96DC" w:rsidR="00CC17E0" w:rsidRPr="00F866D5" w:rsidRDefault="00B30761" w:rsidP="0057502F">
      <w:pPr>
        <w:spacing w:line="240" w:lineRule="auto"/>
      </w:pPr>
      <m:oMathPara>
        <m:oMath>
          <m:r>
            <w:rPr>
              <w:rFonts w:ascii="Cambria Math" w:hAnsi="Cambria Math"/>
            </w:rPr>
            <w:lastRenderedPageBreak/>
            <m:t>NEE</m:t>
          </m:r>
          <m:r>
            <m:rPr>
              <m:sty m:val="p"/>
            </m:rPr>
            <w:rPr>
              <w:rFonts w:ascii="Cambria Math" w:hAnsi="Cambria Math"/>
            </w:rPr>
            <m:t xml:space="preserve"> = </m:t>
          </m:r>
          <m:r>
            <w:rPr>
              <w:rFonts w:ascii="Cambria Math" w:hAnsi="Cambria Math"/>
            </w:rPr>
            <m:t>GEP</m:t>
          </m:r>
          <m:r>
            <m:rPr>
              <m:sty m:val="p"/>
            </m:rPr>
            <w:rPr>
              <w:rFonts w:ascii="Cambria Math" w:hAnsi="Cambria Math"/>
            </w:rPr>
            <m:t xml:space="preserve"> – </m:t>
          </m:r>
          <m:r>
            <w:rPr>
              <w:rFonts w:ascii="Cambria Math" w:hAnsi="Cambria Math"/>
            </w:rPr>
            <m:t>ER</m:t>
          </m:r>
        </m:oMath>
      </m:oMathPara>
    </w:p>
    <w:p w14:paraId="7F23E7E7" w14:textId="61E85603" w:rsidR="00B30761" w:rsidRPr="00F866D5" w:rsidRDefault="00B30761" w:rsidP="007F33F2">
      <w:pPr>
        <w:pStyle w:val="CaptionRight-aligned"/>
        <w:rPr>
          <w:color w:val="auto"/>
        </w:rPr>
      </w:pPr>
      <w:bookmarkStart w:id="6" w:name="_Ref131371714"/>
      <w:bookmarkStart w:id="7" w:name="_Toc131372198"/>
      <w:bookmarkStart w:id="8" w:name="_Toc133414799"/>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1</w:t>
      </w:r>
      <w:r w:rsidRPr="00F866D5">
        <w:rPr>
          <w:color w:val="auto"/>
        </w:rPr>
        <w:fldChar w:fldCharType="end"/>
      </w:r>
      <w:r w:rsidRPr="00F866D5">
        <w:rPr>
          <w:color w:val="auto"/>
        </w:rPr>
        <w:t xml:space="preserve"> </w:t>
      </w:r>
      <w:bookmarkStart w:id="9" w:name="_Toc131363615"/>
      <w:r w:rsidRPr="00F866D5">
        <w:rPr>
          <w:color w:val="auto"/>
        </w:rPr>
        <w:t>)</w:t>
      </w:r>
      <w:bookmarkEnd w:id="6"/>
      <w:bookmarkEnd w:id="7"/>
      <w:bookmarkEnd w:id="8"/>
      <w:bookmarkEnd w:id="9"/>
    </w:p>
    <w:p w14:paraId="1E07A8F9" w14:textId="6FFED780" w:rsidR="00E26D3B" w:rsidRPr="00F866D5" w:rsidRDefault="00E26D3B" w:rsidP="00406358">
      <w:r w:rsidRPr="00F866D5">
        <w:t xml:space="preserve">Ecosystem respiration includes growth, maintenance, and </w:t>
      </w:r>
      <w:r w:rsidR="0057502F" w:rsidRPr="00F866D5">
        <w:t>photorespiration</w:t>
      </w:r>
      <w:r w:rsidRPr="00F866D5">
        <w:t xml:space="preserve"> by autotrophs</w:t>
      </w:r>
      <w:r w:rsidR="0057502F" w:rsidRPr="00F866D5">
        <w:t xml:space="preserve">, </w:t>
      </w:r>
      <w:r w:rsidRPr="00F866D5">
        <w:t>along with heterotrophic respiration from microbes and other soil dwelling detritivores.</w:t>
      </w:r>
    </w:p>
    <w:p w14:paraId="42FFF07B" w14:textId="37522F71" w:rsidR="00D212D6" w:rsidRPr="00F866D5" w:rsidRDefault="66F451EE" w:rsidP="00406358">
      <w:pPr>
        <w:pStyle w:val="NormalIndented"/>
      </w:pPr>
      <w:r w:rsidRPr="00F866D5">
        <w:t xml:space="preserve">The </w:t>
      </w:r>
      <w:r w:rsidR="5BCAFCCE" w:rsidRPr="00F866D5">
        <w:t xml:space="preserve">NEE balance determines whether Arctic ecosystems store or release carbon. A positive NEE indicates that </w:t>
      </w:r>
      <w:r w:rsidR="09603045" w:rsidRPr="00F866D5">
        <w:t xml:space="preserve">GEP </w:t>
      </w:r>
      <w:r w:rsidR="00406358" w:rsidRPr="00F866D5">
        <w:t>exceeds</w:t>
      </w:r>
      <w:r w:rsidR="09603045" w:rsidRPr="00F866D5">
        <w:t xml:space="preserve"> ER</w:t>
      </w:r>
      <w:r w:rsidR="0057502F" w:rsidRPr="00F866D5">
        <w:t xml:space="preserve">, that </w:t>
      </w:r>
      <w:r w:rsidR="5BCAFCCE" w:rsidRPr="00F866D5">
        <w:t>the tundra is sequestering atmospheric CO</w:t>
      </w:r>
      <w:r w:rsidR="5BCAFCCE" w:rsidRPr="00F866D5">
        <w:rPr>
          <w:vertAlign w:val="subscript"/>
        </w:rPr>
        <w:t>2</w:t>
      </w:r>
      <w:r w:rsidR="00406358" w:rsidRPr="00F866D5">
        <w:t>,</w:t>
      </w:r>
      <w:r w:rsidR="5BCAFCCE" w:rsidRPr="00F866D5">
        <w:t xml:space="preserve"> </w:t>
      </w:r>
      <w:r w:rsidR="53019D3A" w:rsidRPr="00F866D5">
        <w:t>where</w:t>
      </w:r>
      <w:r w:rsidR="348A64BF" w:rsidRPr="00F866D5">
        <w:t>as</w:t>
      </w:r>
      <w:r w:rsidR="5BCAFCCE" w:rsidRPr="00F866D5">
        <w:t xml:space="preserve"> a negative NEE </w:t>
      </w:r>
      <w:r w:rsidR="4164A909" w:rsidRPr="00F866D5">
        <w:t xml:space="preserve">indicates GEP </w:t>
      </w:r>
      <w:r w:rsidR="00406358" w:rsidRPr="00F866D5">
        <w:t>is less than</w:t>
      </w:r>
      <w:r w:rsidR="4164A909" w:rsidRPr="00F866D5">
        <w:t xml:space="preserve"> ER and a </w:t>
      </w:r>
      <w:r w:rsidR="5BCAFCCE" w:rsidRPr="00F866D5">
        <w:t xml:space="preserve">net </w:t>
      </w:r>
      <w:r w:rsidR="00406358" w:rsidRPr="00F866D5">
        <w:t>emission</w:t>
      </w:r>
      <w:r w:rsidR="0144982A" w:rsidRPr="00F866D5">
        <w:t xml:space="preserve"> of CO</w:t>
      </w:r>
      <w:r w:rsidR="0144982A" w:rsidRPr="00F866D5">
        <w:rPr>
          <w:vertAlign w:val="subscript"/>
        </w:rPr>
        <w:t>2</w:t>
      </w:r>
      <w:r w:rsidR="0057502F" w:rsidRPr="00F866D5">
        <w:t>. T</w:t>
      </w:r>
      <w:r w:rsidR="5BCAFCCE" w:rsidRPr="00F866D5">
        <w:t xml:space="preserve">he response of </w:t>
      </w:r>
      <w:r w:rsidR="0DFC5B7A" w:rsidRPr="00F866D5">
        <w:t xml:space="preserve">these </w:t>
      </w:r>
      <w:r w:rsidR="5BCAFCCE" w:rsidRPr="00F866D5">
        <w:t>flux</w:t>
      </w:r>
      <w:r w:rsidR="5133389A" w:rsidRPr="00F866D5">
        <w:t>es</w:t>
      </w:r>
      <w:r w:rsidR="5BCAFCCE" w:rsidRPr="00F866D5">
        <w:t xml:space="preserve"> to warming will </w:t>
      </w:r>
      <w:r w:rsidR="247E6492" w:rsidRPr="00F866D5">
        <w:t xml:space="preserve">affect </w:t>
      </w:r>
      <w:r w:rsidR="5BCAFCCE" w:rsidRPr="00F866D5">
        <w:t>a feedback loop</w:t>
      </w:r>
      <w:r w:rsidR="16F87A8B" w:rsidRPr="00F866D5">
        <w:t xml:space="preserve"> either accelerating or decelerating climate change </w:t>
      </w:r>
      <w:r w:rsidR="004D6608" w:rsidRPr="00F866D5">
        <w:fldChar w:fldCharType="begin"/>
      </w:r>
      <w:r w:rsidR="004D6608" w:rsidRPr="00F866D5">
        <w:instrText xml:space="preserve"> ADDIN ZOTERO_ITEM CSL_CITATION {"citationID":"JOLEES99","properties":{"formattedCitation":"(Davidson &amp; Janssens, 2006)","plainCitation":"(Davidson &amp; Janssens, 2006)","noteIndex":0},"citationItems":[{"id":10970,"uris":["http://zotero.org/groups/4708236/items/BELZ85WV"],"itemData":{"id":10970,"type":"article-journal","abstract":"Significantly more carbon is stored in the world's soils—including peatlands, wetlands and permafrost—than is present in the atmosphere. Disagreement exists, however, regarding the effects of climate change on global soil carbon stocks. If carbon stored belowground is transferred to the atmosphere by a warming-induced acceleration of its decomposition, a positive feedback to climate change would occur. Conversely, if increases of plant-derived carbon inputs to soils exceed increases in decomposition, the feedback would be negative. Despite much research, a consensus has not yet emerged on the temperature sensitivity of soil carbon decomposition. Unravelling the feedback effect is particularly difficult, because the diverse soil organic compounds exhibit a wide range of kinetic properties, which determine the intrinsic temperature sensitivity of their decomposition. Moreover, several environmental constraints obscure the intrinsic temperature sensitivity of substrate decomposition, causing lower observed ‘apparent’ temperature sensitivity, and these constraints may, themselves, be sensitive to climate.","container-title":"Nature","DOI":"10.1038/nature04514","ISSN":"1476-4687","issue":"7081","language":"en","license":"2006 Nature Publishing Group","note":"number: 7081\npublisher: Nature Publishing Group","page":"165-173","source":"www.nature.com","title":"Temperature sensitivity of soil carbon decomposition and feedbacks to climate change","volume":"440","author":[{"family":"Davidson","given":"Eric A."},{"family":"Janssens","given":"Ivan A."}],"issued":{"date-parts":[["2006",3]]}}}],"schema":"https://github.com/citation-style-language/schema/raw/master/csl-citation.json"} </w:instrText>
      </w:r>
      <w:r w:rsidR="004D6608" w:rsidRPr="00F866D5">
        <w:fldChar w:fldCharType="separate"/>
      </w:r>
      <w:r w:rsidR="16F87A8B" w:rsidRPr="00F866D5">
        <w:rPr>
          <w:noProof/>
        </w:rPr>
        <w:t>(Davidson &amp; Janssens, 2006)</w:t>
      </w:r>
      <w:r w:rsidR="004D6608" w:rsidRPr="00F866D5">
        <w:fldChar w:fldCharType="end"/>
      </w:r>
      <w:r w:rsidR="5BCAFCCE" w:rsidRPr="00F866D5">
        <w:t>.</w:t>
      </w:r>
      <w:r w:rsidR="3929D936" w:rsidRPr="00F866D5">
        <w:t xml:space="preserve"> I</w:t>
      </w:r>
      <w:r w:rsidR="4016F052" w:rsidRPr="00F866D5">
        <w:t>f</w:t>
      </w:r>
      <w:r w:rsidR="3929D936" w:rsidRPr="00F866D5">
        <w:t xml:space="preserve"> the </w:t>
      </w:r>
      <w:r w:rsidR="025ABA5D" w:rsidRPr="00F866D5">
        <w:t>respiration</w:t>
      </w:r>
      <w:r w:rsidR="3929D936" w:rsidRPr="00F866D5">
        <w:t xml:space="preserve"> response</w:t>
      </w:r>
      <w:r w:rsidR="025ABA5D" w:rsidRPr="00F866D5">
        <w:t xml:space="preserve"> (</w:t>
      </w:r>
      <w:r w:rsidR="7713CE62" w:rsidRPr="00F866D5">
        <w:t xml:space="preserve">change in </w:t>
      </w:r>
      <w:r w:rsidR="025ABA5D" w:rsidRPr="00F866D5">
        <w:t>ER flux)</w:t>
      </w:r>
      <w:r w:rsidR="3929D936" w:rsidRPr="00F866D5">
        <w:t xml:space="preserve"> is stronger, a positive feedback loop will promote increasing CO</w:t>
      </w:r>
      <w:r w:rsidR="3929D936" w:rsidRPr="00F866D5">
        <w:rPr>
          <w:vertAlign w:val="subscript"/>
        </w:rPr>
        <w:t>2</w:t>
      </w:r>
      <w:r w:rsidR="3929D936" w:rsidRPr="00F866D5">
        <w:t xml:space="preserve"> </w:t>
      </w:r>
      <w:r w:rsidR="4C327801" w:rsidRPr="00F866D5">
        <w:t xml:space="preserve">emissions </w:t>
      </w:r>
      <w:r w:rsidR="3929D936" w:rsidRPr="00F866D5">
        <w:t>with warming</w:t>
      </w:r>
      <w:r w:rsidR="025ABA5D" w:rsidRPr="00F866D5">
        <w:t xml:space="preserve"> as rates of decomposition and heterotrophic respiration rise</w:t>
      </w:r>
      <w:r w:rsidR="1711C993" w:rsidRPr="00F866D5">
        <w:t xml:space="preserve"> </w:t>
      </w:r>
      <w:r w:rsidR="004D6608" w:rsidRPr="00F866D5">
        <w:fldChar w:fldCharType="begin"/>
      </w:r>
      <w:r w:rsidR="004D6608" w:rsidRPr="00F866D5">
        <w:instrText xml:space="preserve"> ADDIN ZOTERO_ITEM CSL_CITATION {"citationID":"IxlzAHH5","properties":{"formattedCitation":"(Shaver et al., 2000)","plainCitation":"(Shaver et al., 2000)","noteIndex":0},"citationItems":[{"id":324,"uris":["http://zotero.org/groups/4708236/items/XZ9ZLL6N"],"itemData":{"id":324,"type":"article-journal","abstract":"Ecosystem responses to global warming will be complex and varied. Ecosystem warming experiments hold great potential for providing insights on ways terrestrial ecosystems will respond to upcoming decades of climate change. Documentation of initial conditions provides the context for understanding and predicting ecosystem responses.","container-title":"Bioscience","DOI":"https://doi.org/10.1641/0006-3568(2000)050[0871:GWATEA]2.0.CO;2","ISSN":"00063568","issue":"10","language":"English","license":"Copyright American Institute of Biological Sciences Oct 2000","note":"number-of-pages: 12\npublisher-place: Oxford, United Kingdom\npublisher: Oxford University Press","page":"871-882","source":"ProQuest","title":"Global warming and terrestrial ecosystems: A conceptual framework for analysis","title-short":"Global warming and terrestrial ecosystems","volume":"50","author":[{"family":"Shaver","given":"Gaius R."},{"family":"Canadell","given":"Josep"},{"family":"Chapin","given":"F. S."},{"family":"Gurevitch","given":"Jessica"},{"family":"al","given":"et"}],"issued":{"date-parts":[["2000",10]]}}}],"schema":"https://github.com/citation-style-language/schema/raw/master/csl-citation.json"} </w:instrText>
      </w:r>
      <w:r w:rsidR="004D6608" w:rsidRPr="00F866D5">
        <w:fldChar w:fldCharType="separate"/>
      </w:r>
      <w:r w:rsidR="282E61FF" w:rsidRPr="00F866D5">
        <w:rPr>
          <w:noProof/>
        </w:rPr>
        <w:t>(Shaver et al., 2000)</w:t>
      </w:r>
      <w:r w:rsidR="004D6608" w:rsidRPr="00F866D5">
        <w:fldChar w:fldCharType="end"/>
      </w:r>
      <w:r w:rsidR="025ABA5D" w:rsidRPr="00F866D5">
        <w:t xml:space="preserve">. </w:t>
      </w:r>
      <w:r w:rsidR="095CCD2F" w:rsidRPr="00F866D5">
        <w:t>Conversely</w:t>
      </w:r>
      <w:r w:rsidR="437F5DCD" w:rsidRPr="00F866D5">
        <w:t>,</w:t>
      </w:r>
      <w:r w:rsidR="095CCD2F" w:rsidRPr="00F866D5">
        <w:t xml:space="preserve"> if there is an increase in photosynthesis and growth (</w:t>
      </w:r>
      <w:r w:rsidR="7713CE62" w:rsidRPr="00F866D5">
        <w:t xml:space="preserve">the </w:t>
      </w:r>
      <w:r w:rsidR="095CCD2F" w:rsidRPr="00F866D5">
        <w:t>GEP</w:t>
      </w:r>
      <w:r w:rsidR="7713CE62" w:rsidRPr="00F866D5">
        <w:t xml:space="preserve"> flux increases</w:t>
      </w:r>
      <w:r w:rsidR="095CCD2F" w:rsidRPr="00F866D5">
        <w:t>), a negative feedback loop would</w:t>
      </w:r>
      <w:r w:rsidR="437F5DCD" w:rsidRPr="00F866D5">
        <w:t xml:space="preserve"> </w:t>
      </w:r>
      <w:r w:rsidR="0EB66CC8" w:rsidRPr="00F866D5">
        <w:t>slow t</w:t>
      </w:r>
      <w:r w:rsidR="095CCD2F" w:rsidRPr="00F866D5">
        <w:t xml:space="preserve">he </w:t>
      </w:r>
      <w:r w:rsidR="1F3BEFF4" w:rsidRPr="00F866D5">
        <w:t xml:space="preserve">emission </w:t>
      </w:r>
      <w:r w:rsidR="095CCD2F" w:rsidRPr="00F866D5">
        <w:t>of CO</w:t>
      </w:r>
      <w:r w:rsidR="095CCD2F" w:rsidRPr="00F866D5">
        <w:rPr>
          <w:vertAlign w:val="subscript"/>
        </w:rPr>
        <w:t>2</w:t>
      </w:r>
      <w:r w:rsidR="0EB66CC8" w:rsidRPr="00F866D5">
        <w:t xml:space="preserve"> from Arctic</w:t>
      </w:r>
      <w:r w:rsidR="7713CE62" w:rsidRPr="00F866D5">
        <w:t xml:space="preserve"> soils</w:t>
      </w:r>
      <w:r w:rsidR="0EB66CC8" w:rsidRPr="00F866D5">
        <w:t>.</w:t>
      </w:r>
    </w:p>
    <w:p w14:paraId="672593CA" w14:textId="6920BFD3" w:rsidR="00F45846" w:rsidRPr="00F866D5" w:rsidRDefault="3A4B251A" w:rsidP="00406358">
      <w:pPr>
        <w:pStyle w:val="NormalIndented"/>
      </w:pPr>
      <w:r w:rsidRPr="00F866D5">
        <w:t xml:space="preserve">There is significant heterogeneity in plant community types arrayed across unevenly warming bioclimatic gradients in the Arctic, and ecosystem carbon balance responses to climate change are equally heterogenous </w:t>
      </w:r>
      <w:r w:rsidR="00961190" w:rsidRPr="00F866D5">
        <w:fldChar w:fldCharType="begin"/>
      </w:r>
      <w:r w:rsidR="00961190" w:rsidRPr="00F866D5">
        <w:instrText xml:space="preserve"> ADDIN ZOTERO_ITEM CSL_CITATION {"citationID":"bx93lVke","properties":{"formattedCitation":"(J\\uc0\\u243{}nsd\\uc0\\u243{}ttir et al., 2022; Street et al., 2007)","plainCitation":"(Jónsdóttir et al., 2022; Street et al., 2007)","noteIndex":0},"citationItems":[{"id":10812,"uris":["http://zotero.org/groups/4708236/items/3XK2LMWV"],"itemData":{"id":10812,"type":"article-journal","abstract":"In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961190" w:rsidRPr="00F866D5">
        <w:fldChar w:fldCharType="separate"/>
      </w:r>
      <w:r w:rsidRPr="00F866D5">
        <w:rPr>
          <w:rFonts w:ascii="Calibri" w:cs="Calibri"/>
          <w:lang w:val="en-US"/>
        </w:rPr>
        <w:t>(Jónsdóttir et al., 2022; Street et al., 2007)</w:t>
      </w:r>
      <w:r w:rsidR="00961190" w:rsidRPr="00F866D5">
        <w:fldChar w:fldCharType="end"/>
      </w:r>
      <w:r w:rsidRPr="00F866D5">
        <w:t xml:space="preserve">. </w:t>
      </w:r>
      <w:r w:rsidR="64D0AE5F" w:rsidRPr="00F866D5">
        <w:t>Despite this, c</w:t>
      </w:r>
      <w:r w:rsidR="1EE82B42" w:rsidRPr="00F866D5">
        <w:t xml:space="preserve">losed chamber </w:t>
      </w:r>
      <w:r w:rsidR="4AB90157" w:rsidRPr="00F866D5">
        <w:t>s</w:t>
      </w:r>
      <w:r w:rsidR="4D3957B8" w:rsidRPr="00F866D5">
        <w:t xml:space="preserve">tudies </w:t>
      </w:r>
      <w:r w:rsidR="2829C774" w:rsidRPr="00F866D5">
        <w:t>consistent</w:t>
      </w:r>
      <w:r w:rsidR="64D0AE5F" w:rsidRPr="00F866D5">
        <w:t xml:space="preserve">ly observe that </w:t>
      </w:r>
      <w:r w:rsidR="2829C774" w:rsidRPr="00F866D5">
        <w:t>experimental warming increases the magnitude of the photosynthetic (GEP) and respiratory (ER) fluxes</w:t>
      </w:r>
      <w:r w:rsidR="010D2974" w:rsidRPr="00F866D5">
        <w:t xml:space="preserve"> </w:t>
      </w:r>
      <w:r w:rsidR="00961190" w:rsidRPr="00F866D5">
        <w:fldChar w:fldCharType="begin"/>
      </w:r>
      <w:r w:rsidR="00961190" w:rsidRPr="00F866D5">
        <w:instrText xml:space="preserve"> ADDIN ZOTERO_ITEM CSL_CITATION {"citationID":"Hc9v2NoV","properties":{"formattedCitation":"(Edwards, 2012; Hobbie &amp; Chapin, 1998; Huemmrich et al., 2010; J\\uc0\\u243{}nsd\\uc0\\u243{}ttir et al., 2022; Lupascu et al., 2014; Oberbauer et al., 2007; Shaver et al., 1998; Welker et al., 2004)","plainCitation":"(Edwards, 2012; Hobbie &amp; Chapin, 1998; Huemmrich et al., 2010; Jónsdóttir et al., 2022; Lupascu et al., 2014; Oberbauer et al., 2007; Shaver et al., 1998; Welker et al., 2004)","noteIndex":0},"citationItems":[{"id":10810,"uris":["http://zotero.org/groups/4708236/items/WWFLREVX"],"itemData":{"id":10810,"type":"thesis","abstract":"Arctic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J."},{"family":"Vandvik","given":"Vigdis"}],"issued":{"date-parts":[["2022"]]}}},{"id":10957,"uris":["http://zotero.org/groups/4708236/items/7PGM7W55"],"itemData":{"id":10957,"type":"article-journal","abstract":"The combination of climatic warming and wetting can increase the CO2 sink strength of High Arctic semi-deserts by an order of magnitude, according to a long-term climate manipulation experiment in northwest Greenland. These findings indicate that parts of the High Arctic have the potential to remain a strong carbon sink under future global warming.","container-title":"Nature Climate Change","DOI":"10.1038/nclimate2058","ISSN":"1758-6798","issue":"1","journalAbbreviation":"Nature Clim Change","language":"en","license":"2013 Nature Publishing Group","note":"number: 1\npublisher: Nature Publishing Group","page":"51-55","source":"www.nature.com","title":"High Arctic wetting reduces permafrost carbon feedbacks to climate warming","volume":"4","author":[{"family":"Lupascu","given":"M."},{"family":"Welker","given":"J. M."},{"family":"Seibt","given":"U."},{"family":"Maseyk","given":"K."},{"family":"Xu","given":"X."},{"family":"Czimczik","given":"C. I."}],"issued":{"date-parts":[["2014",1]]}}},{"id":260,"uris":["http://zotero.org/groups/4708236/items/L6WEC52I"],"itemData":{"id":260,"type":"article-journal","abstract":"Climate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961190" w:rsidRPr="00F866D5">
        <w:rPr>
          <w:rFonts w:ascii="Cambria Math" w:hAnsi="Cambria Math" w:cs="Cambria Math"/>
        </w:rPr>
        <w:instrText>∼</w:instrText>
      </w:r>
      <w:r w:rsidR="00961190"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961190" w:rsidRPr="00F866D5">
        <w:rPr>
          <w:rFonts w:ascii="Cambria Math" w:hAnsi="Cambria Math" w:cs="Cambria Math"/>
        </w:rPr>
        <w:instrText>∼</w:instrText>
      </w:r>
      <w:r w:rsidR="00961190" w:rsidRPr="00F866D5">
        <w:instrText xml:space="preserve">10%, especially in the first half of the summer. During the </w:instrText>
      </w:r>
      <w:r w:rsidR="00961190" w:rsidRPr="00F866D5">
        <w:rPr>
          <w:rFonts w:ascii="Cambria Math" w:hAnsi="Cambria Math" w:cs="Cambria Math"/>
        </w:rPr>
        <w:instrText>∼</w:instrText>
      </w:r>
      <w:r w:rsidR="00961190"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961190" w:rsidRPr="00F866D5">
        <w:rPr>
          <w:rFonts w:ascii="Cambria Math" w:hAnsi="Cambria Math" w:cs="Cambria Math"/>
        </w:rPr>
        <w:instrText>∼</w:instrText>
      </w:r>
      <w:r w:rsidR="00961190" w:rsidRPr="00F866D5">
        <w:instrText xml:space="preserve">12% in dry tundra, but reduced net C uptake by </w:instrText>
      </w:r>
      <w:r w:rsidR="00961190" w:rsidRPr="00F866D5">
        <w:rPr>
          <w:rFonts w:ascii="Cambria Math" w:hAnsi="Cambria Math" w:cs="Cambria Math"/>
        </w:rPr>
        <w:instrText>∼</w:instrText>
      </w:r>
      <w:r w:rsidR="00961190" w:rsidRPr="00F866D5">
        <w:instrText xml:space="preserve">20% in wet tundra primarily because of greater rates of Re as opposed to lower rates of GEP. Mesic tundra responded to long-term warming with </w:instrText>
      </w:r>
      <w:r w:rsidR="00961190" w:rsidRPr="00F866D5">
        <w:rPr>
          <w:rFonts w:ascii="Cambria Math" w:hAnsi="Cambria Math" w:cs="Cambria Math"/>
        </w:rPr>
        <w:instrText>∼</w:instrText>
      </w:r>
      <w:r w:rsidR="00961190"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961190" w:rsidRPr="00F866D5">
        <w:fldChar w:fldCharType="separate"/>
      </w:r>
      <w:r w:rsidR="2DD11EE8" w:rsidRPr="00F866D5">
        <w:rPr>
          <w:rFonts w:ascii="Calibri" w:cs="Calibri"/>
          <w:lang w:val="en-US"/>
        </w:rPr>
        <w:t>(Edwards, 2012; Hobbie &amp; Chapin, 1998; Huemmrich et al., 2010; Jónsdóttir et al., 2022; Lupascu et al., 2014; Oberbauer et al., 2007; Shaver et al., 1998; Welker et al., 2004)</w:t>
      </w:r>
      <w:r w:rsidR="00961190" w:rsidRPr="00F866D5">
        <w:fldChar w:fldCharType="end"/>
      </w:r>
      <w:r w:rsidR="1D25E945" w:rsidRPr="00F866D5">
        <w:t xml:space="preserve">. </w:t>
      </w:r>
      <w:r w:rsidR="1B53A786" w:rsidRPr="00F866D5">
        <w:t xml:space="preserve"> </w:t>
      </w:r>
    </w:p>
    <w:p w14:paraId="471C392F" w14:textId="6174720B" w:rsidR="00FD5F04" w:rsidRPr="00F866D5" w:rsidRDefault="75A476C8" w:rsidP="00406358">
      <w:pPr>
        <w:pStyle w:val="NormalIndented"/>
      </w:pPr>
      <w:r w:rsidRPr="00F866D5">
        <w:t xml:space="preserve">GEP </w:t>
      </w:r>
      <w:r w:rsidR="5CE9D63D" w:rsidRPr="00F866D5">
        <w:t xml:space="preserve">is </w:t>
      </w:r>
      <w:r w:rsidR="00994406" w:rsidRPr="00F866D5">
        <w:t>most significantly driven b</w:t>
      </w:r>
      <w:r w:rsidR="777DC5C0" w:rsidRPr="00F866D5">
        <w:t xml:space="preserve">y </w:t>
      </w:r>
      <w:r w:rsidR="543B2ABA" w:rsidRPr="00F866D5">
        <w:t>variables affecting plants’ photosynthetic rates:</w:t>
      </w:r>
      <w:r w:rsidR="001EB96C" w:rsidRPr="00F866D5">
        <w:t xml:space="preserve"> temperature of the plant canopy, </w:t>
      </w:r>
      <w:r w:rsidR="6C617582" w:rsidRPr="00F866D5">
        <w:t xml:space="preserve">leaf nitrogen content, </w:t>
      </w:r>
      <w:r w:rsidR="547A0CDA" w:rsidRPr="00F866D5">
        <w:t xml:space="preserve">soil moisture </w:t>
      </w:r>
      <w:r w:rsidR="6C617582" w:rsidRPr="00F866D5">
        <w:t xml:space="preserve">and </w:t>
      </w:r>
      <w:r w:rsidR="763DD4BA" w:rsidRPr="00F866D5">
        <w:t>resource acquisition traits including plant/canopy height, leaf area</w:t>
      </w:r>
      <w:r w:rsidR="0EDBE1DD" w:rsidRPr="00F866D5">
        <w:t xml:space="preserve">, and </w:t>
      </w:r>
      <w:r w:rsidR="42D4C906" w:rsidRPr="00F866D5">
        <w:t xml:space="preserve">greenness </w:t>
      </w:r>
      <w:r w:rsidR="001E1BAD" w:rsidRPr="00F866D5">
        <w:fldChar w:fldCharType="begin"/>
      </w:r>
      <w:r w:rsidR="001E1BAD" w:rsidRPr="00F866D5">
        <w:instrText xml:space="preserve"> ADDIN ZOTERO_ITEM CSL_CITATION {"citationID":"7IGsidjb","properties":{"formattedCitation":"(Arndal et al., 2009; Campioli et al., 2013; Happonen et al., 2022; J\\uc0\\u243{}nsd\\uc0\\u243{}ttir et al., 2022; Street et al., 2007)","plainCitation":"(Arndal et al., 2009; Campioli et al., 2013; Happonen et al., 2022; Jónsdóttir et al., 2022; Street et al., 2007)","noteIndex":0},"citationItems":[{"id":10865,"uris":["http://zotero.org/groups/4708236/items/ZPAZWDU7"],"itemData":{"id":10865,"type":"article-journal","abstract":"The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10962,"uris":["http://zotero.org/groups/4708236/items/D8FSSZE9"],"itemData":{"id":10962,"type":"article-journal","abstract":"The trait composition and trait diversity of plant communities are globally applicable predictors of ecosystem functioning. Yet, it is unclear how plant traits influence carbon cycling. This is an important question in the tundra where vegetation shifts are occurring across the entire biome, and where soil organic carbon stocks are large and vulnerable to environmental change. To study how plant traits affect carbon cycling in the tundra, we built a model that explained carbon cycling (above-ground and soil organic carbon stocks, and photosynthetic and respiratory fluxes) with abiotic conditions (air temperature and soil moisture), and the averages and within-community variabilities of three above-ground traits: plant height, leaf dry matter content (LDMC) and SLA. These functional parameters were represented by abundance-weighted means and standard deviations of species traits. The data were collected from an observational study setting from northern Finland. The explanatory power of the models was relatively high, but a large part of variation in soil organic carbon stocks remained unexplained. Average plant height was the strongest predictor of all carbon cycling variables except soil carbon stocks. Communities of larger plants were associated with larger CO2 fluxes and above-ground carbon stocks. Communities with fast leaf economics (i.e. high SLA and low LDMC) had higher photosynthesis, ecosystem respiration and soil organic carbon stocks. Within-community variability in plant height, SLA and LDMC affected ecosystem functions differently. Variability in SLA and LDMC increased CO2 fluxes and soil organic carbon stocks, while variability in height increased the above-ground carbon stock. The contributions of within-community trait variability metrics to ecosystem functioning within the study area were about as important as those of average SLA and LDMC. Synthesis. Plant height, SLA and LDMC have clear effects on tundra carbon cycling. The importance of within-community trait variability highlights a potentially important mechanism controlling the vast tundra carbon pools that should be better recognized. More research on root traits and decomposer communities is needed to understand the below-ground mechanisms regulating carbon cycling in the tundra.","container-title":"Journal of Ecology","DOI":"10.1111/1365-2745.13832","ISSN":"1365-2745","issue":"3","language":"en","note":"_eprint: https://onlinelibrary.wiley.com/doi/pdf/10.1111/1365-2745.13832","page":"700-716","source":"Wiley Online Library","title":"Relationships between above-ground plant traits and carbon cycling in tundra plant communities","volume":"110","author":[{"family":"Happonen","given":"Konsta"},{"family":"Virkkala","given":"Anna-Maria"},{"family":"Kemppinen","given":"Julia"},{"family":"Niittynen","given":"Pekka"},{"family":"Luoto","given":"Miska"}],"issued":{"date-parts":[["2022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1E1BAD" w:rsidRPr="00F866D5">
        <w:fldChar w:fldCharType="separate"/>
      </w:r>
      <w:r w:rsidR="4FFD5C13" w:rsidRPr="00F866D5">
        <w:rPr>
          <w:rFonts w:ascii="Calibri" w:cs="Calibri"/>
          <w:lang w:val="en-US"/>
        </w:rPr>
        <w:t xml:space="preserve">(Arndal et al., 2009; Campioli et al., 2013; Happonen et al., 2022; Jónsdóttir et al., 2022; Street et al., </w:t>
      </w:r>
      <w:r w:rsidR="4FFD5C13" w:rsidRPr="00F866D5">
        <w:rPr>
          <w:rFonts w:ascii="Calibri" w:cs="Calibri"/>
          <w:lang w:val="en-US"/>
        </w:rPr>
        <w:lastRenderedPageBreak/>
        <w:t>2007)</w:t>
      </w:r>
      <w:r w:rsidR="001E1BAD" w:rsidRPr="00F866D5">
        <w:fldChar w:fldCharType="end"/>
      </w:r>
      <w:r w:rsidR="21AD56AF" w:rsidRPr="00F866D5">
        <w:t xml:space="preserve">. </w:t>
      </w:r>
      <w:r w:rsidR="05A7AD63" w:rsidRPr="00F866D5">
        <w:t xml:space="preserve">Field experiments have </w:t>
      </w:r>
      <w:r w:rsidR="5B087A51" w:rsidRPr="00F866D5">
        <w:t xml:space="preserve">demonstrated the link between </w:t>
      </w:r>
      <w:r w:rsidR="505EE8BA" w:rsidRPr="00F866D5">
        <w:t xml:space="preserve">tundra </w:t>
      </w:r>
      <w:r w:rsidR="5B087A51" w:rsidRPr="00F866D5">
        <w:t>nutrient availability and</w:t>
      </w:r>
      <w:r w:rsidR="6EE04CF4" w:rsidRPr="00F866D5">
        <w:t xml:space="preserve"> increases in</w:t>
      </w:r>
      <w:r w:rsidR="6CBE5560" w:rsidRPr="00F866D5">
        <w:t xml:space="preserve"> GEP</w:t>
      </w:r>
      <w:r w:rsidR="31A15F77" w:rsidRPr="00F866D5">
        <w:t xml:space="preserve">, </w:t>
      </w:r>
      <w:r w:rsidR="6CBE5560" w:rsidRPr="00F866D5">
        <w:t>supporting traits like</w:t>
      </w:r>
      <w:r w:rsidR="6EE04CF4" w:rsidRPr="00F866D5">
        <w:t xml:space="preserve"> </w:t>
      </w:r>
      <w:r w:rsidR="0D2D6132" w:rsidRPr="00F866D5">
        <w:t>growth</w:t>
      </w:r>
      <w:r w:rsidR="6EE04CF4" w:rsidRPr="00F866D5">
        <w:t>, canopy cover, and photosynthetic rates</w:t>
      </w:r>
      <w:r w:rsidR="3C1AE1EA" w:rsidRPr="00F866D5">
        <w:t xml:space="preserve"> </w:t>
      </w:r>
      <w:r w:rsidR="001E1BAD" w:rsidRPr="00F866D5">
        <w:fldChar w:fldCharType="begin"/>
      </w:r>
      <w:r w:rsidR="001E1BAD" w:rsidRPr="00F866D5">
        <w:instrText xml:space="preserve"> ADDIN ZOTERO_ITEM CSL_CITATION {"citationID":"nL5Ez1cK","properties":{"formattedCitation":"(Betway-May et al., 2022; Mekonnen et al., 2021)","plainCitation":"(Betway-May et al., 2022; Mekonnen et al., 2021)","noteIndex":0},"citationItems":[{"id":11171,"uris":["http://zotero.org/groups/4708236/items/97Z8PZJR"],"itemData":{"id":11171,"type":"article-journal","abstract":"The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1E1BAD" w:rsidRPr="00F866D5">
        <w:fldChar w:fldCharType="separate"/>
      </w:r>
      <w:r w:rsidR="505EE8BA" w:rsidRPr="00F866D5">
        <w:rPr>
          <w:noProof/>
        </w:rPr>
        <w:t>(Betway-May et al., 2022; Mekonnen et al., 2021)</w:t>
      </w:r>
      <w:r w:rsidR="001E1BAD" w:rsidRPr="00F866D5">
        <w:fldChar w:fldCharType="end"/>
      </w:r>
      <w:r w:rsidR="59CEEDE5" w:rsidRPr="00F866D5">
        <w:t xml:space="preserve">, and </w:t>
      </w:r>
      <w:r w:rsidR="0057502F" w:rsidRPr="00F866D5">
        <w:t xml:space="preserve">have </w:t>
      </w:r>
      <w:r w:rsidR="59CEEDE5" w:rsidRPr="00F866D5">
        <w:t xml:space="preserve">shown </w:t>
      </w:r>
      <w:r w:rsidR="0B39DBD5" w:rsidRPr="00F866D5">
        <w:t xml:space="preserve">that nitrogen and phosphorus fertilization </w:t>
      </w:r>
      <w:r w:rsidR="699B544A" w:rsidRPr="00F866D5">
        <w:t xml:space="preserve">may </w:t>
      </w:r>
      <w:r w:rsidR="0B39DBD5" w:rsidRPr="00F866D5">
        <w:t>increase GEP more than warming</w:t>
      </w:r>
      <w:r w:rsidR="699B544A" w:rsidRPr="00F866D5">
        <w:t xml:space="preserve"> </w:t>
      </w:r>
      <w:r w:rsidR="001E1BAD" w:rsidRPr="00F866D5">
        <w:fldChar w:fldCharType="begin"/>
      </w:r>
      <w:r w:rsidR="001E1BAD" w:rsidRPr="00F866D5">
        <w:instrText xml:space="preserve"> ADDIN ZOTERO_ITEM CSL_CITATION {"citationID":"N7qdVN3c","properties":{"formattedCitation":"(Oberbauer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1E1BAD" w:rsidRPr="00F866D5">
        <w:fldChar w:fldCharType="separate"/>
      </w:r>
      <w:r w:rsidR="699B544A" w:rsidRPr="00F866D5">
        <w:rPr>
          <w:noProof/>
        </w:rPr>
        <w:t>(Oberbauer et al., 2007; Shaver et al., 1998)</w:t>
      </w:r>
      <w:r w:rsidR="001E1BAD" w:rsidRPr="00F866D5">
        <w:fldChar w:fldCharType="end"/>
      </w:r>
      <w:r w:rsidR="699B544A" w:rsidRPr="00F866D5">
        <w:t>.</w:t>
      </w:r>
      <w:r w:rsidR="05DD75C8" w:rsidRPr="00F866D5">
        <w:t xml:space="preserve"> </w:t>
      </w:r>
    </w:p>
    <w:p w14:paraId="417131DC" w14:textId="506B1F2E" w:rsidR="00D26CF1" w:rsidRPr="00F866D5" w:rsidRDefault="2DF82F0E" w:rsidP="00406358">
      <w:pPr>
        <w:pStyle w:val="NormalIndented"/>
      </w:pPr>
      <w:r w:rsidRPr="00F866D5">
        <w:t xml:space="preserve">Over </w:t>
      </w:r>
      <w:r w:rsidR="6ACAF5FC" w:rsidRPr="00F866D5">
        <w:t xml:space="preserve">75% </w:t>
      </w:r>
      <w:r w:rsidR="54E72A42" w:rsidRPr="00F866D5">
        <w:t xml:space="preserve">of ER </w:t>
      </w:r>
      <w:r w:rsidR="6ACAF5FC" w:rsidRPr="00F866D5">
        <w:t>occurs below ground</w:t>
      </w:r>
      <w:r w:rsidRPr="00F866D5">
        <w:t xml:space="preserve"> in roots, mycorrhizae, and microbial communities</w:t>
      </w:r>
      <w:r w:rsidR="5947B001" w:rsidRPr="00F866D5">
        <w:t>; ER is driven largely by plant and soil microbial activity</w:t>
      </w:r>
      <w:r w:rsidR="6ACAF5FC" w:rsidRPr="00F866D5">
        <w:t xml:space="preserve"> </w:t>
      </w:r>
      <w:r w:rsidR="00DE2130" w:rsidRPr="00F866D5">
        <w:fldChar w:fldCharType="begin"/>
      </w:r>
      <w:r w:rsidR="00DE2130" w:rsidRPr="00F866D5">
        <w:instrText xml:space="preserve"> ADDIN ZOTERO_ITEM CSL_CITATION {"citationID":"gT6aMBSu","properties":{"formattedCitation":"(Segal, 2013)","plainCitation":"(Segal, 2013)","noteIndex":0},"citationItems":[{"id":11194,"uris":["http://zotero.org/groups/4708236/items/UTR86IVU"],"itemData":{"id":11194,"type":"thesis","abstract":"Ecosystem respiration (ER) is the largest carbon flux out of ecosystems, yet our ability to model this aggregate flux lags behind our ability to model photosynthesis in arctic tundra. Partitioning respiration into its component fluxes is a critical step toward understanding carbon cycle responses to climate change. To partition respiration, I used tissue-scale respiration measurements of mosses, leaves, and roots; ecosystem-level biomass estimates; and an herbicide plant exclusion method. I found that 52% of ER was attributable to microbial respiration and 24% to root respiration near the end of the growing season. Respiration of leaves and roots of Eriophorum vaginatum contributed 6 to 20% of total ER over the course of the season, while mosses contributed between 3 and 8%. My findings contrast with efforts to model ER as an aggregate flux, which typically use only aboveground drivers.","event-place":"United States -- Alaska","genre":"M.S. Thesis","language":"English","license":"Database copyright ProQuest LLC; ProQuest does not claim copyright in the individual underlying works.","note":"ISBN: 9781267933072","number-of-pages":"62","publisher":"University of Alaska Anchorage","publisher-place":"United States -- Alaska","source":"ProQuest","title":"Root and microbial respiration dominate carbon dioxide efflux in an arctic ecosystem","URL":"https://www.proquest.com/docview/1314999512/abstract/3D5428355B6E41D8PQ/1","author":[{"family":"Segal","given":"Aliza D."}],"accessed":{"date-parts":[["2023",3,29]]},"issued":{"date-parts":[["2013",5]]}}}],"schema":"https://github.com/citation-style-language/schema/raw/master/csl-citation.json"} </w:instrText>
      </w:r>
      <w:r w:rsidR="00DE2130" w:rsidRPr="00F866D5">
        <w:fldChar w:fldCharType="separate"/>
      </w:r>
      <w:r w:rsidR="034C8D20" w:rsidRPr="00F866D5">
        <w:rPr>
          <w:noProof/>
        </w:rPr>
        <w:t>(Segal, 2013)</w:t>
      </w:r>
      <w:r w:rsidR="00DE2130" w:rsidRPr="00F866D5">
        <w:fldChar w:fldCharType="end"/>
      </w:r>
      <w:r w:rsidR="2D44D583" w:rsidRPr="00F866D5">
        <w:t>.</w:t>
      </w:r>
      <w:r w:rsidR="1350A256" w:rsidRPr="00F866D5">
        <w:t xml:space="preserve"> </w:t>
      </w:r>
      <w:r w:rsidR="0B2ECADD" w:rsidRPr="00F866D5">
        <w:t xml:space="preserve">Canopy temperature </w:t>
      </w:r>
      <w:r w:rsidR="00DE2130" w:rsidRPr="00F866D5">
        <w:fldChar w:fldCharType="begin"/>
      </w:r>
      <w:r w:rsidR="00DE2130" w:rsidRPr="00F866D5">
        <w:instrText xml:space="preserve"> ADDIN ZOTERO_ITEM CSL_CITATION {"citationID":"hA4s02Y4","properties":{"formattedCitation":"(J\\uc0\\u243{}nsd\\uc0\\u243{}ttir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DE2130" w:rsidRPr="00F866D5">
        <w:fldChar w:fldCharType="separate"/>
      </w:r>
      <w:r w:rsidR="0B2ECADD" w:rsidRPr="00F866D5">
        <w:rPr>
          <w:rFonts w:ascii="Calibri" w:cs="Calibri"/>
          <w:lang w:val="en-US"/>
        </w:rPr>
        <w:t>(Jónsdóttir et al., 2022)</w:t>
      </w:r>
      <w:r w:rsidR="00DE2130" w:rsidRPr="00F866D5">
        <w:fldChar w:fldCharType="end"/>
      </w:r>
      <w:r w:rsidR="0B2ECADD" w:rsidRPr="00F866D5">
        <w:t xml:space="preserve"> and soil temperature</w:t>
      </w:r>
      <w:r w:rsidR="763E7784" w:rsidRPr="00F866D5">
        <w:t xml:space="preserve"> </w:t>
      </w:r>
      <w:r w:rsidR="00DE2130" w:rsidRPr="00F866D5">
        <w:fldChar w:fldCharType="begin"/>
      </w:r>
      <w:r w:rsidR="00DE2130" w:rsidRPr="00F866D5">
        <w:instrText xml:space="preserve"> ADDIN ZOTERO_ITEM CSL_CITATION {"citationID":"59F0vlFX","properties":{"formattedCitation":"(H.-J. Kwon et al., 2006)","plainCitation":"(H.-J. Kwon et al., 2006)","noteIndex":0},"citationItems":[{"id":11198,"uris":["http://zotero.org/groups/4708236/items/632VMU38"],"itemData":{"id":11198,"type":"article-journal","abstract":"Temporal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J."}],"accessed":{"date-parts":[["2023",3,29]]},"issued":{"date-parts":[["2006"]]}}}],"schema":"https://github.com/citation-style-language/schema/raw/master/csl-citation.json"} </w:instrText>
      </w:r>
      <w:r w:rsidR="00DE2130" w:rsidRPr="00F866D5">
        <w:fldChar w:fldCharType="separate"/>
      </w:r>
      <w:r w:rsidR="4B4396D9" w:rsidRPr="00F866D5">
        <w:rPr>
          <w:noProof/>
        </w:rPr>
        <w:t>(H.-J. Kwon et al., 2006)</w:t>
      </w:r>
      <w:r w:rsidR="00DE2130" w:rsidRPr="00F866D5">
        <w:fldChar w:fldCharType="end"/>
      </w:r>
      <w:r w:rsidR="0B2ECADD" w:rsidRPr="00F866D5">
        <w:t xml:space="preserve"> </w:t>
      </w:r>
      <w:r w:rsidR="00FC01D0" w:rsidRPr="00F866D5">
        <w:t>are thus key drivers of ER</w:t>
      </w:r>
      <w:r w:rsidR="6C7FAA32" w:rsidRPr="00F866D5">
        <w:t>.</w:t>
      </w:r>
      <w:r w:rsidR="2D44D583" w:rsidRPr="00F866D5">
        <w:t xml:space="preserve"> Soil moisture </w:t>
      </w:r>
      <w:r w:rsidR="25FBA01B" w:rsidRPr="00F866D5">
        <w:t>often determines these warming affects</w:t>
      </w:r>
      <w:r w:rsidR="4CEAFC00" w:rsidRPr="00F866D5">
        <w:t>,</w:t>
      </w:r>
      <w:r w:rsidR="2D44D583" w:rsidRPr="00F866D5">
        <w:t xml:space="preserve"> as</w:t>
      </w:r>
      <w:r w:rsidR="2152DCFD" w:rsidRPr="00F866D5">
        <w:t xml:space="preserve"> </w:t>
      </w:r>
      <w:r w:rsidR="25FBA01B" w:rsidRPr="00F866D5">
        <w:t>soil</w:t>
      </w:r>
      <w:r w:rsidR="2152DCFD" w:rsidRPr="00F866D5">
        <w:t xml:space="preserve"> saturation</w:t>
      </w:r>
      <w:r w:rsidR="44DD0695" w:rsidRPr="00F866D5">
        <w:t xml:space="preserve"> </w:t>
      </w:r>
      <w:r w:rsidR="723F84EF" w:rsidRPr="00F866D5">
        <w:t>significantly</w:t>
      </w:r>
      <w:r w:rsidR="23CEA337" w:rsidRPr="00F866D5">
        <w:t xml:space="preserve"> </w:t>
      </w:r>
      <w:r w:rsidR="3F9F0991" w:rsidRPr="00F866D5">
        <w:t xml:space="preserve">affects </w:t>
      </w:r>
      <w:r w:rsidR="23CEA337" w:rsidRPr="00F866D5">
        <w:t xml:space="preserve">soil </w:t>
      </w:r>
      <w:r w:rsidR="723F84EF" w:rsidRPr="00F866D5">
        <w:t>oxygen content and thus aerobic decay</w:t>
      </w:r>
      <w:r w:rsidR="2152DCFD" w:rsidRPr="00F866D5">
        <w:t xml:space="preserve"> </w:t>
      </w:r>
      <w:r w:rsidR="0B116DCE" w:rsidRPr="00F866D5">
        <w:t xml:space="preserve">and </w:t>
      </w:r>
      <w:r w:rsidR="6270B8B4" w:rsidRPr="00F866D5">
        <w:t xml:space="preserve">belowground </w:t>
      </w:r>
      <w:r w:rsidR="305E0B7B" w:rsidRPr="00F866D5">
        <w:t>respiration</w:t>
      </w:r>
      <w:r w:rsidR="723F84EF" w:rsidRPr="00F866D5">
        <w:t xml:space="preserve"> rates </w:t>
      </w:r>
      <w:r w:rsidR="00DE2130" w:rsidRPr="00F866D5">
        <w:fldChar w:fldCharType="begin"/>
      </w:r>
      <w:r w:rsidR="00DE2130" w:rsidRPr="00F866D5">
        <w:instrText xml:space="preserve"> ADDIN ZOTERO_ITEM CSL_CITATION {"citationID":"XEXtWMzB","properties":{"formattedCitation":"(M. J. Kwon et al., 2019; Oberbauer et al., 2007)","plainCitation":"(M. J. Kwon et al., 2019; Oberbauer et al., 2007)","noteIndex":0},"citationItems":[{"id":11196,"uris":["http://zotero.org/groups/4708236/items/M8QMZJ55"],"itemData":{"id":11196,"type":"article-journal","abstract":"Warming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DE2130" w:rsidRPr="00F866D5">
        <w:fldChar w:fldCharType="separate"/>
      </w:r>
      <w:r w:rsidR="4B4396D9" w:rsidRPr="00F866D5">
        <w:rPr>
          <w:noProof/>
        </w:rPr>
        <w:t>(M. J. Kwon et al., 2019; Oberbauer et al., 2007)</w:t>
      </w:r>
      <w:r w:rsidR="00DE2130" w:rsidRPr="00F866D5">
        <w:fldChar w:fldCharType="end"/>
      </w:r>
      <w:r w:rsidR="443FDCA8" w:rsidRPr="00F866D5">
        <w:t>.</w:t>
      </w:r>
      <w:r w:rsidR="48E1EF3B" w:rsidRPr="00F866D5">
        <w:t xml:space="preserve"> </w:t>
      </w:r>
      <w:r w:rsidR="6C7FAA32" w:rsidRPr="00F866D5">
        <w:t>Lowering the water table can turn the tundra from a sink</w:t>
      </w:r>
      <w:r w:rsidR="3778F7B0" w:rsidRPr="00F866D5">
        <w:t xml:space="preserve"> to </w:t>
      </w:r>
      <w:r w:rsidR="6C7FAA32" w:rsidRPr="00F866D5">
        <w:t xml:space="preserve">a </w:t>
      </w:r>
      <w:r w:rsidR="3778F7B0" w:rsidRPr="00F866D5">
        <w:t>sour</w:t>
      </w:r>
      <w:r w:rsidR="5E1334B5" w:rsidRPr="00F866D5">
        <w:t>ce</w:t>
      </w:r>
      <w:r w:rsidR="78E60EE5" w:rsidRPr="00F866D5">
        <w:t xml:space="preserve"> for CO</w:t>
      </w:r>
      <w:r w:rsidR="78E60EE5" w:rsidRPr="00F866D5">
        <w:rPr>
          <w:vertAlign w:val="subscript"/>
        </w:rPr>
        <w:t>2</w:t>
      </w:r>
      <w:r w:rsidR="5E1334B5" w:rsidRPr="00F866D5">
        <w:t xml:space="preserve"> </w:t>
      </w:r>
      <w:r w:rsidR="00DE2130" w:rsidRPr="00F866D5">
        <w:fldChar w:fldCharType="begin"/>
      </w:r>
      <w:r w:rsidR="00DE2130" w:rsidRPr="00F866D5">
        <w:instrText xml:space="preserve"> ADDIN ZOTERO_ITEM CSL_CITATION {"citationID":"8NjwSWmg","properties":{"formattedCitation":"(Huemmrich et al., 2010)","plainCitation":"(Huemmrich et al., 2010)","noteIndex":0},"citationItems":[{"id":10967,"uris":["http://zotero.org/groups/4708236/items/EL24AAAX"],"itemData":{"id":10967,"type":"article-journal","abstract":"To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DE2130" w:rsidRPr="00F866D5">
        <w:fldChar w:fldCharType="separate"/>
      </w:r>
      <w:r w:rsidR="5E1334B5" w:rsidRPr="00F866D5">
        <w:rPr>
          <w:noProof/>
        </w:rPr>
        <w:t>(Huemmrich et al., 2010)</w:t>
      </w:r>
      <w:r w:rsidR="00DE2130" w:rsidRPr="00F866D5">
        <w:fldChar w:fldCharType="end"/>
      </w:r>
      <w:r w:rsidR="5E1334B5" w:rsidRPr="00F866D5">
        <w:t xml:space="preserve">, despite </w:t>
      </w:r>
      <w:r w:rsidR="4639874E" w:rsidRPr="00F866D5">
        <w:t xml:space="preserve">also encouraging more vigour in plants </w:t>
      </w:r>
      <w:r w:rsidR="00DE2130" w:rsidRPr="00F866D5">
        <w:fldChar w:fldCharType="begin"/>
      </w:r>
      <w:r w:rsidR="00DE2130" w:rsidRPr="00F866D5">
        <w:instrText xml:space="preserve"> ADDIN ZOTERO_ITEM CSL_CITATION {"citationID":"uGMoYNKR","properties":{"formattedCitation":"(Hudson &amp; Henry, 2009)","plainCitation":"(Hudson &amp; Henry, 2009)","noteIndex":0},"citationItems":[{"id":374,"uris":["http://zotero.org/groups/4708236/items/P89MYJTG"],"itemData":{"id":374,"type":"article-journal","abstract":"The Canadian High Arctic has been warming for several decades. Over this period, tundra plant communities have been influenced by regional climate change, as well as other disturbances. At a site on Ellesmere Island, Nunavut, Canada, we measured biomass and composition changes in a heath community over 13 years using a point-intercept method in permanent plots (1995-2007) and over 27 years using a biomass harvest comparison (1981? 2008). Results from both methods indicate that the community became more productive over time, suggesting that this ecosystem is currently in transition. Bryophyte and evergreen shrub abundances increased, while deciduous shrub, forb, graminoid, and lichen cover did not change. Species diversity also remained unchanged. Because of the greater evergreen shrub cover, canopy height increased. From 1995 to 2007, mean annual temperature and growing season length increased at the site. Maximum thaw depth increased, while soil water content did not change. We attribute the increased productivity of this community to regional warming over the past 30-50 years. This study provides the first plot-based evidence for the recent pan-Arctic increase in tundra productivity detected by satellite-based remote-sensing and repeat-photography studies. These types of ground-level observations are critical tools for detecting and projecting long-term community-level responses to warming. Key words: climate change; International Tundra Experiment; ITEX; primary production; tundra; warming.","container-title":"Ecology","DOI":"10.1890/09-0102.1","ISSN":"0012-9658","issue":"10","journalAbbreviation":"Ecology","language":"en","page":"2657-2663","source":"DOI.org (Crossref)","title":"Increased plant biomass in a High Arctic heath community from 1981 to 2008","volume":"90","author":[{"family":"Hudson","given":"J. M. G."},{"family":"Henry","given":"G. H. R."}],"issued":{"date-parts":[["2009",10]]}}}],"schema":"https://github.com/citation-style-language/schema/raw/master/csl-citation.json"} </w:instrText>
      </w:r>
      <w:r w:rsidR="00DE2130" w:rsidRPr="00F866D5">
        <w:fldChar w:fldCharType="separate"/>
      </w:r>
      <w:r w:rsidR="4639874E" w:rsidRPr="00F866D5">
        <w:rPr>
          <w:noProof/>
        </w:rPr>
        <w:t>(Hudson &amp; Henry, 2009)</w:t>
      </w:r>
      <w:r w:rsidR="00DE2130" w:rsidRPr="00F866D5">
        <w:fldChar w:fldCharType="end"/>
      </w:r>
      <w:r w:rsidR="4639874E" w:rsidRPr="00F866D5">
        <w:t>.</w:t>
      </w:r>
    </w:p>
    <w:p w14:paraId="3EB1862C" w14:textId="25D2D768" w:rsidR="00A517CD" w:rsidRPr="00F866D5" w:rsidRDefault="45664FA2" w:rsidP="00406358">
      <w:pPr>
        <w:pStyle w:val="NormalIndented"/>
      </w:pPr>
      <w:r w:rsidRPr="00F866D5">
        <w:t xml:space="preserve">The factors driving </w:t>
      </w:r>
      <w:r w:rsidR="5B7427C9" w:rsidRPr="00F866D5">
        <w:t>GEP and ER</w:t>
      </w:r>
      <w:r w:rsidRPr="00F866D5">
        <w:t xml:space="preserve"> </w:t>
      </w:r>
      <w:r w:rsidR="46C02A23" w:rsidRPr="00F866D5">
        <w:t xml:space="preserve">are </w:t>
      </w:r>
      <w:r w:rsidR="787748D1" w:rsidRPr="00F866D5">
        <w:t>complex and interactive</w:t>
      </w:r>
      <w:r w:rsidR="5B7427C9" w:rsidRPr="00F866D5">
        <w:t>,</w:t>
      </w:r>
      <w:r w:rsidR="46C02A23" w:rsidRPr="00F866D5">
        <w:t xml:space="preserve"> and as a result </w:t>
      </w:r>
      <w:r w:rsidR="787748D1" w:rsidRPr="00F866D5">
        <w:t>NEE</w:t>
      </w:r>
      <w:r w:rsidR="46C02A23" w:rsidRPr="00F866D5">
        <w:t xml:space="preserve"> </w:t>
      </w:r>
      <w:r w:rsidR="787748D1" w:rsidRPr="00F866D5">
        <w:t xml:space="preserve">is </w:t>
      </w:r>
      <w:r w:rsidR="63BDBCF6" w:rsidRPr="00F866D5">
        <w:t>sensitive to short-term hydrological and climatological shifts</w:t>
      </w:r>
      <w:r w:rsidR="3A489441" w:rsidRPr="00F866D5">
        <w:t xml:space="preserve"> </w:t>
      </w:r>
      <w:r w:rsidR="00847F04" w:rsidRPr="00F866D5">
        <w:fldChar w:fldCharType="begin"/>
      </w:r>
      <w:r w:rsidR="00847F04" w:rsidRPr="00F866D5">
        <w:instrText xml:space="preserve"> ADDIN ZOTERO_ITEM CSL_CITATION {"citationID":"LbE5lS9H","properties":{"formattedCitation":"(Grant et al., 2011)","plainCitation":"(Grant et al., 2011)","noteIndex":0},"citationItems":[{"id":270,"uris":["http://zotero.org/groups/4708236/items/NRFI3WZL"],"itemData":{"id":270,"type":"article-journal","abstract":"Changes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847F04" w:rsidRPr="00F866D5">
        <w:fldChar w:fldCharType="separate"/>
      </w:r>
      <w:r w:rsidR="3A489441" w:rsidRPr="00F866D5">
        <w:rPr>
          <w:noProof/>
        </w:rPr>
        <w:t>(Grant et al., 2011)</w:t>
      </w:r>
      <w:r w:rsidR="00847F04" w:rsidRPr="00F866D5">
        <w:fldChar w:fldCharType="end"/>
      </w:r>
      <w:r w:rsidR="00291BBF" w:rsidRPr="00F866D5">
        <w:t>. This is</w:t>
      </w:r>
      <w:r w:rsidR="63BDBCF6" w:rsidRPr="00F866D5">
        <w:t xml:space="preserve"> seen in the variable responses to warming and high interannual variability observed in NEE studies</w:t>
      </w:r>
      <w:r w:rsidR="211A5703" w:rsidRPr="00F866D5">
        <w:t>, even within the</w:t>
      </w:r>
      <w:r w:rsidR="38B02F64" w:rsidRPr="00F866D5">
        <w:t xml:space="preserve"> same site</w:t>
      </w:r>
      <w:r w:rsidR="3A489441" w:rsidRPr="00F866D5">
        <w:t xml:space="preserve"> (Table S1)</w:t>
      </w:r>
      <w:r w:rsidR="63BDBCF6" w:rsidRPr="00F866D5">
        <w:t xml:space="preserve">. </w:t>
      </w:r>
      <w:r w:rsidR="6F378531" w:rsidRPr="00F866D5">
        <w:t>Studies often find NEE to be positive (a sink)</w:t>
      </w:r>
      <w:r w:rsidR="2EC72871" w:rsidRPr="00F866D5">
        <w:t xml:space="preserve"> with variable warming responses between years or sites </w:t>
      </w:r>
      <w:r w:rsidR="00847F04" w:rsidRPr="00F866D5">
        <w:fldChar w:fldCharType="begin"/>
      </w:r>
      <w:r w:rsidR="00847F04" w:rsidRPr="00F866D5">
        <w:instrText xml:space="preserve"> ADDIN ZOTERO_ITEM CSL_CITATION {"citationID":"G786hvQT","properties":{"formattedCitation":"(Hobbie &amp; Chapin, 1998; Shaver et al., 1998; Welker et al., 2004)","plainCitation":"(Hobbie &amp; Chapin, 1998; Shaver et al., 1998; Welker et al., 2004)","noteIndex":0},"citationItems":[{"id":10976,"uris":["http://zotero.org/groups/4708236/items/ZR273ES6"],"itemData":{"id":10976,"type":"article-journal","abstract":"We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847F04" w:rsidRPr="00F866D5">
        <w:rPr>
          <w:rFonts w:ascii="Cambria Math" w:hAnsi="Cambria Math" w:cs="Cambria Math"/>
        </w:rPr>
        <w:instrText>∼</w:instrText>
      </w:r>
      <w:r w:rsidR="00847F04"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847F04" w:rsidRPr="00F866D5">
        <w:rPr>
          <w:rFonts w:ascii="Cambria Math" w:hAnsi="Cambria Math" w:cs="Cambria Math"/>
        </w:rPr>
        <w:instrText>∼</w:instrText>
      </w:r>
      <w:r w:rsidR="00847F04" w:rsidRPr="00F866D5">
        <w:instrText xml:space="preserve">10%, especially in the first half of the summer. During the </w:instrText>
      </w:r>
      <w:r w:rsidR="00847F04" w:rsidRPr="00F866D5">
        <w:rPr>
          <w:rFonts w:ascii="Cambria Math" w:hAnsi="Cambria Math" w:cs="Cambria Math"/>
        </w:rPr>
        <w:instrText>∼</w:instrText>
      </w:r>
      <w:r w:rsidR="00847F04"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847F04" w:rsidRPr="00F866D5">
        <w:rPr>
          <w:rFonts w:ascii="Cambria Math" w:hAnsi="Cambria Math" w:cs="Cambria Math"/>
        </w:rPr>
        <w:instrText>∼</w:instrText>
      </w:r>
      <w:r w:rsidR="00847F04" w:rsidRPr="00F866D5">
        <w:instrText xml:space="preserve">12% in dry tundra, but reduced net C uptake by </w:instrText>
      </w:r>
      <w:r w:rsidR="00847F04" w:rsidRPr="00F866D5">
        <w:rPr>
          <w:rFonts w:ascii="Cambria Math" w:hAnsi="Cambria Math" w:cs="Cambria Math"/>
        </w:rPr>
        <w:instrText>∼</w:instrText>
      </w:r>
      <w:r w:rsidR="00847F04" w:rsidRPr="00F866D5">
        <w:instrText xml:space="preserve">20% in wet tundra primarily because of greater rates of Re as opposed to lower rates of GEP. Mesic tundra responded to long-term warming with </w:instrText>
      </w:r>
      <w:r w:rsidR="00847F04" w:rsidRPr="00F866D5">
        <w:rPr>
          <w:rFonts w:ascii="Cambria Math" w:hAnsi="Cambria Math" w:cs="Cambria Math"/>
        </w:rPr>
        <w:instrText>∼</w:instrText>
      </w:r>
      <w:r w:rsidR="00847F04"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A."}],"issued":{"date-parts":[["2004"]]}},"label":"page"}],"schema":"https://github.com/citation-style-language/schema/raw/master/csl-citation.json"} </w:instrText>
      </w:r>
      <w:r w:rsidR="00847F04" w:rsidRPr="00F866D5">
        <w:fldChar w:fldCharType="separate"/>
      </w:r>
      <w:r w:rsidR="1F25AB89" w:rsidRPr="00F866D5">
        <w:rPr>
          <w:noProof/>
        </w:rPr>
        <w:t>(Hobbie &amp; Chapin, 1998; Shaver et al., 1998; Welker et al., 2004)</w:t>
      </w:r>
      <w:r w:rsidR="00847F04" w:rsidRPr="00F866D5">
        <w:fldChar w:fldCharType="end"/>
      </w:r>
      <w:r w:rsidR="6C50231C" w:rsidRPr="00F866D5">
        <w:t xml:space="preserve">, or </w:t>
      </w:r>
      <w:r w:rsidR="064FAF9D" w:rsidRPr="00F866D5">
        <w:t xml:space="preserve">variable in direction and warming response </w:t>
      </w:r>
      <w:r w:rsidR="00847F04" w:rsidRPr="00F866D5">
        <w:fldChar w:fldCharType="begin"/>
      </w:r>
      <w:r w:rsidR="00847F04" w:rsidRPr="00F866D5">
        <w:instrText xml:space="preserve"> ADDIN ZOTERO_ITEM CSL_CITATION {"citationID":"IK4kLGGy","properties":{"formattedCitation":"(Oberbauer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847F04" w:rsidRPr="00F866D5">
        <w:fldChar w:fldCharType="separate"/>
      </w:r>
      <w:r w:rsidR="064FAF9D" w:rsidRPr="00F866D5">
        <w:rPr>
          <w:noProof/>
        </w:rPr>
        <w:t>(Oberbauer et al., 2007)</w:t>
      </w:r>
      <w:r w:rsidR="00847F04" w:rsidRPr="00F866D5">
        <w:fldChar w:fldCharType="end"/>
      </w:r>
      <w:r w:rsidR="064FAF9D" w:rsidRPr="00F866D5">
        <w:t xml:space="preserve">. </w:t>
      </w:r>
      <w:r w:rsidR="256690BE" w:rsidRPr="00F866D5">
        <w:t xml:space="preserve"> Some studies have found a negative feedback loop (positive and increasing NEE;</w:t>
      </w:r>
      <w:r w:rsidR="6C50231C" w:rsidRPr="00F866D5">
        <w:t xml:space="preserve"> </w:t>
      </w:r>
      <w:r w:rsidR="00847F04" w:rsidRPr="00F866D5">
        <w:fldChar w:fldCharType="begin"/>
      </w:r>
      <w:r w:rsidR="00847F04" w:rsidRPr="00F866D5">
        <w:instrText xml:space="preserve"> ADDIN ZOTERO_ITEM CSL_CITATION {"citationID":"HH3afxy3","properties":{"formattedCitation":"(Boelman et al., 2003; Edwards, 2012; Huemmrich et al., 2010)","plainCitation":"(Boelman et al., 2003; Edwards, 2012; Huemmrich et al., 2010)","dontUpdate":true,"noteIndex":0},"citationItems":[{"id":10818,"uris":["http://zotero.org/groups/4708236/items/GT7XMWMT"],"itemData":{"id":10818,"type":"article-journal","abstract":"This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847F04" w:rsidRPr="00F866D5">
        <w:fldChar w:fldCharType="separate"/>
      </w:r>
      <w:r w:rsidR="25B9F7AA" w:rsidRPr="00F866D5">
        <w:rPr>
          <w:noProof/>
        </w:rPr>
        <w:t>Boelman et al., 2003; Edwards, 2012; Huemmrich et al., 2010)</w:t>
      </w:r>
      <w:r w:rsidR="00847F04" w:rsidRPr="00F866D5">
        <w:fldChar w:fldCharType="end"/>
      </w:r>
      <w:r w:rsidR="256690BE" w:rsidRPr="00F866D5">
        <w:t xml:space="preserve">, </w:t>
      </w:r>
      <w:r w:rsidR="7562644B" w:rsidRPr="00F866D5">
        <w:t xml:space="preserve">while others have found </w:t>
      </w:r>
      <w:r w:rsidR="0783B573" w:rsidRPr="00F866D5">
        <w:t xml:space="preserve">NEE </w:t>
      </w:r>
      <w:r w:rsidR="25A1B079" w:rsidRPr="00F866D5">
        <w:t xml:space="preserve">to be negative </w:t>
      </w:r>
      <w:r w:rsidR="5C2B5896" w:rsidRPr="00F866D5">
        <w:t>and ecosystems become a</w:t>
      </w:r>
      <w:r w:rsidR="0783B573" w:rsidRPr="00F866D5">
        <w:t xml:space="preserve"> source </w:t>
      </w:r>
      <w:r w:rsidR="37B079E6" w:rsidRPr="00F866D5">
        <w:t>of CO</w:t>
      </w:r>
      <w:r w:rsidR="37B079E6" w:rsidRPr="00F866D5">
        <w:rPr>
          <w:vertAlign w:val="subscript"/>
        </w:rPr>
        <w:t>2</w:t>
      </w:r>
      <w:r w:rsidR="37B079E6" w:rsidRPr="00F866D5">
        <w:t xml:space="preserve"> </w:t>
      </w:r>
      <w:r w:rsidR="0783B573" w:rsidRPr="00F866D5">
        <w:t xml:space="preserve">with variable to decreasing warming responses </w:t>
      </w:r>
      <w:r w:rsidR="00847F04" w:rsidRPr="00F866D5">
        <w:fldChar w:fldCharType="begin"/>
      </w:r>
      <w:r w:rsidR="00847F04" w:rsidRPr="00F866D5">
        <w:instrText xml:space="preserve"> ADDIN ZOTERO_ITEM CSL_CITATION {"citationID":"HjxClvRO","properties":{"formattedCitation":"(J\\uc0\\u243{}nsd\\uc0\\u243{}ttir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847F04" w:rsidRPr="00F866D5">
        <w:fldChar w:fldCharType="separate"/>
      </w:r>
      <w:r w:rsidR="0783B573" w:rsidRPr="00F866D5">
        <w:rPr>
          <w:rFonts w:ascii="Calibri" w:cs="Calibri"/>
          <w:lang w:val="en-US"/>
        </w:rPr>
        <w:t>(Jónsdóttir et al., 2022)</w:t>
      </w:r>
      <w:r w:rsidR="00847F04" w:rsidRPr="00F866D5">
        <w:fldChar w:fldCharType="end"/>
      </w:r>
      <w:r w:rsidR="0783B573" w:rsidRPr="00F866D5">
        <w:t>.</w:t>
      </w:r>
      <w:r w:rsidR="5FFA8A51" w:rsidRPr="00F866D5">
        <w:t xml:space="preserve"> </w:t>
      </w:r>
    </w:p>
    <w:p w14:paraId="32CB9EA0" w14:textId="10011997" w:rsidR="00335D06" w:rsidRPr="00F866D5" w:rsidRDefault="7227FC8C" w:rsidP="00406358">
      <w:pPr>
        <w:pStyle w:val="NormalIndented"/>
        <w:rPr>
          <w:rStyle w:val="highlight"/>
        </w:rPr>
      </w:pPr>
      <w:r w:rsidRPr="00F866D5">
        <w:lastRenderedPageBreak/>
        <w:t>Eddy covariance studies</w:t>
      </w:r>
      <w:r w:rsidR="2F4B120F" w:rsidRPr="00F866D5">
        <w:t xml:space="preserve"> evaluating NEE on a larger </w:t>
      </w:r>
      <w:r w:rsidR="30B78FF8" w:rsidRPr="00F866D5">
        <w:t xml:space="preserve">landscape </w:t>
      </w:r>
      <w:r w:rsidR="2F4B120F" w:rsidRPr="00F866D5">
        <w:t>scale</w:t>
      </w:r>
      <w:r w:rsidR="63BDBCF6" w:rsidRPr="00F866D5">
        <w:t xml:space="preserve"> </w:t>
      </w:r>
      <w:r w:rsidR="59CCA6E0" w:rsidRPr="00F866D5">
        <w:t>ha</w:t>
      </w:r>
      <w:r w:rsidR="100A0291" w:rsidRPr="00F866D5">
        <w:t>v</w:t>
      </w:r>
      <w:r w:rsidR="59CCA6E0" w:rsidRPr="00F866D5">
        <w:t>e also found</w:t>
      </w:r>
      <w:r w:rsidR="4CFB7884" w:rsidRPr="00F866D5">
        <w:t xml:space="preserve"> </w:t>
      </w:r>
      <w:r w:rsidR="494B9FA8" w:rsidRPr="00F866D5">
        <w:t xml:space="preserve">that </w:t>
      </w:r>
      <w:r w:rsidR="4ECCFF61" w:rsidRPr="00F866D5">
        <w:t>many</w:t>
      </w:r>
      <w:r w:rsidR="494B9FA8" w:rsidRPr="00F866D5">
        <w:t xml:space="preserve"> High Arctic terrestrial ecosystems are currently net sinks for CO</w:t>
      </w:r>
      <w:r w:rsidR="494B9FA8" w:rsidRPr="00F866D5">
        <w:rPr>
          <w:vertAlign w:val="subscript"/>
        </w:rPr>
        <w:t>2</w:t>
      </w:r>
      <w:r w:rsidR="494B9FA8" w:rsidRPr="00F866D5">
        <w:t xml:space="preserve"> </w:t>
      </w:r>
      <w:r w:rsidR="002C603D" w:rsidRPr="00F866D5">
        <w:fldChar w:fldCharType="begin"/>
      </w:r>
      <w:r w:rsidR="00071D26" w:rsidRPr="00F866D5">
        <w:instrText xml:space="preserve"> ADDIN ZOTERO_ITEM CSL_CITATION {"citationID":"VOs9a17M","properties":{"formattedCitation":"(Grant et al., 2011; Lafleur et al., 2012; McFadden et al., 2003)","plainCitation":"(Grant et al., 2011; Lafleur et al., 2012; McFadden et al., 2003)","noteIndex":0},"citationItems":[{"id":270,"uris":["http://zotero.org/groups/4708236/items/NRFI3WZL"],"itemData":{"id":270,"type":"article-journal","abstract":"Changes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Stuart"}],"issued":{"date-parts":[["2003"]]}}},{"id":74344,"uris":["http://zotero.org/groups/4708236/items/X9LH9DML"],"itemData":{"id":74344,"type":"article-journal","abstract":"Tundra ecosystems store vast amounts of soil organic carbon, which may be sensitive to climatic change. Net ecosystem production, NEP, is the net exchange of carbon dioxide (CO2) between landscapes and the atmosphere, and represents the balance between CO2 uptake by photosynthesis and release by decomposition and autotrophic respiration. Here we examine CO2 exchange across seven sites in the Canadian low and high Arctic during the peak growing season (July) in summer 2008. All sites were net sinks for atmospheric CO2 (NEP ranged from 5 to 67 g C m–2), with low Arctic sites being substantially larger CO2 sinks. The spatial difference in NEP between low and high Arctic sites was determined more by CO2 uptake via gross ecosystem production than by CO2 release via ecosystem respiration. Maximum gross ecosystem production at the low Arctic sites (average 8.6 μmol m–2 s–1) was about 4 times larger than for high Arctic sites (average 2.4 μmol m–2 s–1). NEP decreased with increasing temperature at all low Arctic sites, driven largely by the ecosystem respiration response. No consistent temperature response was found for the high Arctic sites. The results of this study clearly indicate there are large differences in tundra CO2 exchange between high and low Arctic environments and this difference should be a central consideration in studies of Arctic carbon balance and climate change.","container-title":"Environmental Science &amp; Technology","DOI":"10.1021/es300500m","ISSN":"0013-936X","issue":"15","journalAbbreviation":"Environ. Sci. Technol.","note":"publisher: American Chemical Society","page":"7971-7977","source":"ACS Publications","title":"Variation in Peak Growing Season Net Ecosystem Production Across the Canadian Arctic","volume":"46","author":[{"family":"Lafleur","given":"Peter M."},{"family":"Humphreys","given":"Elyn R."},{"family":"St. Louis","given":"Vincent L."},{"family":"Myklebust","given":"May C."},{"family":"Papakyriakou","given":"Tim"},{"family":"Poissant","given":"Laurier"},{"family":"Barker","given":"Joel D."},{"family":"Pilote","given":"Martin"},{"family":"Swystun","given":"Kyle A."}],"issued":{"date-parts":[["2012",8,7]]}}}],"schema":"https://github.com/citation-style-language/schema/raw/master/csl-citation.json"} </w:instrText>
      </w:r>
      <w:r w:rsidR="002C603D" w:rsidRPr="00F866D5">
        <w:fldChar w:fldCharType="separate"/>
      </w:r>
      <w:r w:rsidR="00071D26" w:rsidRPr="00F866D5">
        <w:rPr>
          <w:noProof/>
        </w:rPr>
        <w:t>(Grant et al., 2011; Lafleur et al., 2012; McFadden et al., 2003)</w:t>
      </w:r>
      <w:r w:rsidR="002C603D" w:rsidRPr="00F866D5">
        <w:fldChar w:fldCharType="end"/>
      </w:r>
      <w:r w:rsidR="788E92F0" w:rsidRPr="00F866D5">
        <w:rPr>
          <w:noProof/>
        </w:rPr>
        <w:t>,</w:t>
      </w:r>
      <w:r w:rsidR="78B20CEF" w:rsidRPr="00F866D5">
        <w:t xml:space="preserve"> though </w:t>
      </w:r>
      <w:r w:rsidR="0609EFB9" w:rsidRPr="00F866D5">
        <w:t>CO</w:t>
      </w:r>
      <w:r w:rsidR="0609EFB9" w:rsidRPr="00F866D5">
        <w:rPr>
          <w:vertAlign w:val="subscript"/>
        </w:rPr>
        <w:t>2</w:t>
      </w:r>
      <w:r w:rsidR="0609EFB9" w:rsidRPr="00F866D5">
        <w:t xml:space="preserve"> </w:t>
      </w:r>
      <w:r w:rsidR="3B1067B1" w:rsidRPr="00F866D5">
        <w:t xml:space="preserve">sequestration </w:t>
      </w:r>
      <w:r w:rsidR="0609EFB9" w:rsidRPr="00F866D5">
        <w:t xml:space="preserve">can </w:t>
      </w:r>
      <w:r w:rsidR="3B1067B1" w:rsidRPr="00F866D5">
        <w:t>occur alongside methane release</w:t>
      </w:r>
      <w:r w:rsidR="6DE35D62" w:rsidRPr="00F866D5">
        <w:t xml:space="preserve"> </w:t>
      </w:r>
      <w:r w:rsidR="0609EFB9" w:rsidRPr="00F866D5">
        <w:t xml:space="preserve"> </w:t>
      </w:r>
      <w:r w:rsidR="002C603D" w:rsidRPr="00F866D5">
        <w:fldChar w:fldCharType="begin"/>
      </w:r>
      <w:r w:rsidR="002C603D" w:rsidRPr="00F866D5">
        <w:instrText xml:space="preserve"> ADDIN ZOTERO_ITEM CSL_CITATION {"citationID":"ROtPbWmn","properties":{"formattedCitation":"(Skeeter et al., 2022)","plainCitation":"(Skeeter et al., 2022)","noteIndex":0},"citationItems":[{"id":11089,"uris":["http://zotero.org/groups/4708236/items/G8N6EPFK"],"itemData":{"id":11089,"type":"article-journal","abstract":"DOAJ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2C603D" w:rsidRPr="00F866D5">
        <w:fldChar w:fldCharType="separate"/>
      </w:r>
      <w:r w:rsidR="4ECCFF61" w:rsidRPr="00F866D5">
        <w:rPr>
          <w:noProof/>
        </w:rPr>
        <w:t>(Skeeter et al., 2022)</w:t>
      </w:r>
      <w:r w:rsidR="002C603D" w:rsidRPr="00F866D5">
        <w:fldChar w:fldCharType="end"/>
      </w:r>
      <w:r w:rsidR="4ECCFF61" w:rsidRPr="00F866D5">
        <w:t>.</w:t>
      </w:r>
      <w:r w:rsidR="6AA375BD" w:rsidRPr="00F866D5">
        <w:t xml:space="preserve"> Outside the growing season, </w:t>
      </w:r>
      <w:r w:rsidR="141A585F" w:rsidRPr="00F866D5">
        <w:t>NEE has a lower, and more negative flux</w:t>
      </w:r>
      <w:r w:rsidR="71BF8EFE" w:rsidRPr="00F866D5">
        <w:t xml:space="preserve"> </w:t>
      </w:r>
      <w:r w:rsidR="002C603D" w:rsidRPr="00F866D5">
        <w:fldChar w:fldCharType="begin"/>
      </w:r>
      <w:r w:rsidR="002C603D" w:rsidRPr="00F866D5">
        <w:instrText xml:space="preserve"> ADDIN ZOTERO_ITEM CSL_CITATION {"citationID":"9gfctnfk","properties":{"formattedCitation":"(Arndal et al., 2009; Hobbie &amp; Chapin, 1998; Welker et al., 2004)","plainCitation":"(Arndal et al., 2009; Hobbie &amp; Chapin, 1998; Welker et al., 2004)","noteIndex":0},"citationItems":[{"id":10865,"uris":["http://zotero.org/groups/4708236/items/ZPAZWDU7"],"itemData":{"id":10865,"type":"article-journal","abstract":"The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2C603D" w:rsidRPr="00F866D5">
        <w:rPr>
          <w:rFonts w:ascii="Cambria Math" w:hAnsi="Cambria Math" w:cs="Cambria Math"/>
        </w:rPr>
        <w:instrText>∼</w:instrText>
      </w:r>
      <w:r w:rsidR="002C603D"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2C603D" w:rsidRPr="00F866D5">
        <w:rPr>
          <w:rFonts w:ascii="Cambria Math" w:hAnsi="Cambria Math" w:cs="Cambria Math"/>
        </w:rPr>
        <w:instrText>∼</w:instrText>
      </w:r>
      <w:r w:rsidR="002C603D" w:rsidRPr="00F866D5">
        <w:instrText xml:space="preserve">10%, especially in the first half of the summer. During the </w:instrText>
      </w:r>
      <w:r w:rsidR="002C603D" w:rsidRPr="00F866D5">
        <w:rPr>
          <w:rFonts w:ascii="Cambria Math" w:hAnsi="Cambria Math" w:cs="Cambria Math"/>
        </w:rPr>
        <w:instrText>∼</w:instrText>
      </w:r>
      <w:r w:rsidR="002C603D"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2C603D" w:rsidRPr="00F866D5">
        <w:rPr>
          <w:rFonts w:ascii="Cambria Math" w:hAnsi="Cambria Math" w:cs="Cambria Math"/>
        </w:rPr>
        <w:instrText>∼</w:instrText>
      </w:r>
      <w:r w:rsidR="002C603D" w:rsidRPr="00F866D5">
        <w:instrText xml:space="preserve">12% in dry tundra, but reduced net C uptake by </w:instrText>
      </w:r>
      <w:r w:rsidR="002C603D" w:rsidRPr="00F866D5">
        <w:rPr>
          <w:rFonts w:ascii="Cambria Math" w:hAnsi="Cambria Math" w:cs="Cambria Math"/>
        </w:rPr>
        <w:instrText>∼</w:instrText>
      </w:r>
      <w:r w:rsidR="002C603D" w:rsidRPr="00F866D5">
        <w:instrText xml:space="preserve">20% in wet tundra primarily because of greater rates of Re as opposed to lower rates of GEP. Mesic tundra responded to long-term warming with </w:instrText>
      </w:r>
      <w:r w:rsidR="002C603D" w:rsidRPr="00F866D5">
        <w:rPr>
          <w:rFonts w:ascii="Cambria Math" w:hAnsi="Cambria Math" w:cs="Cambria Math"/>
        </w:rPr>
        <w:instrText>∼</w:instrText>
      </w:r>
      <w:r w:rsidR="002C603D"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2C603D" w:rsidRPr="00F866D5">
        <w:fldChar w:fldCharType="separate"/>
      </w:r>
      <w:r w:rsidR="71BF8EFE" w:rsidRPr="00F866D5">
        <w:rPr>
          <w:noProof/>
        </w:rPr>
        <w:t>(Arndal et al., 2009; Hobbie &amp; Chapin, 1998; Welker et al., 2004)</w:t>
      </w:r>
      <w:r w:rsidR="002C603D" w:rsidRPr="00F866D5">
        <w:fldChar w:fldCharType="end"/>
      </w:r>
      <w:r w:rsidR="318A904B" w:rsidRPr="00F866D5">
        <w:t>. W</w:t>
      </w:r>
      <w:r w:rsidR="141A585F" w:rsidRPr="00F866D5">
        <w:t xml:space="preserve">intertime and shoulder-season respiration often </w:t>
      </w:r>
      <w:r w:rsidR="252FED30" w:rsidRPr="00F866D5">
        <w:t>result in net CO</w:t>
      </w:r>
      <w:r w:rsidR="252FED30" w:rsidRPr="00F866D5">
        <w:rPr>
          <w:vertAlign w:val="subscript"/>
        </w:rPr>
        <w:t>2</w:t>
      </w:r>
      <w:r w:rsidR="252FED30" w:rsidRPr="00F866D5">
        <w:t xml:space="preserve"> and CH</w:t>
      </w:r>
      <w:r w:rsidR="252FED30" w:rsidRPr="00F866D5">
        <w:rPr>
          <w:vertAlign w:val="subscript"/>
        </w:rPr>
        <w:t>4</w:t>
      </w:r>
      <w:r w:rsidR="252FED30" w:rsidRPr="00F866D5">
        <w:t xml:space="preserve"> </w:t>
      </w:r>
      <w:r w:rsidR="00071D26" w:rsidRPr="00F866D5">
        <w:t>release</w:t>
      </w:r>
      <w:r w:rsidR="31E70E98" w:rsidRPr="00F866D5">
        <w:t xml:space="preserve"> </w:t>
      </w:r>
      <w:r w:rsidR="002C603D" w:rsidRPr="00F866D5">
        <w:fldChar w:fldCharType="begin"/>
      </w:r>
      <w:r w:rsidR="002C603D" w:rsidRPr="00F866D5">
        <w:instrText xml:space="preserve"> ADDIN ZOTERO_ITEM CSL_CITATION {"citationID":"sjBvoIcF","properties":{"formattedCitation":"(Pirk et al., 2016; Skeeter et al., 2022)","plainCitation":"(Pirk et al., 2016; Skeeter et al., 2022)","noteIndex":0},"citationItems":[{"id":283,"uris":["http://zotero.org/groups/4708236/items/VXEXRPRA"],"itemData":{"id":283,"type":"article-journal","abstract":"Measurements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2C603D" w:rsidRPr="00F866D5">
        <w:fldChar w:fldCharType="separate"/>
      </w:r>
      <w:r w:rsidR="260324EA" w:rsidRPr="00F866D5">
        <w:rPr>
          <w:noProof/>
        </w:rPr>
        <w:t>(Pirk et al., 2016; Skeeter et al., 2022)</w:t>
      </w:r>
      <w:r w:rsidR="002C603D" w:rsidRPr="00F866D5">
        <w:fldChar w:fldCharType="end"/>
      </w:r>
      <w:r w:rsidR="7D8D708A" w:rsidRPr="00F866D5">
        <w:t>.</w:t>
      </w:r>
    </w:p>
    <w:p w14:paraId="223E7ABF" w14:textId="1C64AFB4" w:rsidR="000B7BA2" w:rsidRPr="00F866D5" w:rsidRDefault="62DD8246" w:rsidP="00406358">
      <w:pPr>
        <w:pStyle w:val="NormalIndented"/>
      </w:pPr>
      <w:r w:rsidRPr="00F866D5">
        <w:t>Spectral v</w:t>
      </w:r>
      <w:r w:rsidR="5A9CF247" w:rsidRPr="00F866D5">
        <w:t xml:space="preserve">egetation </w:t>
      </w:r>
      <w:r w:rsidR="5B7BC031" w:rsidRPr="00F866D5">
        <w:t>indices</w:t>
      </w:r>
      <w:r w:rsidR="3092623D" w:rsidRPr="00F866D5">
        <w:t xml:space="preserve"> based on remote sensing techniques</w:t>
      </w:r>
      <w:r w:rsidRPr="00F866D5">
        <w:t xml:space="preserve"> are used</w:t>
      </w:r>
      <w:r w:rsidR="1054CE07" w:rsidRPr="00F866D5">
        <w:t xml:space="preserve"> as proxies for </w:t>
      </w:r>
      <w:r w:rsidR="5B7BC031" w:rsidRPr="00F866D5">
        <w:t>functional traits</w:t>
      </w:r>
      <w:r w:rsidR="70132AFC" w:rsidRPr="00F866D5">
        <w:t xml:space="preserve"> such as leaf area and canopy photosynthesis</w:t>
      </w:r>
      <w:r w:rsidR="5B7BC031" w:rsidRPr="00F866D5">
        <w:t xml:space="preserve"> </w:t>
      </w:r>
      <w:r w:rsidR="005C635D" w:rsidRPr="00F866D5">
        <w:fldChar w:fldCharType="begin"/>
      </w:r>
      <w:r w:rsidR="005C635D" w:rsidRPr="00F866D5">
        <w:instrText xml:space="preserve"> ADDIN ZOTERO_ITEM CSL_CITATION {"citationID":"M7qQL3FJ","properties":{"formattedCitation":"(Agger,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5C635D" w:rsidRPr="00F866D5">
        <w:fldChar w:fldCharType="separate"/>
      </w:r>
      <w:r w:rsidR="5B7BC031" w:rsidRPr="00F866D5">
        <w:rPr>
          <w:noProof/>
        </w:rPr>
        <w:t>(Agger, 2022)</w:t>
      </w:r>
      <w:r w:rsidR="005C635D" w:rsidRPr="00F866D5">
        <w:fldChar w:fldCharType="end"/>
      </w:r>
      <w:r w:rsidR="1583CE26" w:rsidRPr="00F866D5">
        <w:t xml:space="preserve">. The </w:t>
      </w:r>
      <w:r w:rsidR="70F9CF64" w:rsidRPr="00F866D5">
        <w:t>g</w:t>
      </w:r>
      <w:r w:rsidR="1583CE26" w:rsidRPr="00F866D5">
        <w:t xml:space="preserve">reenness </w:t>
      </w:r>
      <w:r w:rsidR="70F9CF64" w:rsidRPr="00F866D5">
        <w:t>e</w:t>
      </w:r>
      <w:r w:rsidR="1583CE26" w:rsidRPr="00F866D5">
        <w:t xml:space="preserve">xcess </w:t>
      </w:r>
      <w:r w:rsidR="70F9CF64" w:rsidRPr="00F866D5">
        <w:t>i</w:t>
      </w:r>
      <w:r w:rsidR="1583CE26" w:rsidRPr="00F866D5">
        <w:t>ndex (</w:t>
      </w:r>
      <w:r w:rsidR="02907A26" w:rsidRPr="00F866D5">
        <w:t>GEI</w:t>
      </w:r>
      <w:r w:rsidR="1583CE26" w:rsidRPr="00F866D5">
        <w:t>)</w:t>
      </w:r>
      <w:r w:rsidR="02907A26" w:rsidRPr="00F866D5">
        <w:t xml:space="preserve"> can be accurately measured at the plot and individual scale with digital consumer grade cameras </w:t>
      </w:r>
      <w:r w:rsidR="005C635D" w:rsidRPr="00F866D5">
        <w:fldChar w:fldCharType="begin"/>
      </w:r>
      <w:r w:rsidR="005C635D" w:rsidRPr="00F866D5">
        <w:instrText xml:space="preserve"> ADDIN ZOTERO_ITEM CSL_CITATION {"citationID":"yoMySUbP","properties":{"formattedCitation":"(Nijland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5C635D" w:rsidRPr="00F866D5">
        <w:fldChar w:fldCharType="separate"/>
      </w:r>
      <w:r w:rsidR="02907A26" w:rsidRPr="00F866D5">
        <w:rPr>
          <w:noProof/>
        </w:rPr>
        <w:t>(Nijland et al., 2014)</w:t>
      </w:r>
      <w:r w:rsidR="005C635D" w:rsidRPr="00F866D5">
        <w:fldChar w:fldCharType="end"/>
      </w:r>
      <w:r w:rsidR="02907A26" w:rsidRPr="00F866D5">
        <w:t xml:space="preserve">, and is able to detect differences in vegetation cover and vigour and chlorophyll content </w:t>
      </w:r>
      <w:r w:rsidR="005C635D" w:rsidRPr="00F866D5">
        <w:fldChar w:fldCharType="begin"/>
      </w:r>
      <w:r w:rsidR="005C635D" w:rsidRPr="00F866D5">
        <w:instrText xml:space="preserve"> ADDIN ZOTERO_ITEM CSL_CITATION {"citationID":"Sjfx26bR","properties":{"formattedCitation":"(Agger, 2022; Beamish et al., 2016)","plainCitation":"(Agger, 2022; Beamish et al., 2016)","noteIndex":0},"citationItems":[{"id":10985,"uris":["http://zotero.org/groups/4708236/items/TH45Z68C"],"itemData":{"id":10985,"type":"thesis","event-place":"Vancouver","genre":"M.S.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5C635D" w:rsidRPr="00F866D5">
        <w:fldChar w:fldCharType="separate"/>
      </w:r>
      <w:r w:rsidR="02907A26" w:rsidRPr="00F866D5">
        <w:rPr>
          <w:noProof/>
        </w:rPr>
        <w:t>(Agger, 2022; Beamish et al., 2016)</w:t>
      </w:r>
      <w:r w:rsidR="005C635D" w:rsidRPr="00F866D5">
        <w:fldChar w:fldCharType="end"/>
      </w:r>
      <w:r w:rsidR="02907A26" w:rsidRPr="00F866D5">
        <w:t xml:space="preserve">. GEI is </w:t>
      </w:r>
      <w:r w:rsidR="266127FA" w:rsidRPr="00F866D5">
        <w:t>well suited to</w:t>
      </w:r>
      <w:r w:rsidR="63980269" w:rsidRPr="00F866D5">
        <w:t xml:space="preserve"> distinguishing plant tissue from soil</w:t>
      </w:r>
      <w:r w:rsidR="4DCEEA83" w:rsidRPr="00F866D5">
        <w:t>, an advantage over the normalized difference vegetation index (NDVI), the most common spectral vegetation index in use</w:t>
      </w:r>
      <w:r w:rsidR="63980269" w:rsidRPr="00F866D5">
        <w:t xml:space="preserve"> </w:t>
      </w:r>
      <w:r w:rsidR="005C635D" w:rsidRPr="00F866D5">
        <w:fldChar w:fldCharType="begin"/>
      </w:r>
      <w:r w:rsidR="005C635D" w:rsidRPr="00F866D5">
        <w:instrText xml:space="preserve"> ADDIN ZOTERO_ITEM CSL_CITATION {"citationID":"8Mpb3J5q","properties":{"formattedCitation":"(Nijland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5C635D" w:rsidRPr="00F866D5">
        <w:fldChar w:fldCharType="separate"/>
      </w:r>
      <w:r w:rsidR="63980269" w:rsidRPr="00F866D5">
        <w:rPr>
          <w:noProof/>
        </w:rPr>
        <w:t>(Nijland et al., 2014)</w:t>
      </w:r>
      <w:r w:rsidR="005C635D" w:rsidRPr="00F866D5">
        <w:fldChar w:fldCharType="end"/>
      </w:r>
      <w:r w:rsidR="4DCEEA83" w:rsidRPr="00F866D5">
        <w:t xml:space="preserve">. It </w:t>
      </w:r>
      <w:r w:rsidR="63980269" w:rsidRPr="00F866D5">
        <w:t xml:space="preserve">has been shown to be </w:t>
      </w:r>
      <w:r w:rsidR="02907A26" w:rsidRPr="00F866D5">
        <w:t>an acceptable proxy</w:t>
      </w:r>
      <w:r w:rsidR="5D64351D" w:rsidRPr="00F866D5">
        <w:t xml:space="preserve"> </w:t>
      </w:r>
      <w:r w:rsidR="1506A8A7" w:rsidRPr="00F866D5">
        <w:t xml:space="preserve">for </w:t>
      </w:r>
      <w:r w:rsidR="2048FDFC" w:rsidRPr="00F866D5">
        <w:t>SLA</w:t>
      </w:r>
      <w:r w:rsidR="62BE3444" w:rsidRPr="00F866D5">
        <w:t xml:space="preserve">, </w:t>
      </w:r>
      <w:r w:rsidR="4D9E47BC" w:rsidRPr="00F866D5">
        <w:t>plant cover</w:t>
      </w:r>
      <w:r w:rsidR="013EDAC8" w:rsidRPr="00F866D5">
        <w:t>,</w:t>
      </w:r>
      <w:r w:rsidR="2A974F61" w:rsidRPr="00F866D5">
        <w:t xml:space="preserve"> and</w:t>
      </w:r>
      <w:r w:rsidR="2048FDFC" w:rsidRPr="00F866D5">
        <w:t xml:space="preserve"> </w:t>
      </w:r>
      <w:r w:rsidR="1506A8A7" w:rsidRPr="00F866D5">
        <w:t>chlorophyll content</w:t>
      </w:r>
      <w:r w:rsidR="591F348F" w:rsidRPr="00F866D5">
        <w:t xml:space="preserve"> </w:t>
      </w:r>
      <w:r w:rsidR="005C635D" w:rsidRPr="00F866D5">
        <w:rPr>
          <w:noProof/>
        </w:rPr>
        <w:fldChar w:fldCharType="begin"/>
      </w:r>
      <w:r w:rsidR="005C635D" w:rsidRPr="00F866D5">
        <w:rPr>
          <w:noProof/>
        </w:rPr>
        <w:instrText xml:space="preserve"> ADDIN ZOTERO_ITEM CSL_CITATION {"citationID":"tWO693w6","properties":{"formattedCitation":"(Beamish et al., 2016; Edwards &amp; Henry, 2016)","plainCitation":"(Beamish et al., 2016; Edwards &amp; Henry,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5C635D" w:rsidRPr="00F866D5">
        <w:rPr>
          <w:noProof/>
        </w:rPr>
        <w:fldChar w:fldCharType="separate"/>
      </w:r>
      <w:r w:rsidR="3C15D49C" w:rsidRPr="00F866D5">
        <w:rPr>
          <w:noProof/>
        </w:rPr>
        <w:t>(Beamish et al., 2016; Edwards &amp; Henry, 2016)</w:t>
      </w:r>
      <w:r w:rsidR="005C635D" w:rsidRPr="00F866D5">
        <w:rPr>
          <w:noProof/>
        </w:rPr>
        <w:fldChar w:fldCharType="end"/>
      </w:r>
      <w:r w:rsidR="177254CF" w:rsidRPr="00F866D5">
        <w:rPr>
          <w:noProof/>
        </w:rPr>
        <w:t xml:space="preserve">, and </w:t>
      </w:r>
      <w:r w:rsidR="391F4820" w:rsidRPr="00F866D5">
        <w:rPr>
          <w:noProof/>
        </w:rPr>
        <w:t>has thus</w:t>
      </w:r>
      <w:r w:rsidR="177254CF" w:rsidRPr="00F866D5">
        <w:rPr>
          <w:noProof/>
        </w:rPr>
        <w:t xml:space="preserve"> been</w:t>
      </w:r>
      <w:r w:rsidR="391F4820" w:rsidRPr="00F866D5">
        <w:rPr>
          <w:noProof/>
        </w:rPr>
        <w:t xml:space="preserve"> correlated with increases in GEP </w:t>
      </w:r>
      <w:r w:rsidR="005C635D" w:rsidRPr="00F866D5">
        <w:rPr>
          <w:noProof/>
        </w:rPr>
        <w:fldChar w:fldCharType="begin"/>
      </w:r>
      <w:r w:rsidR="005C635D" w:rsidRPr="00F866D5">
        <w:rPr>
          <w:noProof/>
        </w:rPr>
        <w:instrText xml:space="preserve"> ADDIN ZOTERO_ITEM CSL_CITATION {"citationID":"0HvcbxsT","properties":{"formattedCitation":"(Ahrends et al., 2009; Boelman et al., 2003; Street et al., 2007)","plainCitation":"(Ahrends et al., 2009; Boelman et al., 2003; Street et al., 2007)","noteIndex":0},"citationItems":[{"id":11053,"uris":["http://zotero.org/groups/4708236/items/N27Q3ZHH"],"itemData":{"id":11053,"type":"article-journal","abstract":"ABSTRACT:Vegetation phenology is an important indicator of climate change and climate variability and it is strongly connected to biospheric–atmospheric gas exchange. We aimed to evaluate the applicability of phenological information derived from digital imagery for the interpretation of CO₂ exchange measurements. For the years 2005–2007 we analyzed seasonal phenological development of 2 temperate mixed forests using tower-based imagery from standard RGB cameras. Phenological information was jointly analyzed with gross primary productivity (GPP) derived from net ecosystem exchange data. Automated image analysis provided reliable information on vegetation developmental stages of beech and ash trees covering all seasons. A phenological index derived from image color values was strongly correlated with GPP, with a significant mean time lag of several days for ash trees and several weeks for beech trees in early summer (May to mid-July). Leaf emergence dates for the dominant tree species partly explained temporal behaviour of spring GPP but were also masked by local meteorological conditions. We conclude that digital cameras at flux measurement sites not only provide an objective measure of the physiological state of a forest canopy at high temporal and spatial resolutions, but also complement CO₂ and water exchange measurements, improving our knowledge of ecosystem processes.","container-title":"Climate Research","ISSN":"0936-577X","issue":"3","note":"publisher: Inter-Research Science Center","page":"261-274","source":"JSTOR","title":"Tree phenology and carbon dioxide fluxes: use of digital photography for process-based interpretation at the ecosystem scale","title-short":"Tree phenology and carbon dioxide fluxes","volume":"39","author":[{"family":"Ahrends","given":"H. E."},{"family":"Etzold","given":"S."},{"family":"Kutsch","given":"W. L."},{"family":"Stoeckli","given":"R."},{"family":"Bruegger","given":"R."},{"family":"Jeanneret","given":"F."},{"family":"Wanner","given":"H."},{"family":"Buchmann","given":"N."},{"family":"Eugster","given":"W."}],"issued":{"date-parts":[["2009"]]}}},{"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5C635D" w:rsidRPr="00F866D5">
        <w:rPr>
          <w:noProof/>
        </w:rPr>
        <w:fldChar w:fldCharType="separate"/>
      </w:r>
      <w:r w:rsidR="326129C2" w:rsidRPr="00F866D5">
        <w:rPr>
          <w:noProof/>
        </w:rPr>
        <w:t>(Ahrends et al., 2009; Boelman et al., 2003; Street et al., 2007)</w:t>
      </w:r>
      <w:r w:rsidR="005C635D" w:rsidRPr="00F866D5">
        <w:rPr>
          <w:noProof/>
        </w:rPr>
        <w:fldChar w:fldCharType="end"/>
      </w:r>
      <w:r w:rsidR="37182093" w:rsidRPr="00F866D5">
        <w:t>.</w:t>
      </w:r>
      <w:r w:rsidR="4CEE8400" w:rsidRPr="00F866D5">
        <w:t xml:space="preserve"> </w:t>
      </w:r>
    </w:p>
    <w:p w14:paraId="52C46A3A" w14:textId="7036EA9C" w:rsidR="00994115" w:rsidRPr="00F866D5" w:rsidRDefault="53F92316" w:rsidP="00406358">
      <w:pPr>
        <w:pStyle w:val="NormalIndented"/>
      </w:pPr>
      <w:r w:rsidRPr="00F866D5">
        <w:t xml:space="preserve">There is an established body of </w:t>
      </w:r>
      <w:r w:rsidR="184427B3" w:rsidRPr="00F866D5">
        <w:t xml:space="preserve">data and </w:t>
      </w:r>
      <w:r w:rsidRPr="00F866D5">
        <w:t xml:space="preserve">literature </w:t>
      </w:r>
      <w:r w:rsidR="184427B3" w:rsidRPr="00F866D5">
        <w:t>examining the effects of long term and experimental warming on the tundra carbon balance</w:t>
      </w:r>
      <w:r w:rsidR="6503F035" w:rsidRPr="00F866D5">
        <w:t>, and illustrating its continued volatility</w:t>
      </w:r>
      <w:r w:rsidR="184427B3" w:rsidRPr="00F866D5">
        <w:t xml:space="preserve">. </w:t>
      </w:r>
      <w:r w:rsidR="728514FC" w:rsidRPr="00F866D5">
        <w:t xml:space="preserve">Climate change-magnified variations in snowmelt, </w:t>
      </w:r>
      <w:r w:rsidR="0EE80C20" w:rsidRPr="00F866D5">
        <w:t>eco</w:t>
      </w:r>
      <w:r w:rsidR="728514FC" w:rsidRPr="00F866D5">
        <w:t xml:space="preserve">hydrology, and active layer depth </w:t>
      </w:r>
      <w:r w:rsidR="6695E5D8" w:rsidRPr="00F866D5">
        <w:t xml:space="preserve">can have </w:t>
      </w:r>
      <w:r w:rsidR="728514FC" w:rsidRPr="00F866D5">
        <w:t>unpredictable effects on the already significant</w:t>
      </w:r>
      <w:r w:rsidR="184427B3" w:rsidRPr="00F866D5">
        <w:t xml:space="preserve"> </w:t>
      </w:r>
      <w:r w:rsidR="17C3FDC5" w:rsidRPr="00F866D5">
        <w:t>intra- and interannual</w:t>
      </w:r>
      <w:r w:rsidR="184427B3" w:rsidRPr="00F866D5">
        <w:t xml:space="preserve"> variability</w:t>
      </w:r>
      <w:r w:rsidR="728514FC" w:rsidRPr="00F866D5">
        <w:t xml:space="preserve"> seen in NEE</w:t>
      </w:r>
      <w:r w:rsidR="0F51CDEB" w:rsidRPr="00F866D5">
        <w:t>.</w:t>
      </w:r>
      <w:r w:rsidR="7560F304" w:rsidRPr="00F866D5">
        <w:t xml:space="preserve"> In this thesis I </w:t>
      </w:r>
      <w:r w:rsidR="3A6889C2" w:rsidRPr="00F866D5">
        <w:t>investigate</w:t>
      </w:r>
      <w:r w:rsidR="7560F304" w:rsidRPr="00F866D5">
        <w:t xml:space="preserve"> the current state and trend of net ecosystem exchange at Alexandra Fiord</w:t>
      </w:r>
      <w:r w:rsidR="0284A523" w:rsidRPr="00F866D5">
        <w:t>.</w:t>
      </w:r>
      <w:r w:rsidR="0C33F82B" w:rsidRPr="00F866D5">
        <w:t xml:space="preserve"> </w:t>
      </w:r>
      <w:r w:rsidR="00071D26" w:rsidRPr="00F866D5">
        <w:t>I</w:t>
      </w:r>
      <w:r w:rsidR="0C33F82B" w:rsidRPr="00F866D5">
        <w:t xml:space="preserve"> hypothesize that </w:t>
      </w:r>
      <w:r w:rsidR="18473F33" w:rsidRPr="00F866D5">
        <w:t xml:space="preserve">long-term </w:t>
      </w:r>
      <w:r w:rsidR="3EA0FF4F" w:rsidRPr="00F866D5">
        <w:t>experimental</w:t>
      </w:r>
      <w:r w:rsidR="0C33F82B" w:rsidRPr="00F866D5">
        <w:t xml:space="preserve"> warming </w:t>
      </w:r>
      <w:r w:rsidR="0C33F82B" w:rsidRPr="00F866D5">
        <w:lastRenderedPageBreak/>
        <w:t xml:space="preserve">will </w:t>
      </w:r>
      <w:r w:rsidR="03E2AC72" w:rsidRPr="00F866D5">
        <w:t>cause</w:t>
      </w:r>
      <w:r w:rsidR="0C33F82B" w:rsidRPr="00F866D5">
        <w:t xml:space="preserve"> </w:t>
      </w:r>
      <w:r w:rsidR="3933A180" w:rsidRPr="00F866D5">
        <w:t xml:space="preserve">an </w:t>
      </w:r>
      <w:r w:rsidR="0C33F82B" w:rsidRPr="00F866D5">
        <w:t>increas</w:t>
      </w:r>
      <w:r w:rsidR="044D1C30" w:rsidRPr="00F866D5">
        <w:t xml:space="preserve">ing </w:t>
      </w:r>
      <w:r w:rsidR="0C33F82B" w:rsidRPr="00F866D5">
        <w:t>trend in NEE</w:t>
      </w:r>
      <w:r w:rsidR="00071D26" w:rsidRPr="00F866D5">
        <w:t xml:space="preserve">. GEP and ER are expected to be influenced by GDI and environmental factors such as air and soil temperature and soil moisture, and I explore the relationships between these factors and the fluxes to better understand the controls and drivers of tundra net ecosystem exchange. </w:t>
      </w:r>
      <w:r w:rsidR="2FFEFE32" w:rsidRPr="00F866D5">
        <w:t xml:space="preserve">I spent June through August 2022 </w:t>
      </w:r>
      <w:r w:rsidR="23CFFFB3" w:rsidRPr="00F866D5">
        <w:t>on the beautiful coastal lowland at</w:t>
      </w:r>
      <w:r w:rsidR="2FFEFE32" w:rsidRPr="00F866D5">
        <w:t xml:space="preserve"> Alexandra Fiord, NU, </w:t>
      </w:r>
      <w:r w:rsidR="50332AF0" w:rsidRPr="00F866D5">
        <w:t xml:space="preserve">measuring </w:t>
      </w:r>
      <w:r w:rsidR="58BDD679" w:rsidRPr="00F866D5">
        <w:t xml:space="preserve">NEE </w:t>
      </w:r>
      <w:r w:rsidR="2FFEFE32" w:rsidRPr="00F866D5">
        <w:t>measurements</w:t>
      </w:r>
      <w:r w:rsidR="50332AF0" w:rsidRPr="00F866D5">
        <w:t>. The plots have</w:t>
      </w:r>
      <w:r w:rsidR="2FFEFE32" w:rsidRPr="00F866D5">
        <w:t xml:space="preserve"> </w:t>
      </w:r>
      <w:r w:rsidR="136C9F31" w:rsidRPr="00F866D5">
        <w:t xml:space="preserve">experienced over </w:t>
      </w:r>
      <w:r w:rsidR="01DDFB1C" w:rsidRPr="00F866D5">
        <w:t>thirty years</w:t>
      </w:r>
      <w:r w:rsidR="136C9F31" w:rsidRPr="00F866D5">
        <w:t xml:space="preserve"> of </w:t>
      </w:r>
      <w:r w:rsidR="01DDFB1C" w:rsidRPr="00F866D5">
        <w:t xml:space="preserve">continuous </w:t>
      </w:r>
      <w:r w:rsidR="136C9F31" w:rsidRPr="00F866D5">
        <w:t>experimental warming</w:t>
      </w:r>
      <w:r w:rsidR="50332AF0" w:rsidRPr="00F866D5">
        <w:t xml:space="preserve"> and </w:t>
      </w:r>
      <w:r w:rsidR="01DDFB1C" w:rsidRPr="00F866D5">
        <w:t>my</w:t>
      </w:r>
      <w:r w:rsidR="50332AF0" w:rsidRPr="00F866D5">
        <w:t xml:space="preserve"> CO</w:t>
      </w:r>
      <w:r w:rsidR="50332AF0" w:rsidRPr="00F866D5">
        <w:rPr>
          <w:vertAlign w:val="subscript"/>
        </w:rPr>
        <w:t>2</w:t>
      </w:r>
      <w:r w:rsidR="50332AF0" w:rsidRPr="00F866D5">
        <w:t xml:space="preserve"> flux</w:t>
      </w:r>
      <w:r w:rsidR="01DDFB1C" w:rsidRPr="00F866D5">
        <w:t xml:space="preserve"> measurements were the first on these plots in over a decade</w:t>
      </w:r>
      <w:r w:rsidR="6DE83B18" w:rsidRPr="00F866D5">
        <w:t xml:space="preserve"> </w:t>
      </w:r>
      <w:r w:rsidR="01DDFB1C" w:rsidRPr="00F866D5">
        <w:t>and the fifth since</w:t>
      </w:r>
      <w:r w:rsidR="50332AF0" w:rsidRPr="00F866D5">
        <w:t xml:space="preserve"> 2000</w:t>
      </w:r>
      <w:r w:rsidR="58BDD679" w:rsidRPr="00F866D5">
        <w:t>.</w:t>
      </w:r>
      <w:r w:rsidR="1FA4B0CF" w:rsidRPr="00F866D5">
        <w:t xml:space="preserve"> This work contributes to the</w:t>
      </w:r>
      <w:r w:rsidR="3239BA13" w:rsidRPr="00F866D5">
        <w:t xml:space="preserve"> results from the</w:t>
      </w:r>
      <w:r w:rsidR="1FA4B0CF" w:rsidRPr="00F866D5">
        <w:t xml:space="preserve"> longest running warming experiment </w:t>
      </w:r>
      <w:r w:rsidR="6DE83B18" w:rsidRPr="00F866D5">
        <w:t xml:space="preserve">in the circumpolar High Arctic </w:t>
      </w:r>
      <w:r w:rsidR="1FA4B0CF" w:rsidRPr="00F866D5">
        <w:t>and, through comparison with previous results,</w:t>
      </w:r>
      <w:r w:rsidR="7308CFC1" w:rsidRPr="00F866D5">
        <w:t xml:space="preserve"> further</w:t>
      </w:r>
      <w:r w:rsidR="1FA4B0CF" w:rsidRPr="00F866D5">
        <w:t>s</w:t>
      </w:r>
      <w:r w:rsidR="7308CFC1" w:rsidRPr="00F866D5">
        <w:t xml:space="preserve"> our understanding o</w:t>
      </w:r>
      <w:r w:rsidR="3CAFFDB5" w:rsidRPr="00F866D5">
        <w:t>f how</w:t>
      </w:r>
      <w:r w:rsidR="7308CFC1" w:rsidRPr="00F866D5">
        <w:t xml:space="preserve"> NEE and terrestrial ecosystem carbon balances </w:t>
      </w:r>
      <w:r w:rsidR="6DE83B18" w:rsidRPr="00F866D5">
        <w:t xml:space="preserve">are </w:t>
      </w:r>
      <w:r w:rsidR="3CAFFDB5" w:rsidRPr="00F866D5">
        <w:t>respond</w:t>
      </w:r>
      <w:r w:rsidR="6DE83B18" w:rsidRPr="00F866D5">
        <w:t>ing</w:t>
      </w:r>
      <w:r w:rsidR="3CAFFDB5" w:rsidRPr="00F866D5">
        <w:t xml:space="preserve"> to climate</w:t>
      </w:r>
      <w:r w:rsidR="6DE83B18" w:rsidRPr="00F866D5">
        <w:t xml:space="preserve"> change. </w:t>
      </w:r>
      <w:r w:rsidR="00D7728B" w:rsidRPr="00F866D5">
        <w:br w:type="page"/>
      </w:r>
    </w:p>
    <w:p w14:paraId="2E3743E8" w14:textId="09002170" w:rsidR="00994115" w:rsidRPr="00F866D5" w:rsidRDefault="00994115" w:rsidP="00F177A3">
      <w:pPr>
        <w:pStyle w:val="Heading1"/>
        <w:rPr>
          <w:color w:val="auto"/>
        </w:rPr>
      </w:pPr>
      <w:bookmarkStart w:id="10" w:name="_Toc133416709"/>
      <w:r w:rsidRPr="00F866D5">
        <w:rPr>
          <w:color w:val="auto"/>
        </w:rPr>
        <w:lastRenderedPageBreak/>
        <w:t>Methods</w:t>
      </w:r>
      <w:bookmarkEnd w:id="10"/>
    </w:p>
    <w:p w14:paraId="1934D547" w14:textId="6B086627" w:rsidR="00994115" w:rsidRPr="00F866D5" w:rsidRDefault="00994115" w:rsidP="00F177A3">
      <w:pPr>
        <w:pStyle w:val="Heading2"/>
        <w:rPr>
          <w:color w:val="auto"/>
        </w:rPr>
      </w:pPr>
      <w:bookmarkStart w:id="11" w:name="_Toc133416710"/>
      <w:r w:rsidRPr="00F866D5">
        <w:rPr>
          <w:color w:val="auto"/>
        </w:rPr>
        <w:t xml:space="preserve">Study </w:t>
      </w:r>
      <w:r w:rsidR="00470C5C" w:rsidRPr="00F866D5">
        <w:rPr>
          <w:color w:val="auto"/>
        </w:rPr>
        <w:t>site</w:t>
      </w:r>
      <w:bookmarkEnd w:id="11"/>
    </w:p>
    <w:p w14:paraId="087DCB78" w14:textId="0267BA5C" w:rsidR="00470C5C" w:rsidRPr="00F866D5" w:rsidRDefault="78717242" w:rsidP="00406358">
      <w:pPr>
        <w:pStyle w:val="NormalIndented"/>
      </w:pPr>
      <w:r w:rsidRPr="00F866D5">
        <w:t>Our study was conducted</w:t>
      </w:r>
      <w:r w:rsidR="64BA91FA" w:rsidRPr="00F866D5">
        <w:t xml:space="preserve"> </w:t>
      </w:r>
      <w:r w:rsidR="362C2A9E" w:rsidRPr="00F866D5">
        <w:t xml:space="preserve">in </w:t>
      </w:r>
      <w:r w:rsidR="64BA91FA" w:rsidRPr="00F866D5">
        <w:t>three sites at Alexandra Fiord</w:t>
      </w:r>
      <w:r w:rsidR="00071D26" w:rsidRPr="00F866D5">
        <w:t xml:space="preserve"> </w:t>
      </w:r>
      <w:r w:rsidR="64BA91FA" w:rsidRPr="00F866D5">
        <w:t>(78º53'N, 75º55'W). The sites are arranged on</w:t>
      </w:r>
      <w:r w:rsidRPr="00F866D5">
        <w:t xml:space="preserve"> an</w:t>
      </w:r>
      <w:r w:rsidR="64BA91FA" w:rsidRPr="00F866D5">
        <w:t xml:space="preserve"> 8</w:t>
      </w:r>
      <w:r w:rsidR="613DF009" w:rsidRPr="00F866D5">
        <w:t xml:space="preserve"> </w:t>
      </w:r>
      <w:r w:rsidR="64BA91FA" w:rsidRPr="00F866D5">
        <w:t>km</w:t>
      </w:r>
      <w:r w:rsidR="64BA91FA" w:rsidRPr="00F866D5">
        <w:rPr>
          <w:vertAlign w:val="superscript"/>
        </w:rPr>
        <w:t>2</w:t>
      </w:r>
      <w:r w:rsidR="64BA91FA" w:rsidRPr="00F866D5">
        <w:t xml:space="preserve"> deglaciated </w:t>
      </w:r>
      <w:r w:rsidR="5BF5DA61" w:rsidRPr="00F866D5">
        <w:t xml:space="preserve">coastal </w:t>
      </w:r>
      <w:r w:rsidR="091B10F8" w:rsidRPr="00F866D5">
        <w:t xml:space="preserve">valley </w:t>
      </w:r>
      <w:r w:rsidR="64BA91FA" w:rsidRPr="00F866D5">
        <w:t xml:space="preserve">on the eastern shore of Ellesmere Island, </w:t>
      </w:r>
      <w:r w:rsidR="375EAC21" w:rsidRPr="00F866D5">
        <w:t xml:space="preserve">Qikiqtaaluk Region, </w:t>
      </w:r>
      <w:r w:rsidR="64BA91FA" w:rsidRPr="00F866D5">
        <w:t>Nunavut, Canada</w:t>
      </w:r>
      <w:r w:rsidR="00255F2B" w:rsidRPr="00F866D5">
        <w:t xml:space="preserve"> (</w:t>
      </w:r>
      <w:r w:rsidR="00255F2B" w:rsidRPr="00F866D5">
        <w:fldChar w:fldCharType="begin"/>
      </w:r>
      <w:r w:rsidR="00255F2B" w:rsidRPr="00F866D5">
        <w:instrText xml:space="preserve"> REF _Ref133412256 \h </w:instrText>
      </w:r>
      <w:r w:rsidR="00255F2B" w:rsidRPr="00F866D5">
        <w:fldChar w:fldCharType="separate"/>
      </w:r>
      <w:r w:rsidR="00255F2B" w:rsidRPr="00F866D5">
        <w:t xml:space="preserve">Figure </w:t>
      </w:r>
      <w:r w:rsidR="00255F2B" w:rsidRPr="00F866D5">
        <w:rPr>
          <w:noProof/>
        </w:rPr>
        <w:t>1</w:t>
      </w:r>
      <w:r w:rsidR="00255F2B" w:rsidRPr="00F866D5">
        <w:fldChar w:fldCharType="end"/>
      </w:r>
      <w:r w:rsidR="00255F2B" w:rsidRPr="00F866D5">
        <w:t>)</w:t>
      </w:r>
      <w:r w:rsidR="4F270C36" w:rsidRPr="00F866D5">
        <w:t>. The three sites in this study sit on</w:t>
      </w:r>
      <w:r w:rsidR="42AA804A" w:rsidRPr="00F866D5">
        <w:t xml:space="preserve"> </w:t>
      </w:r>
      <w:r w:rsidR="72196D89" w:rsidRPr="00F866D5">
        <w:t>Crown land</w:t>
      </w:r>
      <w:r w:rsidR="4F270C36" w:rsidRPr="00F866D5">
        <w:t xml:space="preserve"> surrounded by</w:t>
      </w:r>
      <w:r w:rsidR="72196D89" w:rsidRPr="00F866D5">
        <w:t xml:space="preserve"> Inuit Owned Land</w:t>
      </w:r>
      <w:r w:rsidR="4F270C36" w:rsidRPr="00F866D5">
        <w:t xml:space="preserve"> under the Nunavut Land Claims Agreement</w:t>
      </w:r>
      <w:r w:rsidR="64BA91FA" w:rsidRPr="00F866D5">
        <w:t>. At approximately 30</w:t>
      </w:r>
      <w:r w:rsidR="3CF8BBB6" w:rsidRPr="00F866D5">
        <w:t xml:space="preserve"> </w:t>
      </w:r>
      <w:r w:rsidR="64BA91FA" w:rsidRPr="00F866D5">
        <w:t xml:space="preserve">m elevation, the </w:t>
      </w:r>
      <w:r w:rsidR="693D0248" w:rsidRPr="00F866D5">
        <w:t xml:space="preserve">study </w:t>
      </w:r>
      <w:r w:rsidR="64BA91FA" w:rsidRPr="00F866D5">
        <w:t xml:space="preserve">area is nearly flat, sloping northward </w:t>
      </w:r>
      <w:r w:rsidR="5CCCFD3F" w:rsidRPr="00F866D5">
        <w:t>at 1.5</w:t>
      </w:r>
      <w:r w:rsidR="69C1346A" w:rsidRPr="00F866D5">
        <w:t xml:space="preserve">° </w:t>
      </w:r>
      <w:r w:rsidR="64BA91FA" w:rsidRPr="00F866D5">
        <w:t xml:space="preserve">towards the fiord waters. It is surrounded by steep scree slopes on the </w:t>
      </w:r>
      <w:r w:rsidR="1BD2AC8A" w:rsidRPr="00F866D5">
        <w:t>e</w:t>
      </w:r>
      <w:r w:rsidR="64BA91FA" w:rsidRPr="00F866D5">
        <w:t xml:space="preserve">ast and </w:t>
      </w:r>
      <w:r w:rsidR="1BD2AC8A" w:rsidRPr="00F866D5">
        <w:t>w</w:t>
      </w:r>
      <w:r w:rsidR="64BA91FA" w:rsidRPr="00F866D5">
        <w:t xml:space="preserve">est sides and </w:t>
      </w:r>
      <w:r w:rsidR="5D2F1F81" w:rsidRPr="00F866D5">
        <w:t>the Twin Glacier</w:t>
      </w:r>
      <w:r w:rsidR="64BA91FA" w:rsidRPr="00F866D5">
        <w:t xml:space="preserve"> to the </w:t>
      </w:r>
      <w:r w:rsidR="7B83E7B4" w:rsidRPr="00F866D5">
        <w:t>s</w:t>
      </w:r>
      <w:r w:rsidR="64BA91FA" w:rsidRPr="00F866D5">
        <w:t>o</w:t>
      </w:r>
      <w:r w:rsidR="7B83E7B4" w:rsidRPr="00F866D5">
        <w:t>u</w:t>
      </w:r>
      <w:r w:rsidR="64BA91FA" w:rsidRPr="00F866D5">
        <w:t xml:space="preserve">th. Alexandra Fiord is a relatively well-vegetated polar oasis compared to the surrounding polar semi-deserts that characterize much of the </w:t>
      </w:r>
      <w:r w:rsidR="6C6930ED" w:rsidRPr="00F866D5">
        <w:t>H</w:t>
      </w:r>
      <w:r w:rsidR="64BA91FA" w:rsidRPr="00F866D5">
        <w:t>igh-</w:t>
      </w:r>
      <w:r w:rsidR="11723BD8" w:rsidRPr="00F866D5">
        <w:t>A</w:t>
      </w:r>
      <w:r w:rsidR="64BA91FA" w:rsidRPr="00F866D5">
        <w:t>rctic</w:t>
      </w:r>
      <w:r w:rsidR="167A26D9" w:rsidRPr="00F866D5">
        <w:t xml:space="preserve"> </w:t>
      </w:r>
      <w:r w:rsidR="006A0B77" w:rsidRPr="00F866D5">
        <w:fldChar w:fldCharType="begin"/>
      </w:r>
      <w:r w:rsidR="00A7546A" w:rsidRPr="00F866D5">
        <w:instrText xml:space="preserve"> ADDIN ZOTERO_ITEM CSL_CITATION {"citationID":"0xKlHF3J","properties":{"formattedCitation":"(Freedman et al., 1994)","plainCitation":"(Freedman et al., 1994)","noteIndex":0},"citationItems":[{"id":367,"uris":["http://zotero.org/groups/4708236/items/2M268DME"],"itemData":{"id":367,"type":"chapter","container-title":"Ecology of a polar oasis: Alexandra Fiord, Ellesmere Island, Canada","event-place":"Toronto","ISBN":"978-1-895712-26-1","language":"en","page":"1-9","publisher":"Captus Univ. Publ","publisher-place":"Toronto","source":"K10plus ISBN","title":"Alexandra Fiord–An ecological oasis in the polar desert","author":[{"family":"Freedman","given":"Bill"},{"family":"Svoboda","given":"Josef"},{"family":"Henry","given":"Greg H.R."}],"editor":[{"family":"Svoboda","given":"Josef"},{"family":"Freedman","given":"Bill"}],"issued":{"date-parts":[["1994"]]}}}],"schema":"https://github.com/citation-style-language/schema/raw/master/csl-citation.json"} </w:instrText>
      </w:r>
      <w:r w:rsidR="006A0B77" w:rsidRPr="00F866D5">
        <w:fldChar w:fldCharType="separate"/>
      </w:r>
      <w:r w:rsidR="00040F18" w:rsidRPr="00F866D5">
        <w:rPr>
          <w:rStyle w:val="CommentReference"/>
          <w:sz w:val="24"/>
          <w:szCs w:val="24"/>
        </w:rPr>
        <w:t>(Freedman et al., 1994)</w:t>
      </w:r>
      <w:r w:rsidR="006A0B77" w:rsidRPr="00F866D5">
        <w:fldChar w:fldCharType="end"/>
      </w:r>
      <w:r w:rsidR="64BA91FA" w:rsidRPr="00F866D5">
        <w:t>.</w:t>
      </w:r>
    </w:p>
    <w:p w14:paraId="7AB61833" w14:textId="77777777" w:rsidR="00C44A1F" w:rsidRPr="00F866D5" w:rsidRDefault="00F177A3" w:rsidP="00C44A1F">
      <w:pPr>
        <w:pStyle w:val="NormalIndented"/>
        <w:keepNext/>
        <w:ind w:firstLine="0"/>
      </w:pPr>
      <w:r w:rsidRPr="00F866D5">
        <w:rPr>
          <w:noProof/>
        </w:rPr>
        <w:drawing>
          <wp:inline distT="0" distB="0" distL="0" distR="0" wp14:anchorId="5AD826C5" wp14:editId="1308D1B2">
            <wp:extent cx="5731510" cy="3032125"/>
            <wp:effectExtent l="0" t="0" r="0" b="3175"/>
            <wp:docPr id="2138345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23" name="Picture 1" descr="Graphical user interface, application&#10;&#10;Description automatically generated"/>
                    <pic:cNvPicPr/>
                  </pic:nvPicPr>
                  <pic:blipFill>
                    <a:blip r:embed="rId11"/>
                    <a:stretch>
                      <a:fillRect/>
                    </a:stretch>
                  </pic:blipFill>
                  <pic:spPr>
                    <a:xfrm>
                      <a:off x="0" y="0"/>
                      <a:ext cx="5731510" cy="3032125"/>
                    </a:xfrm>
                    <a:prstGeom prst="rect">
                      <a:avLst/>
                    </a:prstGeom>
                  </pic:spPr>
                </pic:pic>
              </a:graphicData>
            </a:graphic>
          </wp:inline>
        </w:drawing>
      </w:r>
    </w:p>
    <w:p w14:paraId="73877119" w14:textId="1B4CA42F" w:rsidR="00F177A3" w:rsidRPr="00F866D5" w:rsidRDefault="00C44A1F" w:rsidP="00C44A1F">
      <w:pPr>
        <w:pStyle w:val="Caption"/>
        <w:rPr>
          <w:color w:val="auto"/>
        </w:rPr>
      </w:pPr>
      <w:bookmarkStart w:id="12" w:name="_Ref133412256"/>
      <w:bookmarkStart w:id="13" w:name="_Toc133414543"/>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1</w:t>
      </w:r>
      <w:r w:rsidRPr="00F866D5">
        <w:rPr>
          <w:color w:val="auto"/>
        </w:rPr>
        <w:fldChar w:fldCharType="end"/>
      </w:r>
      <w:bookmarkEnd w:id="12"/>
      <w:r w:rsidRPr="00F866D5">
        <w:rPr>
          <w:color w:val="auto"/>
        </w:rPr>
        <w:t>. Map of showing the location of (</w:t>
      </w:r>
      <w:r w:rsidRPr="00F866D5">
        <w:rPr>
          <w:b/>
          <w:bCs/>
          <w:color w:val="auto"/>
        </w:rPr>
        <w:t>A</w:t>
      </w:r>
      <w:r w:rsidRPr="00F866D5">
        <w:rPr>
          <w:color w:val="auto"/>
        </w:rPr>
        <w:t>) Alexandra Fiord, NU, in Canada and (</w:t>
      </w:r>
      <w:r w:rsidRPr="00F866D5">
        <w:rPr>
          <w:b/>
          <w:bCs/>
          <w:color w:val="auto"/>
        </w:rPr>
        <w:t>B</w:t>
      </w:r>
      <w:r w:rsidRPr="00F866D5">
        <w:rPr>
          <w:color w:val="auto"/>
        </w:rPr>
        <w:t>) the arrangement of our study sites on the lowland. Satellite image by Maxar Technologies, retrieved via Apple Maps 26 April 2023.</w:t>
      </w:r>
      <w:bookmarkEnd w:id="13"/>
    </w:p>
    <w:p w14:paraId="1D8A5A30" w14:textId="2F97F4D1" w:rsidR="00994115" w:rsidRPr="00F866D5" w:rsidRDefault="07B88C35" w:rsidP="00406358">
      <w:pPr>
        <w:pStyle w:val="NormalIndented"/>
      </w:pPr>
      <w:r w:rsidRPr="00F866D5">
        <w:t>Local</w:t>
      </w:r>
      <w:r w:rsidR="64BA91FA" w:rsidRPr="00F866D5">
        <w:t xml:space="preserve"> variation in </w:t>
      </w:r>
      <w:r w:rsidR="6D5C2BB9" w:rsidRPr="00F866D5">
        <w:t>eco</w:t>
      </w:r>
      <w:r w:rsidR="64BA91FA" w:rsidRPr="00F866D5">
        <w:t xml:space="preserve">hydrology, substrate composition, and soil moisture regime </w:t>
      </w:r>
      <w:r w:rsidR="78717242" w:rsidRPr="00F866D5">
        <w:t>create</w:t>
      </w:r>
      <w:r w:rsidR="64BA91FA" w:rsidRPr="00F866D5">
        <w:t xml:space="preserve"> distinct habitats and plant communities</w:t>
      </w:r>
      <w:r w:rsidR="38A692FB" w:rsidRPr="00F866D5">
        <w:t xml:space="preserve"> across the lowland</w:t>
      </w:r>
      <w:r w:rsidR="5E5F458F" w:rsidRPr="00F866D5">
        <w:t xml:space="preserve"> (Muc et al. 1989)</w:t>
      </w:r>
      <w:r w:rsidR="64BA91FA" w:rsidRPr="00F866D5">
        <w:t xml:space="preserve">. The </w:t>
      </w:r>
      <w:r w:rsidR="24B7C268" w:rsidRPr="00F866D5">
        <w:t xml:space="preserve">wet </w:t>
      </w:r>
      <w:r w:rsidR="356908B5" w:rsidRPr="00F866D5">
        <w:t xml:space="preserve">“MEAD” site is a </w:t>
      </w:r>
      <w:r w:rsidR="64BA91FA" w:rsidRPr="00F866D5">
        <w:t xml:space="preserve">hydric </w:t>
      </w:r>
      <w:r w:rsidR="356908B5" w:rsidRPr="00F866D5">
        <w:t xml:space="preserve">sedge, moss, and dwarf-shrub wetland </w:t>
      </w:r>
      <w:r w:rsidR="64BA91FA" w:rsidRPr="00F866D5">
        <w:t xml:space="preserve">site </w:t>
      </w:r>
      <w:r w:rsidR="356908B5" w:rsidRPr="00F866D5">
        <w:t xml:space="preserve">dominated by </w:t>
      </w:r>
      <w:bookmarkStart w:id="14" w:name="_Int_DLDjOPbW"/>
      <w:r w:rsidR="356908B5" w:rsidRPr="00F866D5">
        <w:rPr>
          <w:i/>
          <w:iCs/>
        </w:rPr>
        <w:t>Eriophorum</w:t>
      </w:r>
      <w:bookmarkEnd w:id="14"/>
      <w:r w:rsidR="356908B5" w:rsidRPr="00F866D5">
        <w:rPr>
          <w:i/>
          <w:iCs/>
        </w:rPr>
        <w:t xml:space="preserve"> angustifolium, Carex stans,</w:t>
      </w:r>
      <w:r w:rsidR="356908B5" w:rsidRPr="00F866D5">
        <w:t xml:space="preserve"> and</w:t>
      </w:r>
      <w:r w:rsidR="356908B5" w:rsidRPr="00F866D5">
        <w:rPr>
          <w:i/>
          <w:iCs/>
        </w:rPr>
        <w:t xml:space="preserve"> C</w:t>
      </w:r>
      <w:r w:rsidR="69AA6A8B" w:rsidRPr="00F866D5">
        <w:rPr>
          <w:i/>
          <w:iCs/>
        </w:rPr>
        <w:t>arex</w:t>
      </w:r>
      <w:r w:rsidR="356908B5" w:rsidRPr="00F866D5">
        <w:rPr>
          <w:i/>
          <w:iCs/>
        </w:rPr>
        <w:t xml:space="preserve"> </w:t>
      </w:r>
      <w:bookmarkStart w:id="15" w:name="_Int_JcK6xs9t"/>
      <w:r w:rsidR="0904513C" w:rsidRPr="00F866D5">
        <w:rPr>
          <w:i/>
          <w:iCs/>
        </w:rPr>
        <w:t>membranacea</w:t>
      </w:r>
      <w:bookmarkEnd w:id="15"/>
      <w:r w:rsidR="356908B5" w:rsidRPr="00F866D5">
        <w:t>,</w:t>
      </w:r>
      <w:r w:rsidR="64BA91FA" w:rsidRPr="00F866D5">
        <w:t xml:space="preserve"> with flowing surface </w:t>
      </w:r>
      <w:r w:rsidR="64BA91FA" w:rsidRPr="00F866D5">
        <w:lastRenderedPageBreak/>
        <w:t>water throughout most of the growing season.</w:t>
      </w:r>
      <w:r w:rsidR="1B56B072" w:rsidRPr="00F866D5">
        <w:t xml:space="preserve"> </w:t>
      </w:r>
      <w:r w:rsidR="64BA91FA" w:rsidRPr="00F866D5">
        <w:t xml:space="preserve">The moist </w:t>
      </w:r>
      <w:r w:rsidR="24B7C268" w:rsidRPr="00F866D5">
        <w:t>“</w:t>
      </w:r>
      <w:r w:rsidR="64BA91FA" w:rsidRPr="00F866D5">
        <w:t>DRYAS</w:t>
      </w:r>
      <w:r w:rsidR="24B7C268" w:rsidRPr="00F866D5">
        <w:t>” site is considered a prostrate dwarf-shrub herb tundra</w:t>
      </w:r>
      <w:r w:rsidR="64BA91FA" w:rsidRPr="00F866D5">
        <w:t xml:space="preserve"> </w:t>
      </w:r>
      <w:r w:rsidR="66646914" w:rsidRPr="00F866D5">
        <w:t>with</w:t>
      </w:r>
      <w:r w:rsidR="64BA91FA" w:rsidRPr="00F866D5">
        <w:t xml:space="preserve"> </w:t>
      </w:r>
      <w:r w:rsidR="02E04EAB" w:rsidRPr="00F866D5">
        <w:t>mesic</w:t>
      </w:r>
      <w:r w:rsidR="64BA91FA" w:rsidRPr="00F866D5">
        <w:t xml:space="preserve"> to </w:t>
      </w:r>
      <w:r w:rsidR="02E04EAB" w:rsidRPr="00F866D5">
        <w:t>hydric</w:t>
      </w:r>
      <w:r w:rsidR="64BA91FA" w:rsidRPr="00F866D5">
        <w:t xml:space="preserve"> soils </w:t>
      </w:r>
      <w:r w:rsidR="66646914" w:rsidRPr="00F866D5">
        <w:t>a</w:t>
      </w:r>
      <w:r w:rsidR="5F652CF9" w:rsidRPr="00F866D5">
        <w:t>n</w:t>
      </w:r>
      <w:r w:rsidR="66646914" w:rsidRPr="00F866D5">
        <w:t>d</w:t>
      </w:r>
      <w:r w:rsidR="64BA91FA" w:rsidRPr="00F866D5">
        <w:t xml:space="preserve"> less surface water during the growing season</w:t>
      </w:r>
      <w:r w:rsidR="66646914" w:rsidRPr="00F866D5">
        <w:t>. DRYAS</w:t>
      </w:r>
      <w:r w:rsidR="64BA91FA" w:rsidRPr="00F866D5">
        <w:t xml:space="preserve"> is dominated by </w:t>
      </w:r>
      <w:r w:rsidR="3EF5E005" w:rsidRPr="00F866D5">
        <w:t xml:space="preserve">the woody </w:t>
      </w:r>
      <w:r w:rsidR="33BCAA93" w:rsidRPr="00F866D5">
        <w:t xml:space="preserve">dwarf </w:t>
      </w:r>
      <w:r w:rsidR="3EF5E005" w:rsidRPr="00F866D5">
        <w:t xml:space="preserve">shrub </w:t>
      </w:r>
      <w:r w:rsidR="64BA91FA" w:rsidRPr="00F866D5">
        <w:rPr>
          <w:i/>
          <w:iCs/>
        </w:rPr>
        <w:t>Dryas integrifolia</w:t>
      </w:r>
      <w:r w:rsidR="1E82CE43" w:rsidRPr="00F866D5">
        <w:rPr>
          <w:i/>
          <w:iCs/>
        </w:rPr>
        <w:t xml:space="preserve"> </w:t>
      </w:r>
      <w:r w:rsidR="1E82CE43" w:rsidRPr="00F866D5">
        <w:t>with</w:t>
      </w:r>
      <w:r w:rsidR="69AA6A8B" w:rsidRPr="00F866D5">
        <w:t xml:space="preserve"> prevalent</w:t>
      </w:r>
      <w:r w:rsidR="1E82CE43" w:rsidRPr="00F866D5">
        <w:t xml:space="preserve"> </w:t>
      </w:r>
      <w:r w:rsidR="69AA6A8B" w:rsidRPr="00F866D5">
        <w:rPr>
          <w:i/>
          <w:iCs/>
        </w:rPr>
        <w:t xml:space="preserve">Cassiope </w:t>
      </w:r>
      <w:bookmarkStart w:id="16" w:name="_Int_7Q7uvipK"/>
      <w:r w:rsidR="69AA6A8B" w:rsidRPr="00F866D5">
        <w:rPr>
          <w:i/>
          <w:iCs/>
        </w:rPr>
        <w:t>tetragona</w:t>
      </w:r>
      <w:bookmarkEnd w:id="16"/>
      <w:r w:rsidR="37F76485" w:rsidRPr="00F866D5">
        <w:t>,</w:t>
      </w:r>
      <w:r w:rsidR="64BA91FA" w:rsidRPr="00F866D5">
        <w:rPr>
          <w:i/>
          <w:iCs/>
        </w:rPr>
        <w:t xml:space="preserve"> </w:t>
      </w:r>
      <w:bookmarkStart w:id="17" w:name="_Int_2zbABAtf"/>
      <w:r w:rsidR="64BA91FA" w:rsidRPr="00F866D5">
        <w:rPr>
          <w:i/>
          <w:iCs/>
        </w:rPr>
        <w:t>Arctagrostis</w:t>
      </w:r>
      <w:bookmarkEnd w:id="17"/>
      <w:r w:rsidR="64BA91FA" w:rsidRPr="00F866D5">
        <w:rPr>
          <w:i/>
          <w:iCs/>
        </w:rPr>
        <w:t xml:space="preserve"> latifolia, </w:t>
      </w:r>
      <w:r w:rsidR="64BA91FA" w:rsidRPr="00F866D5">
        <w:t xml:space="preserve">and </w:t>
      </w:r>
      <w:bookmarkStart w:id="18" w:name="_Int_EQ3bNBqP"/>
      <w:r w:rsidR="66646914" w:rsidRPr="00F866D5">
        <w:rPr>
          <w:i/>
          <w:iCs/>
        </w:rPr>
        <w:t>C</w:t>
      </w:r>
      <w:r w:rsidR="69AA6A8B" w:rsidRPr="00F866D5">
        <w:rPr>
          <w:i/>
          <w:iCs/>
        </w:rPr>
        <w:t>arex</w:t>
      </w:r>
      <w:bookmarkEnd w:id="18"/>
      <w:r w:rsidR="66646914" w:rsidRPr="00F866D5">
        <w:rPr>
          <w:i/>
          <w:iCs/>
        </w:rPr>
        <w:t xml:space="preserve"> </w:t>
      </w:r>
      <w:bookmarkStart w:id="19" w:name="_Int_QiKInHGe"/>
      <w:r w:rsidR="66646914" w:rsidRPr="00F866D5">
        <w:rPr>
          <w:i/>
          <w:iCs/>
        </w:rPr>
        <w:t>misandra</w:t>
      </w:r>
      <w:bookmarkEnd w:id="19"/>
      <w:r w:rsidR="64BA91FA" w:rsidRPr="00F866D5">
        <w:t xml:space="preserve">. The </w:t>
      </w:r>
      <w:r w:rsidR="5F652CF9" w:rsidRPr="00F866D5">
        <w:t>relatively</w:t>
      </w:r>
      <w:r w:rsidR="64BA91FA" w:rsidRPr="00F866D5">
        <w:t xml:space="preserve"> </w:t>
      </w:r>
      <w:r w:rsidR="1F67F49A" w:rsidRPr="00F866D5">
        <w:t xml:space="preserve">dry </w:t>
      </w:r>
      <w:r w:rsidR="679EB05D" w:rsidRPr="00F866D5">
        <w:t>“WILL” site</w:t>
      </w:r>
      <w:r w:rsidR="49950B7E" w:rsidRPr="00F866D5">
        <w:t xml:space="preserve"> is also a prostrate dwarf-shrub herb tundra but has considerably </w:t>
      </w:r>
      <w:r w:rsidR="7928249B" w:rsidRPr="00F866D5">
        <w:t xml:space="preserve">less </w:t>
      </w:r>
      <w:r w:rsidR="64BA91FA" w:rsidRPr="00F866D5">
        <w:t>snow accumulation</w:t>
      </w:r>
      <w:r w:rsidR="3EF5E005" w:rsidRPr="00F866D5">
        <w:t>, and melted out</w:t>
      </w:r>
      <w:r w:rsidR="49950B7E" w:rsidRPr="00F866D5">
        <w:t xml:space="preserve"> </w:t>
      </w:r>
      <w:r w:rsidR="3EF5E005" w:rsidRPr="00F866D5">
        <w:t>five days earlier than</w:t>
      </w:r>
      <w:r w:rsidR="156F7CE2" w:rsidRPr="00F866D5">
        <w:t xml:space="preserve"> DRYAS in the 2022 season</w:t>
      </w:r>
      <w:r w:rsidR="3EF5E005" w:rsidRPr="00F866D5">
        <w:t>. WILL is characterized by sandy xeric to mesic soils</w:t>
      </w:r>
      <w:r w:rsidR="62934E41" w:rsidRPr="00F866D5">
        <w:t xml:space="preserve"> </w:t>
      </w:r>
      <w:r w:rsidR="156F7CE2" w:rsidRPr="00F866D5">
        <w:t xml:space="preserve">and </w:t>
      </w:r>
      <w:r w:rsidR="49950B7E" w:rsidRPr="00F866D5">
        <w:t>is dominated by</w:t>
      </w:r>
      <w:r w:rsidR="3EF5E005" w:rsidRPr="00F866D5">
        <w:t xml:space="preserve"> the </w:t>
      </w:r>
      <w:r w:rsidR="25B89605" w:rsidRPr="00F866D5">
        <w:t xml:space="preserve">deciduous </w:t>
      </w:r>
      <w:r w:rsidR="33BCAA93" w:rsidRPr="00F866D5">
        <w:t xml:space="preserve">dwarf </w:t>
      </w:r>
      <w:r w:rsidR="3EF5E005" w:rsidRPr="00F866D5">
        <w:t>shrub</w:t>
      </w:r>
      <w:r w:rsidR="49950B7E" w:rsidRPr="00F866D5">
        <w:t xml:space="preserve"> </w:t>
      </w:r>
      <w:r w:rsidR="64BA91FA" w:rsidRPr="00F866D5">
        <w:rPr>
          <w:i/>
          <w:iCs/>
        </w:rPr>
        <w:t xml:space="preserve">Salix </w:t>
      </w:r>
      <w:bookmarkStart w:id="20" w:name="_Int_ZhJXbpsX"/>
      <w:r w:rsidR="64BA91FA" w:rsidRPr="00F866D5">
        <w:rPr>
          <w:i/>
          <w:iCs/>
        </w:rPr>
        <w:t>arctica</w:t>
      </w:r>
      <w:bookmarkEnd w:id="20"/>
      <w:r w:rsidR="3EF5E005" w:rsidRPr="00F866D5">
        <w:t xml:space="preserve">. </w:t>
      </w:r>
      <w:r w:rsidR="33BCAA93" w:rsidRPr="00F866D5">
        <w:t xml:space="preserve">A </w:t>
      </w:r>
      <w:r w:rsidR="7F8EBAFF" w:rsidRPr="00F866D5">
        <w:t xml:space="preserve">relatively </w:t>
      </w:r>
      <w:r w:rsidR="33BCAA93" w:rsidRPr="00F866D5">
        <w:t xml:space="preserve">large variety of other plants are also present, notably </w:t>
      </w:r>
      <w:bookmarkStart w:id="21" w:name="_Int_aUoWc0G2"/>
      <w:r w:rsidR="38923C6E" w:rsidRPr="00F866D5">
        <w:rPr>
          <w:i/>
          <w:iCs/>
        </w:rPr>
        <w:t>Luzula</w:t>
      </w:r>
      <w:bookmarkEnd w:id="21"/>
      <w:r w:rsidR="38923C6E" w:rsidRPr="00F866D5">
        <w:rPr>
          <w:i/>
          <w:iCs/>
        </w:rPr>
        <w:t xml:space="preserve"> </w:t>
      </w:r>
      <w:bookmarkStart w:id="22" w:name="_Int_kYS5JNZC"/>
      <w:r w:rsidR="38923C6E" w:rsidRPr="00F866D5">
        <w:rPr>
          <w:i/>
          <w:iCs/>
        </w:rPr>
        <w:t>confusa</w:t>
      </w:r>
      <w:bookmarkEnd w:id="22"/>
      <w:r w:rsidR="38923C6E" w:rsidRPr="00F866D5">
        <w:rPr>
          <w:i/>
          <w:iCs/>
        </w:rPr>
        <w:t xml:space="preserve">, Poa arctica, </w:t>
      </w:r>
      <w:r w:rsidR="38923C6E" w:rsidRPr="00F866D5">
        <w:t xml:space="preserve">and </w:t>
      </w:r>
      <w:r w:rsidR="38923C6E" w:rsidRPr="00F866D5">
        <w:rPr>
          <w:i/>
          <w:iCs/>
        </w:rPr>
        <w:t xml:space="preserve">Papaver </w:t>
      </w:r>
      <w:bookmarkStart w:id="23" w:name="_Int_GtDPKdMl"/>
      <w:r w:rsidR="38923C6E" w:rsidRPr="00F866D5">
        <w:rPr>
          <w:i/>
          <w:iCs/>
        </w:rPr>
        <w:t>radicatum</w:t>
      </w:r>
      <w:bookmarkEnd w:id="23"/>
      <w:r w:rsidR="38923C6E" w:rsidRPr="00F866D5">
        <w:rPr>
          <w:i/>
          <w:iCs/>
        </w:rPr>
        <w:t>.</w:t>
      </w:r>
    </w:p>
    <w:p w14:paraId="5FB29377" w14:textId="1B6794BA" w:rsidR="00994115" w:rsidRPr="00F866D5" w:rsidRDefault="00994115" w:rsidP="00F177A3">
      <w:pPr>
        <w:pStyle w:val="Heading2"/>
        <w:rPr>
          <w:color w:val="auto"/>
        </w:rPr>
      </w:pPr>
      <w:bookmarkStart w:id="24" w:name="_Toc133416711"/>
      <w:r w:rsidRPr="00F866D5">
        <w:rPr>
          <w:color w:val="auto"/>
        </w:rPr>
        <w:t xml:space="preserve">Experimental </w:t>
      </w:r>
      <w:r w:rsidR="00470C5C" w:rsidRPr="00F866D5">
        <w:rPr>
          <w:color w:val="auto"/>
        </w:rPr>
        <w:t>d</w:t>
      </w:r>
      <w:r w:rsidRPr="00F866D5">
        <w:rPr>
          <w:color w:val="auto"/>
        </w:rPr>
        <w:t>esign</w:t>
      </w:r>
      <w:bookmarkEnd w:id="24"/>
    </w:p>
    <w:p w14:paraId="75090D02" w14:textId="21099DCC" w:rsidR="00497061" w:rsidRPr="00F866D5" w:rsidRDefault="50B47301" w:rsidP="00406358">
      <w:pPr>
        <w:pStyle w:val="NormalIndented"/>
      </w:pPr>
      <w:r w:rsidRPr="00F866D5">
        <w:t>Alexand</w:t>
      </w:r>
      <w:r w:rsidR="3765BE38" w:rsidRPr="00F866D5">
        <w:t xml:space="preserve">ra Fiord </w:t>
      </w:r>
      <w:r w:rsidR="07805722" w:rsidRPr="00F866D5">
        <w:t xml:space="preserve">is the </w:t>
      </w:r>
      <w:r w:rsidR="6D5F4CC5" w:rsidRPr="00F866D5">
        <w:t>founding site of the International Tundra Experiment (ITEX)</w:t>
      </w:r>
      <w:r w:rsidR="22D2C30F" w:rsidRPr="00F866D5">
        <w:t>, which is a network of tundra scientists and sites across the polar and alpine tundra biome established in 1990</w:t>
      </w:r>
      <w:r w:rsidR="46AC7F1B" w:rsidRPr="00F866D5">
        <w:t xml:space="preserve"> (Henry et al. 2022)</w:t>
      </w:r>
      <w:r w:rsidR="22D2C30F" w:rsidRPr="00F866D5">
        <w:t xml:space="preserve">.  Experimental warming studies were </w:t>
      </w:r>
      <w:r w:rsidR="675A0C82" w:rsidRPr="00F866D5">
        <w:t xml:space="preserve">established at </w:t>
      </w:r>
      <w:r w:rsidR="00040F18" w:rsidRPr="00F866D5">
        <w:t>Alexandra</w:t>
      </w:r>
      <w:r w:rsidR="675A0C82" w:rsidRPr="00F866D5">
        <w:t xml:space="preserve"> Fiord in 1992 </w:t>
      </w:r>
      <w:r w:rsidR="71813AA0" w:rsidRPr="00F866D5">
        <w:t>using open top chambers (OTCs</w:t>
      </w:r>
      <w:r w:rsidR="2C549CA3" w:rsidRPr="00F866D5">
        <w:t>)</w:t>
      </w:r>
      <w:r w:rsidR="27A8E870" w:rsidRPr="00F866D5">
        <w:t xml:space="preserve"> which</w:t>
      </w:r>
      <w:r w:rsidR="3789F8CD" w:rsidRPr="00F866D5">
        <w:t xml:space="preserve"> heat the enclosed area by 1-3ºC relative to ambient temperature while leaving airflow, RH, and insolation relatively unchanged</w:t>
      </w:r>
      <w:r w:rsidR="44A35B7F" w:rsidRPr="00F866D5">
        <w:t xml:space="preserve"> </w:t>
      </w:r>
      <w:r w:rsidR="002C373D" w:rsidRPr="00F866D5">
        <w:fldChar w:fldCharType="begin"/>
      </w:r>
      <w:r w:rsidR="002C373D" w:rsidRPr="00F866D5">
        <w:instrText xml:space="preserve"> ADDIN ZOTERO_ITEM CSL_CITATION {"citationID":"lFbQf7sJ","properties":{"formattedCitation":"(Hollister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2C373D" w:rsidRPr="00F866D5">
        <w:fldChar w:fldCharType="separate"/>
      </w:r>
      <w:r w:rsidR="44A35B7F" w:rsidRPr="00F866D5">
        <w:rPr>
          <w:noProof/>
        </w:rPr>
        <w:t>(Hollister et al., 2022)</w:t>
      </w:r>
      <w:r w:rsidR="002C373D" w:rsidRPr="00F866D5">
        <w:fldChar w:fldCharType="end"/>
      </w:r>
      <w:r w:rsidR="44A35B7F" w:rsidRPr="00F866D5">
        <w:t xml:space="preserve">. This warming is within the modeled predictions of Arctic warming and less than the annual temperature variability; OTCs simulate a warm year at a site </w:t>
      </w:r>
      <w:r w:rsidR="002C373D" w:rsidRPr="00F866D5">
        <w:fldChar w:fldCharType="begin"/>
      </w:r>
      <w:r w:rsidR="002C373D" w:rsidRPr="00F866D5">
        <w:instrText xml:space="preserve"> ADDIN ZOTERO_ITEM CSL_CITATION {"citationID":"TxorjwGb","properties":{"formattedCitation":"(Henry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2C373D" w:rsidRPr="00F866D5">
        <w:fldChar w:fldCharType="separate"/>
      </w:r>
      <w:r w:rsidR="44A35B7F" w:rsidRPr="00F866D5">
        <w:rPr>
          <w:noProof/>
        </w:rPr>
        <w:t>(Henry et al., 2022)</w:t>
      </w:r>
      <w:r w:rsidR="002C373D" w:rsidRPr="00F866D5">
        <w:fldChar w:fldCharType="end"/>
      </w:r>
      <w:r w:rsidR="44A35B7F" w:rsidRPr="00F866D5">
        <w:t>. The CO</w:t>
      </w:r>
      <w:r w:rsidR="44A35B7F" w:rsidRPr="00F866D5">
        <w:rPr>
          <w:vertAlign w:val="subscript"/>
        </w:rPr>
        <w:t>2</w:t>
      </w:r>
      <w:r w:rsidR="44A35B7F" w:rsidRPr="00F866D5">
        <w:t xml:space="preserve"> plots </w:t>
      </w:r>
      <w:r w:rsidR="1DA704CE" w:rsidRPr="00F866D5">
        <w:t xml:space="preserve">had </w:t>
      </w:r>
      <w:r w:rsidR="13B3BE45" w:rsidRPr="00F866D5">
        <w:t xml:space="preserve">pentagonal OTCs </w:t>
      </w:r>
      <w:r w:rsidR="6C43EA63" w:rsidRPr="00F866D5">
        <w:t xml:space="preserve">constructed with clear polycarbonate sheets, </w:t>
      </w:r>
      <w:r w:rsidR="40932943" w:rsidRPr="00F866D5">
        <w:t xml:space="preserve"> </w:t>
      </w:r>
      <w:r w:rsidR="13B3BE45" w:rsidRPr="00F866D5">
        <w:t>measuring 0.5 m tall with 1.5 and 2.0 m parallel sides at the top and bottom</w:t>
      </w:r>
      <w:r w:rsidR="0033DF26" w:rsidRPr="00F866D5">
        <w:t>,</w:t>
      </w:r>
      <w:r w:rsidR="13B3BE45" w:rsidRPr="00F866D5">
        <w:t xml:space="preserve"> respectively </w:t>
      </w:r>
      <w:r w:rsidR="002C373D" w:rsidRPr="00F866D5">
        <w:fldChar w:fldCharType="begin"/>
      </w:r>
      <w:r w:rsidR="002C373D" w:rsidRPr="00F866D5">
        <w:instrText xml:space="preserve"> ADDIN ZOTERO_ITEM CSL_CITATION {"citationID":"aD9CNojP","properties":{"formattedCitation":"(Marion et al., 1997)","plainCitation":"(Marion et al., 1997)","noteIndex":0},"citationItems":[{"id":319,"uris":["http://zotero.org/groups/4708236/items/5SAY49XD"],"itemData":{"id":319,"type":"article-journal","abstract":"Passive open-top devices have been proposed as a method to experimentally increase temperature in high-latitude ecosystems. There is, however, little documentation on the efficacy of these devices. This paper examines the performance of four open-top chambers for altering temperature at six sites in the Arctic and Antarctica. Most of the heating effect was due to daytime warming above ambient; occasional night-time cooling below ambient, especially of air temperatures, depressed mean daily temperature. The mean daily temperatures at four arctic sites were generally increased by 1.2–1.8 °C; but occasionally, temperature depressions also occurred. Under optimal conditions at the antarctic site (dry soils, no vegetation, high radiation) mean daily soil temperatures were increased by +2.2 °C (–10 cm) to +5.2 °C (0 cm). Protection from wind may play a more important role than temperature per se in providing a favourable environment for plant growth within open-top devices. Wind speed had a generally negative impact on mean daily temperature. Daily global radiation was both positively and negatively related to chamber temperature response. The effect of chambers on snow accumulation was variable with the Alexandra Fjord site showing an increased accumulation in chambers but no difference in the date of snowmelt, while at Latnjajaure in a deep snowfall site, snowmelt occurred 1–2 weeks earlier in chambers, potentially increasing the growing season. Selection of a passive temperature-enhancing system requires balancing the temperature enhancement desired against potential unwanted ecological effects such as chamber overheating and altered light, moisture, and wind. In general, the more closed the temperature-enhancing system, the higher is the temperature enhancement, but the larger are the unwanted ecological effects. Open-top chambers alter temperature significantly and minimize most unwanted ecological effects; as a consequence, these chambers are a useful tool for studying the response of high-latitude ecosystems to warming.","container-title":"Global Change Biology","DOI":"10.1111/j.1365-2486.1997.gcb136.x","ISSN":"1365-2486","issue":"S1","language":"en","note":"_eprint: https://onlinelibrary.wiley.com/doi/pdf/10.1111/j.1365-2486.1997.gcb136.x","page":"20-32","source":"Wiley Online Library","title":"Open-top designs for manipulating field temperature in high-latitude ecosystems","volume":"3","author":[{"family":"Marion","given":"G.m."},{"family":"Henry","given":"G.h.r."},{"family":"Freckman","given":"D.w."},{"family":"Johnstone","given":"J."},{"family":"Jones","given":"G."},{"family":"Jones","given":"M.h."},{"family":"Lévesque","given":"E."},{"family":"Molau","given":"U."},{"family":"Mølgaard","given":"P."},{"family":"Parsons","given":"A.n."},{"family":"Svoboda","given":"J."},{"family":"Virginia","given":"R.a."}],"issued":{"date-parts":[["1997"]]}}}],"schema":"https://github.com/citation-style-language/schema/raw/master/csl-citation.json"} </w:instrText>
      </w:r>
      <w:r w:rsidR="002C373D" w:rsidRPr="00F866D5">
        <w:fldChar w:fldCharType="separate"/>
      </w:r>
      <w:r w:rsidR="27A8E870" w:rsidRPr="00F866D5">
        <w:rPr>
          <w:noProof/>
        </w:rPr>
        <w:t>(Marion et al., 1997)</w:t>
      </w:r>
      <w:r w:rsidR="002C373D" w:rsidRPr="00F866D5">
        <w:fldChar w:fldCharType="end"/>
      </w:r>
      <w:r w:rsidR="27A8E870" w:rsidRPr="00F866D5">
        <w:t>.</w:t>
      </w:r>
    </w:p>
    <w:p w14:paraId="7DB894D7" w14:textId="68B79DEB" w:rsidR="00994115" w:rsidRPr="00F866D5" w:rsidRDefault="64BA91FA" w:rsidP="00406358">
      <w:pPr>
        <w:pStyle w:val="NormalIndented"/>
      </w:pPr>
      <w:r w:rsidRPr="00F866D5">
        <w:t xml:space="preserve">Eight plots were </w:t>
      </w:r>
      <w:r w:rsidR="20D33373" w:rsidRPr="00F866D5">
        <w:t xml:space="preserve">established </w:t>
      </w:r>
      <w:r w:rsidRPr="00F866D5">
        <w:t xml:space="preserve">at each of the three sites, with </w:t>
      </w:r>
      <w:r w:rsidR="50B47301" w:rsidRPr="00F866D5">
        <w:t>warming chambers installed on half of the plots at each site in 199</w:t>
      </w:r>
      <w:r w:rsidR="20E928FC" w:rsidRPr="00F866D5">
        <w:t>2</w:t>
      </w:r>
      <w:r w:rsidR="50B47301" w:rsidRPr="00F866D5">
        <w:t>: N = 24, n</w:t>
      </w:r>
      <w:r w:rsidR="50B47301" w:rsidRPr="00F866D5">
        <w:rPr>
          <w:vertAlign w:val="subscript"/>
        </w:rPr>
        <w:t>site</w:t>
      </w:r>
      <w:r w:rsidR="50B47301" w:rsidRPr="00F866D5">
        <w:t xml:space="preserve"> = 4. </w:t>
      </w:r>
      <w:r w:rsidR="18B79B58" w:rsidRPr="00F866D5">
        <w:t xml:space="preserve">The plots were centred on a randomly chosen focal plant species for each site.  </w:t>
      </w:r>
      <w:r w:rsidRPr="00F866D5">
        <w:t xml:space="preserve">Plots without OTCs are referred to as control plots and those with OTCs are referred to as warmed </w:t>
      </w:r>
      <w:r w:rsidR="00040F18" w:rsidRPr="00F866D5">
        <w:t xml:space="preserve">(W) </w:t>
      </w:r>
      <w:r w:rsidRPr="00F866D5">
        <w:t xml:space="preserve">plots.  </w:t>
      </w:r>
    </w:p>
    <w:p w14:paraId="2BB2AB63" w14:textId="5CCB40B2" w:rsidR="00470C5C" w:rsidRPr="00F866D5" w:rsidRDefault="00470C5C" w:rsidP="00F177A3">
      <w:pPr>
        <w:pStyle w:val="Heading2"/>
        <w:rPr>
          <w:color w:val="auto"/>
        </w:rPr>
      </w:pPr>
      <w:bookmarkStart w:id="25" w:name="_Toc133416712"/>
      <w:r w:rsidRPr="00F866D5">
        <w:rPr>
          <w:color w:val="auto"/>
        </w:rPr>
        <w:lastRenderedPageBreak/>
        <w:t>Data Collection</w:t>
      </w:r>
      <w:bookmarkEnd w:id="25"/>
    </w:p>
    <w:p w14:paraId="2D32F6C4" w14:textId="4F837D8C" w:rsidR="00994115" w:rsidRPr="00F866D5" w:rsidRDefault="00994115" w:rsidP="00F2264E">
      <w:pPr>
        <w:pStyle w:val="Heading3"/>
        <w:spacing w:line="240" w:lineRule="auto"/>
      </w:pPr>
      <w:bookmarkStart w:id="26" w:name="_Toc133416713"/>
      <w:r w:rsidRPr="00F866D5">
        <w:t>CO2 Flux measurements</w:t>
      </w:r>
      <w:bookmarkEnd w:id="26"/>
    </w:p>
    <w:p w14:paraId="60BC3DDC" w14:textId="3C44784B" w:rsidR="00994115" w:rsidRPr="00F866D5" w:rsidRDefault="00994115" w:rsidP="00406358">
      <w:pPr>
        <w:pStyle w:val="NormalIndented"/>
      </w:pPr>
      <w:r w:rsidRPr="00F866D5">
        <w:t xml:space="preserve"> </w:t>
      </w:r>
      <w:r w:rsidR="1C2A16EB" w:rsidRPr="00F866D5">
        <w:t>W</w:t>
      </w:r>
      <w:r w:rsidRPr="00F866D5">
        <w:t xml:space="preserve">e measured growing season net ecosystem CO2 exchange (NEE) and ecosystem respiration (ER) </w:t>
      </w:r>
      <w:r w:rsidR="6FC458F8" w:rsidRPr="00F866D5">
        <w:t xml:space="preserve">four </w:t>
      </w:r>
      <w:r w:rsidR="5AD78A4B" w:rsidRPr="00F866D5">
        <w:t xml:space="preserve">times in the growing season (July and August, 2022) </w:t>
      </w:r>
      <w:r w:rsidRPr="00F866D5">
        <w:t xml:space="preserve">using an infrared gas analyzer (IRGA; Li-6800, LI-COR Biosciences, Lincoln, NE, USA) connected to a custom-made </w:t>
      </w:r>
      <w:r w:rsidR="00DF2BBF" w:rsidRPr="00F866D5">
        <w:t>75 x 75 x 30cm (168.75L) p</w:t>
      </w:r>
      <w:r w:rsidRPr="00F866D5">
        <w:t xml:space="preserve">lexiglass chamber </w:t>
      </w:r>
      <w:r w:rsidRPr="00F866D5">
        <w:fldChar w:fldCharType="begin"/>
      </w:r>
      <w:r w:rsidRPr="00F866D5">
        <w:instrText xml:space="preserve"> ADDIN ZOTERO_ITEM CSL_CITATION {"citationID":"2cUPlaUU","properties":{"formattedCitation":"(Welker et al., 2004)","plainCitation":"(Welker et al., 2004)","dontUpdate":true,"noteIndex":0},"citationItems":[{"id":10803,"uris":["http://zotero.org/groups/4708236/items/SNR86SIJ"],"itemData":{"id":10803,"type":"article-journal","abstract":"Carbon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Pr="00F866D5">
        <w:rPr>
          <w:rFonts w:ascii="Cambria Math" w:hAnsi="Cambria Math" w:cs="Cambria Math"/>
        </w:rPr>
        <w:instrText>∼</w:instrText>
      </w:r>
      <w:r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Pr="00F866D5">
        <w:rPr>
          <w:rFonts w:ascii="Cambria Math" w:hAnsi="Cambria Math" w:cs="Cambria Math"/>
        </w:rPr>
        <w:instrText>∼</w:instrText>
      </w:r>
      <w:r w:rsidRPr="00F866D5">
        <w:instrText xml:space="preserve">10%, especially in the first half of the summer. During the </w:instrText>
      </w:r>
      <w:r w:rsidRPr="00F866D5">
        <w:rPr>
          <w:rFonts w:ascii="Cambria Math" w:hAnsi="Cambria Math" w:cs="Cambria Math"/>
        </w:rPr>
        <w:instrText>∼</w:instrText>
      </w:r>
      <w:r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Pr="00F866D5">
        <w:rPr>
          <w:rFonts w:ascii="Cambria Math" w:hAnsi="Cambria Math" w:cs="Cambria Math"/>
        </w:rPr>
        <w:instrText>∼</w:instrText>
      </w:r>
      <w:r w:rsidRPr="00F866D5">
        <w:instrText xml:space="preserve">12% in dry tundra, but reduced net C uptake by </w:instrText>
      </w:r>
      <w:r w:rsidRPr="00F866D5">
        <w:rPr>
          <w:rFonts w:ascii="Cambria Math" w:hAnsi="Cambria Math" w:cs="Cambria Math"/>
        </w:rPr>
        <w:instrText>∼</w:instrText>
      </w:r>
      <w:r w:rsidRPr="00F866D5">
        <w:instrText xml:space="preserve">20% in wet tundra primarily because of greater rates of Re as opposed to lower rates of GEP. Mesic tundra responded to long-term warming with </w:instrText>
      </w:r>
      <w:r w:rsidRPr="00F866D5">
        <w:rPr>
          <w:rFonts w:ascii="Cambria Math" w:hAnsi="Cambria Math" w:cs="Cambria Math"/>
        </w:rPr>
        <w:instrText>∼</w:instrText>
      </w:r>
      <w:r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Pr="00F866D5">
        <w:fldChar w:fldCharType="separate"/>
      </w:r>
      <w:r w:rsidR="002375FD" w:rsidRPr="00F866D5">
        <w:rPr>
          <w:noProof/>
        </w:rPr>
        <w:t>(for details see Welker et al., 2004)</w:t>
      </w:r>
      <w:r w:rsidRPr="00F866D5">
        <w:fldChar w:fldCharType="end"/>
      </w:r>
      <w:r w:rsidRPr="00F866D5">
        <w:t xml:space="preserve">. </w:t>
      </w:r>
      <w:r w:rsidR="399D3C93" w:rsidRPr="00F866D5">
        <w:t>Metal collars (</w:t>
      </w:r>
      <w:r w:rsidR="00451EA8" w:rsidRPr="00F866D5">
        <w:t>75 x 75</w:t>
      </w:r>
      <w:r w:rsidR="21FE0AEA" w:rsidRPr="00F866D5">
        <w:t xml:space="preserve"> </w:t>
      </w:r>
      <w:r w:rsidR="00451EA8" w:rsidRPr="00F866D5">
        <w:t>cm</w:t>
      </w:r>
      <w:r w:rsidR="271735FF" w:rsidRPr="00F866D5">
        <w:t>)</w:t>
      </w:r>
      <w:r w:rsidR="00451EA8" w:rsidRPr="00F866D5">
        <w:t xml:space="preserve"> were permanently installed in every plot in 1999 to a depth of 15</w:t>
      </w:r>
      <w:r w:rsidR="16B67B53" w:rsidRPr="00F866D5">
        <w:t xml:space="preserve"> </w:t>
      </w:r>
      <w:r w:rsidR="00451EA8" w:rsidRPr="00F866D5">
        <w:t>cm</w:t>
      </w:r>
      <w:r w:rsidR="009B5927" w:rsidRPr="00F866D5">
        <w:t xml:space="preserve">, </w:t>
      </w:r>
      <w:r w:rsidR="06F48ACF" w:rsidRPr="00F866D5">
        <w:t xml:space="preserve">and the chamber was clamped to the collar </w:t>
      </w:r>
      <w:r w:rsidR="009B5927" w:rsidRPr="00F866D5">
        <w:t>forming a closed system with the IRGA</w:t>
      </w:r>
      <w:r w:rsidR="007802F5" w:rsidRPr="00F866D5">
        <w:t>.</w:t>
      </w:r>
      <w:r w:rsidR="008966ED" w:rsidRPr="00F866D5">
        <w:t xml:space="preserve"> </w:t>
      </w:r>
      <w:r w:rsidR="009B5927" w:rsidRPr="00F866D5">
        <w:t xml:space="preserve">The IRGA measures </w:t>
      </w:r>
      <w:r w:rsidR="002A693A" w:rsidRPr="00F866D5">
        <w:t>CO</w:t>
      </w:r>
      <w:r w:rsidR="002A693A" w:rsidRPr="00F866D5">
        <w:rPr>
          <w:vertAlign w:val="subscript"/>
        </w:rPr>
        <w:t>2</w:t>
      </w:r>
      <w:r w:rsidR="002A693A" w:rsidRPr="00F866D5">
        <w:t xml:space="preserve"> </w:t>
      </w:r>
      <w:r w:rsidR="007A4084" w:rsidRPr="00F866D5">
        <w:t xml:space="preserve">concentration once per second </w:t>
      </w:r>
      <w:r w:rsidR="002A693A" w:rsidRPr="00F866D5">
        <w:t xml:space="preserve">in parts per million (ppm) </w:t>
      </w:r>
      <w:r w:rsidR="416C0D75" w:rsidRPr="00F866D5">
        <w:t xml:space="preserve">in air pumped from </w:t>
      </w:r>
      <w:r w:rsidR="002A693A" w:rsidRPr="00F866D5">
        <w:t>the chamber</w:t>
      </w:r>
      <w:r w:rsidR="123C518F" w:rsidRPr="00F866D5">
        <w:t>, and</w:t>
      </w:r>
      <w:r w:rsidR="002A693A" w:rsidRPr="00F866D5">
        <w:t xml:space="preserve"> two fans </w:t>
      </w:r>
      <w:r w:rsidR="00DF2BBF" w:rsidRPr="00F866D5">
        <w:t>circulate air</w:t>
      </w:r>
      <w:r w:rsidR="7B9E8AF4" w:rsidRPr="00F866D5">
        <w:t xml:space="preserve"> in the chamber</w:t>
      </w:r>
      <w:r w:rsidR="00DF2BBF" w:rsidRPr="00F866D5">
        <w:t>.</w:t>
      </w:r>
      <w:r w:rsidRPr="00F866D5">
        <w:t xml:space="preserve"> Daytime fluxes were measured between 10:30 and 16:30 four times throughout the season, with sites measured on adjacent days.</w:t>
      </w:r>
      <w:r w:rsidR="00046DAF" w:rsidRPr="00F866D5">
        <w:t xml:space="preserve"> Weather and full-spectrum insolation</w:t>
      </w:r>
      <w:r w:rsidRPr="00F866D5">
        <w:t xml:space="preserve"> </w:t>
      </w:r>
      <w:r w:rsidR="00046DAF" w:rsidRPr="00F866D5">
        <w:t xml:space="preserve">were comparable on adjacent measurement days we assume that </w:t>
      </w:r>
      <w:r w:rsidR="006C6798" w:rsidRPr="00F866D5">
        <w:t>flux measurements were unaffected by changing</w:t>
      </w:r>
      <w:r w:rsidR="0055374E" w:rsidRPr="00F866D5">
        <w:t xml:space="preserve"> insolation or relative humidity.</w:t>
      </w:r>
      <w:r w:rsidR="006C6798" w:rsidRPr="00F866D5">
        <w:t xml:space="preserve"> </w:t>
      </w:r>
      <w:r w:rsidRPr="00F866D5">
        <w:t>Due to logistical complications and mechanical issues</w:t>
      </w:r>
      <w:r w:rsidR="007802F5" w:rsidRPr="00F866D5">
        <w:t>,</w:t>
      </w:r>
      <w:r w:rsidRPr="00F866D5">
        <w:t xml:space="preserve"> the second measurements </w:t>
      </w:r>
      <w:r w:rsidR="007802F5" w:rsidRPr="00F866D5">
        <w:t>of the series are missing at DRYAS and MEAD</w:t>
      </w:r>
      <w:r w:rsidRPr="00F866D5">
        <w:t>.</w:t>
      </w:r>
    </w:p>
    <w:p w14:paraId="4C9D0E6F" w14:textId="41A5FF59" w:rsidR="00994115" w:rsidRPr="00F866D5" w:rsidRDefault="00994115" w:rsidP="00406358">
      <w:pPr>
        <w:pStyle w:val="NormalIndented"/>
      </w:pPr>
      <w:r w:rsidRPr="00F866D5">
        <w:t>Each flux measurement lasted at least 125 seconds</w:t>
      </w:r>
      <w:r w:rsidR="00FA2C6E" w:rsidRPr="00F866D5">
        <w:t xml:space="preserve"> and we </w:t>
      </w:r>
      <w:r w:rsidR="006328BF" w:rsidRPr="00F866D5">
        <w:t>omit</w:t>
      </w:r>
      <w:r w:rsidR="6EA1AE82" w:rsidRPr="00F866D5">
        <w:t>ted</w:t>
      </w:r>
      <w:r w:rsidR="006328BF" w:rsidRPr="00F866D5">
        <w:t xml:space="preserve"> the first 5 seconds in which the IRGA would stabilize</w:t>
      </w:r>
      <w:r w:rsidRPr="00F866D5">
        <w:t xml:space="preserve">. </w:t>
      </w:r>
      <w:r w:rsidR="007802F5" w:rsidRPr="00F866D5">
        <w:t xml:space="preserve">Flux measurement periods were kept </w:t>
      </w:r>
      <w:r w:rsidR="00255F2B" w:rsidRPr="00F866D5">
        <w:t>short,</w:t>
      </w:r>
      <w:r w:rsidR="007802F5" w:rsidRPr="00F866D5">
        <w:t xml:space="preserve"> and the chamber air continuously circulated to further reduce the effect of sudden enclosure. </w:t>
      </w:r>
      <w:r w:rsidRPr="00F866D5">
        <w:t xml:space="preserve">NEE was measured during ambient light conditions, followed by the chamber being removed for at least 30 seconds to aerate the plot and chamber, followed by an ER measurement in which the </w:t>
      </w:r>
      <w:r w:rsidR="6F10772C" w:rsidRPr="00F866D5">
        <w:t xml:space="preserve">chamber </w:t>
      </w:r>
      <w:r w:rsidRPr="00F866D5">
        <w:t>was covered by an opaque polyethylene cloth</w:t>
      </w:r>
      <w:r w:rsidR="007802F5" w:rsidRPr="00F866D5">
        <w:t>.</w:t>
      </w:r>
      <w:r w:rsidR="008B3A0C" w:rsidRPr="00F866D5">
        <w:t xml:space="preserve"> </w:t>
      </w:r>
    </w:p>
    <w:p w14:paraId="62F7D642" w14:textId="2E8E2861" w:rsidR="00994115" w:rsidRPr="00F866D5" w:rsidRDefault="00FA2C6E" w:rsidP="00406358">
      <w:pPr>
        <w:pStyle w:val="NormalIndented"/>
      </w:pPr>
      <w:r w:rsidRPr="00F866D5">
        <w:t>We used l</w:t>
      </w:r>
      <w:r w:rsidR="00994115" w:rsidRPr="00F866D5">
        <w:t xml:space="preserve">inear regression to calculate NEE and </w:t>
      </w:r>
      <w:r w:rsidR="00E86D5A" w:rsidRPr="00F866D5">
        <w:t>ER</w:t>
      </w:r>
      <w:r w:rsidR="00994115" w:rsidRPr="00F866D5">
        <w:t xml:space="preserve"> as the rate of</w:t>
      </w:r>
      <w:r w:rsidR="007A4084" w:rsidRPr="00F866D5">
        <w:t xml:space="preserve"> change in</w:t>
      </w:r>
      <w:r w:rsidR="00994115" w:rsidRPr="00F866D5">
        <w:t xml:space="preserve"> CO</w:t>
      </w:r>
      <w:r w:rsidR="00994115" w:rsidRPr="00F866D5">
        <w:rPr>
          <w:vertAlign w:val="subscript"/>
        </w:rPr>
        <w:t>2</w:t>
      </w:r>
      <w:r w:rsidR="007A4084" w:rsidRPr="00F866D5">
        <w:t xml:space="preserve"> concentration</w:t>
      </w:r>
      <w:r w:rsidR="00994115" w:rsidRPr="00F866D5">
        <w:t xml:space="preserve"> during the </w:t>
      </w:r>
      <w:r w:rsidR="001A7148" w:rsidRPr="00F866D5">
        <w:t>two-minute</w:t>
      </w:r>
      <w:r w:rsidR="00994115" w:rsidRPr="00F866D5">
        <w:t xml:space="preserve"> measurement period.</w:t>
      </w:r>
      <w:r w:rsidR="00E86D5A" w:rsidRPr="00F866D5">
        <w:t xml:space="preserve"> </w:t>
      </w:r>
      <w:r w:rsidR="0079127D" w:rsidRPr="00F866D5">
        <w:t xml:space="preserve">While there is some concern about the </w:t>
      </w:r>
      <w:r w:rsidR="009D2106" w:rsidRPr="00F866D5">
        <w:t>suitability</w:t>
      </w:r>
      <w:r w:rsidR="0079127D" w:rsidRPr="00F866D5">
        <w:t xml:space="preserve"> of linear regression</w:t>
      </w:r>
      <w:r w:rsidR="00C605EA" w:rsidRPr="00F866D5">
        <w:t xml:space="preserve"> to model this flux </w:t>
      </w:r>
      <w:r w:rsidRPr="00F866D5">
        <w:fldChar w:fldCharType="begin"/>
      </w:r>
      <w:r w:rsidRPr="00F866D5">
        <w:instrText xml:space="preserve"> ADDIN ZOTERO_ITEM CSL_CITATION {"citationID":"U8zkx4s4","properties":{"formattedCitation":"(Kutzbach et al., 2007)","plainCitation":"(Kutzbach et al., 2007)","noteIndex":0},"citationItems":[{"id":285,"uris":["http://zotero.org/groups/4708236/items/64S7S5RS"],"itemData":{"id":285,"type":"article-journal","language":"en","page":"21","source":"Zotero","title":"CO2 ﬂux determination by closed-chamber methods can be seriously biased by inappropriate application of linear regression","author":[{"family":"Kutzbach","given":"L"},{"family":"Schneider","given":"J"},{"family":"Sachs","given":"T"},{"family":"Giebels","given":"M"},{"family":"Nykanen","given":"H"},{"family":"Shurpali","given":"N J"},{"family":"Martikainen","given":"P J"},{"family":"Alm","given":"J"},{"family":"Wilmking","given":"M"}],"issued":{"date-parts":[["2007"]]}}}],"schema":"https://github.com/citation-style-language/schema/raw/master/csl-citation.json"} </w:instrText>
      </w:r>
      <w:r w:rsidRPr="00F866D5">
        <w:fldChar w:fldCharType="separate"/>
      </w:r>
      <w:r w:rsidR="00AB5353" w:rsidRPr="00F866D5">
        <w:rPr>
          <w:noProof/>
        </w:rPr>
        <w:t>(Kutzbach et al., 2007)</w:t>
      </w:r>
      <w:r w:rsidRPr="00F866D5">
        <w:fldChar w:fldCharType="end"/>
      </w:r>
      <w:r w:rsidR="0079127D" w:rsidRPr="00F866D5">
        <w:t xml:space="preserve">, visual inspection of our results indicate that it </w:t>
      </w:r>
      <w:r w:rsidR="313F27E9" w:rsidRPr="00F866D5">
        <w:t xml:space="preserve">was </w:t>
      </w:r>
      <w:r w:rsidR="00C605EA" w:rsidRPr="00F866D5">
        <w:t>appropriate</w:t>
      </w:r>
      <w:r w:rsidR="0079127D" w:rsidRPr="00F866D5">
        <w:t xml:space="preserve"> </w:t>
      </w:r>
      <w:r w:rsidR="008B5875" w:rsidRPr="00F866D5">
        <w:t>for our data, as R</w:t>
      </w:r>
      <w:r w:rsidR="008B5875" w:rsidRPr="00F866D5">
        <w:rPr>
          <w:vertAlign w:val="superscript"/>
        </w:rPr>
        <w:t>2</w:t>
      </w:r>
      <w:r w:rsidR="008B5875" w:rsidRPr="00F866D5">
        <w:t xml:space="preserve"> values were </w:t>
      </w:r>
      <w:r w:rsidR="008B5875" w:rsidRPr="00F866D5">
        <w:lastRenderedPageBreak/>
        <w:t>found to be up to</w:t>
      </w:r>
      <w:r w:rsidR="009D2106" w:rsidRPr="00F866D5">
        <w:t xml:space="preserve"> 0.99</w:t>
      </w:r>
      <w:r w:rsidR="00AB5353" w:rsidRPr="00F866D5">
        <w:t xml:space="preserve"> (</w:t>
      </w:r>
      <w:r w:rsidRPr="00F866D5">
        <w:fldChar w:fldCharType="begin"/>
      </w:r>
      <w:r w:rsidRPr="00F866D5">
        <w:instrText xml:space="preserve"> REF _Ref131935242 \h </w:instrText>
      </w:r>
      <w:r w:rsidRPr="00F866D5">
        <w:fldChar w:fldCharType="separate"/>
      </w:r>
      <w:r w:rsidR="00CB6242" w:rsidRPr="00F866D5">
        <w:t>Figure S</w:t>
      </w:r>
      <w:r w:rsidR="00CB6242" w:rsidRPr="00F866D5">
        <w:rPr>
          <w:noProof/>
        </w:rPr>
        <w:t>1</w:t>
      </w:r>
      <w:r w:rsidRPr="00F866D5">
        <w:fldChar w:fldCharType="end"/>
      </w:r>
      <w:r w:rsidR="008B3A0C" w:rsidRPr="00F866D5">
        <w:t>).</w:t>
      </w:r>
      <w:r w:rsidR="00446374" w:rsidRPr="00F866D5">
        <w:t xml:space="preserve"> </w:t>
      </w:r>
      <w:r w:rsidR="00BF1D59" w:rsidRPr="00F866D5">
        <w:t>Results are expressed in μmol CO</w:t>
      </w:r>
      <w:r w:rsidR="00BF1D59" w:rsidRPr="00F866D5">
        <w:rPr>
          <w:vertAlign w:val="subscript"/>
        </w:rPr>
        <w:t>2</w:t>
      </w:r>
      <w:r w:rsidR="00BF1D59" w:rsidRPr="00F866D5">
        <w:t xml:space="preserve"> m</w:t>
      </w:r>
      <w:r w:rsidR="00BF1D59" w:rsidRPr="00F866D5">
        <w:rPr>
          <w:vertAlign w:val="superscript"/>
        </w:rPr>
        <w:t>−2</w:t>
      </w:r>
      <w:r w:rsidR="00BF1D59" w:rsidRPr="00F866D5">
        <w:t xml:space="preserve"> s</w:t>
      </w:r>
      <w:r w:rsidR="00BF1D59" w:rsidRPr="00F866D5">
        <w:rPr>
          <w:vertAlign w:val="superscript"/>
        </w:rPr>
        <w:t>−1</w:t>
      </w:r>
      <w:r w:rsidR="00EE4FA8" w:rsidRPr="00F866D5">
        <w:t xml:space="preserve"> </w:t>
      </w:r>
      <w:r w:rsidR="00BF1D59" w:rsidRPr="00F866D5">
        <w:t xml:space="preserve">from the ecosystem perspective where fluxes into the atmosphere are treated as negative and fluxes into the ecosystem as positive (as per </w:t>
      </w:r>
      <w:r w:rsidRPr="00F866D5">
        <w:fldChar w:fldCharType="begin"/>
      </w:r>
      <w:r w:rsidRPr="00F866D5">
        <w:instrText xml:space="preserve"> ADDIN ZOTERO_ITEM CSL_CITATION {"citationID":"6tylgqPp","properties":{"formattedCitation":"(Boelman et al., 2003; Edwards, 2012; Oberbauer et al., 2007; Shaver et al., 1998)","plainCitation":"(Boelman et al., 2003; Edwards, 2012; Oberbauer et al., 2007; Shaver et al., 1998)","dontUpdate":true,"noteIndex":0},"citationItems":[{"id":10818,"uris":["http://zotero.org/groups/4708236/items/GT7XMWMT"],"itemData":{"id":10818,"type":"article-journal","abstract":"This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Pr="00F866D5">
        <w:fldChar w:fldCharType="separate"/>
      </w:r>
      <w:r w:rsidR="00BF1D59" w:rsidRPr="00F866D5">
        <w:rPr>
          <w:noProof/>
        </w:rPr>
        <w:t>Boelman et al., 2003; Edwards, 2012; Oberbauer et al., 2007; Shaver et al., 1998)</w:t>
      </w:r>
      <w:r w:rsidRPr="00F866D5">
        <w:fldChar w:fldCharType="end"/>
      </w:r>
      <w:r w:rsidR="00BF1D59" w:rsidRPr="00F866D5">
        <w:t xml:space="preserve">. </w:t>
      </w:r>
      <w:r w:rsidR="00994115" w:rsidRPr="00F866D5">
        <w:t xml:space="preserve">We calculated </w:t>
      </w:r>
      <w:r w:rsidR="00E86D5A" w:rsidRPr="00F866D5">
        <w:t>GEP</w:t>
      </w:r>
      <w:r w:rsidR="00994115" w:rsidRPr="00F866D5">
        <w:t xml:space="preserve"> as the </w:t>
      </w:r>
      <w:r w:rsidR="00E86D5A" w:rsidRPr="00F866D5">
        <w:t>sum</w:t>
      </w:r>
      <w:r w:rsidR="00994115" w:rsidRPr="00F866D5">
        <w:t xml:space="preserve"> </w:t>
      </w:r>
      <w:r w:rsidR="00E86D5A" w:rsidRPr="00F866D5">
        <w:t>of</w:t>
      </w:r>
      <w:r w:rsidR="00994115" w:rsidRPr="00F866D5">
        <w:t xml:space="preserve"> NEE and RE at each plot</w:t>
      </w:r>
      <w:r w:rsidR="00AB0897" w:rsidRPr="00F866D5">
        <w:t xml:space="preserve"> </w:t>
      </w:r>
      <w:r w:rsidRPr="00F866D5">
        <w:fldChar w:fldCharType="begin"/>
      </w:r>
      <w:r w:rsidRPr="00F866D5">
        <w:instrText xml:space="preserve"> REF _Ref131371714 \h </w:instrText>
      </w:r>
      <w:r w:rsidRPr="00F866D5">
        <w:fldChar w:fldCharType="separate"/>
      </w:r>
      <w:r w:rsidR="00CB6242" w:rsidRPr="00F866D5">
        <w:t xml:space="preserve">( </w:t>
      </w:r>
      <w:r w:rsidR="00CB6242" w:rsidRPr="00F866D5">
        <w:rPr>
          <w:noProof/>
        </w:rPr>
        <w:t>1</w:t>
      </w:r>
      <w:r w:rsidR="00CB6242" w:rsidRPr="00F866D5">
        <w:t xml:space="preserve"> )</w:t>
      </w:r>
      <w:r w:rsidRPr="00F866D5">
        <w:fldChar w:fldCharType="end"/>
      </w:r>
      <w:r w:rsidR="00994115" w:rsidRPr="00F866D5">
        <w:t xml:space="preserve">. </w:t>
      </w:r>
    </w:p>
    <w:p w14:paraId="58E38F4C" w14:textId="79A55741" w:rsidR="00994115" w:rsidRPr="00F866D5" w:rsidRDefault="00994115" w:rsidP="001A5602">
      <w:pPr>
        <w:pStyle w:val="Heading3"/>
      </w:pPr>
      <w:bookmarkStart w:id="27" w:name="_Toc133416714"/>
      <w:r w:rsidRPr="00F866D5">
        <w:t>Temperature measurements</w:t>
      </w:r>
      <w:bookmarkEnd w:id="27"/>
    </w:p>
    <w:p w14:paraId="084C9C8C" w14:textId="5E028AD3" w:rsidR="00994115" w:rsidRPr="00F866D5" w:rsidRDefault="001930F7" w:rsidP="00406358">
      <w:pPr>
        <w:pStyle w:val="NormalIndented"/>
      </w:pPr>
      <w:r w:rsidRPr="00F866D5">
        <w:t>Custom made t</w:t>
      </w:r>
      <w:r w:rsidR="00B65956" w:rsidRPr="00F866D5">
        <w:t xml:space="preserve">emperature probes </w:t>
      </w:r>
      <w:r w:rsidR="00994115" w:rsidRPr="00F866D5">
        <w:t>for litter (3</w:t>
      </w:r>
      <w:r w:rsidR="23412B8C" w:rsidRPr="00F866D5">
        <w:t xml:space="preserve"> </w:t>
      </w:r>
      <w:r w:rsidR="00994115" w:rsidRPr="00F866D5">
        <w:t>cm depth) and air (5</w:t>
      </w:r>
      <w:r w:rsidR="6B317ADB" w:rsidRPr="00F866D5">
        <w:t xml:space="preserve"> </w:t>
      </w:r>
      <w:r w:rsidR="00994115" w:rsidRPr="00F866D5">
        <w:t>cm height) temperature</w:t>
      </w:r>
      <w:r w:rsidR="00B65956" w:rsidRPr="00F866D5">
        <w:t xml:space="preserve"> were fitted to the </w:t>
      </w:r>
      <w:r w:rsidR="00A30085" w:rsidRPr="00F866D5">
        <w:t>IRGA chamber</w:t>
      </w:r>
      <w:r w:rsidR="00994115" w:rsidRPr="00F866D5">
        <w:t xml:space="preserve">. Data output from the Li-Cor </w:t>
      </w:r>
      <w:r w:rsidR="2176C05D" w:rsidRPr="00F866D5">
        <w:t>840</w:t>
      </w:r>
      <w:r w:rsidR="00994115" w:rsidRPr="00F866D5">
        <w:t xml:space="preserve"> and temperature probes </w:t>
      </w:r>
      <w:r w:rsidRPr="00F866D5">
        <w:t>were</w:t>
      </w:r>
      <w:r w:rsidR="00994115" w:rsidRPr="00F866D5">
        <w:t xml:space="preserve"> written </w:t>
      </w:r>
      <w:r w:rsidR="00A622F7" w:rsidRPr="00F866D5">
        <w:t xml:space="preserve">to proprietary storage modules </w:t>
      </w:r>
      <w:r w:rsidR="00994115" w:rsidRPr="00F866D5">
        <w:t>with a CR-21 datalogger (Campbell Scientific, Inc., Edmonton, AB, Canada).</w:t>
      </w:r>
    </w:p>
    <w:p w14:paraId="33E86241" w14:textId="0F899799" w:rsidR="00A46C24" w:rsidRPr="00F866D5" w:rsidRDefault="001930F7" w:rsidP="00406358">
      <w:pPr>
        <w:pStyle w:val="NormalIndented"/>
      </w:pPr>
      <w:r w:rsidRPr="00F866D5">
        <w:t>W</w:t>
      </w:r>
      <w:r w:rsidR="00994115" w:rsidRPr="00F866D5">
        <w:t>e measured soil and air temperature using HOBO® Pendant 8K and 64K dataloggers (Onset Computer Corporation, Bourne, MA, USA) positioned immediately adjacent to the chamber bases within the plots</w:t>
      </w:r>
      <w:r w:rsidR="00A46C24" w:rsidRPr="00F866D5">
        <w:t xml:space="preserve"> for the duration of the field season</w:t>
      </w:r>
      <w:r w:rsidR="00994115" w:rsidRPr="00F866D5">
        <w:t xml:space="preserve">. Soil </w:t>
      </w:r>
      <w:r w:rsidR="6E2F0B63" w:rsidRPr="00F866D5">
        <w:t>P</w:t>
      </w:r>
      <w:r w:rsidR="00994115" w:rsidRPr="00F866D5">
        <w:t>endants were inserted 5</w:t>
      </w:r>
      <w:r w:rsidR="45CCD481" w:rsidRPr="00F866D5">
        <w:t xml:space="preserve"> </w:t>
      </w:r>
      <w:r w:rsidR="00994115" w:rsidRPr="00F866D5">
        <w:t xml:space="preserve">cm into the soil and air </w:t>
      </w:r>
      <w:r w:rsidR="2CF7EBAA" w:rsidRPr="00F866D5">
        <w:t>P</w:t>
      </w:r>
      <w:r w:rsidR="00994115" w:rsidRPr="00F866D5">
        <w:t>endants were mounted 10</w:t>
      </w:r>
      <w:r w:rsidR="0DDB64E5" w:rsidRPr="00F866D5">
        <w:t xml:space="preserve"> </w:t>
      </w:r>
      <w:r w:rsidR="00994115" w:rsidRPr="00F866D5">
        <w:t>cm above the ground under porous white plastic shields</w:t>
      </w:r>
      <w:r w:rsidR="00E14C95" w:rsidRPr="00F866D5">
        <w:t xml:space="preserve"> to reduce insolation effects</w:t>
      </w:r>
      <w:r w:rsidR="00994115" w:rsidRPr="00F866D5">
        <w:t xml:space="preserve">. The </w:t>
      </w:r>
      <w:r w:rsidR="74AB8A06" w:rsidRPr="00F866D5">
        <w:t>P</w:t>
      </w:r>
      <w:r w:rsidR="00994115" w:rsidRPr="00F866D5">
        <w:t>endants record</w:t>
      </w:r>
      <w:r w:rsidR="00E14C95" w:rsidRPr="00F866D5">
        <w:t>ed</w:t>
      </w:r>
      <w:r w:rsidR="00994115" w:rsidRPr="00F866D5">
        <w:t xml:space="preserve"> temperature every fifteen minutes. </w:t>
      </w:r>
    </w:p>
    <w:p w14:paraId="77CD053D" w14:textId="5747DF4A" w:rsidR="00994115" w:rsidRPr="00F866D5" w:rsidRDefault="00994115" w:rsidP="001A5602">
      <w:pPr>
        <w:pStyle w:val="Heading3"/>
      </w:pPr>
      <w:bookmarkStart w:id="28" w:name="_Toc133416715"/>
      <w:r w:rsidRPr="00F866D5">
        <w:t>Soil moisture measurements</w:t>
      </w:r>
      <w:bookmarkEnd w:id="28"/>
    </w:p>
    <w:p w14:paraId="6383BE64" w14:textId="0F20E95B" w:rsidR="00994115" w:rsidRPr="00F866D5" w:rsidRDefault="007802F5" w:rsidP="00406358">
      <w:pPr>
        <w:pStyle w:val="NormalIndented"/>
      </w:pPr>
      <w:r w:rsidRPr="00F866D5">
        <w:t xml:space="preserve">For each site, we recorded soil moisture in all of the plots each day </w:t>
      </w:r>
      <w:r w:rsidR="00994115" w:rsidRPr="00F866D5">
        <w:t>that CO</w:t>
      </w:r>
      <w:r w:rsidR="00994115" w:rsidRPr="00F866D5">
        <w:rPr>
          <w:vertAlign w:val="subscript"/>
        </w:rPr>
        <w:t>2</w:t>
      </w:r>
      <w:r w:rsidR="00994115" w:rsidRPr="00F866D5">
        <w:t xml:space="preserve"> flux measurements were recorded</w:t>
      </w:r>
      <w:r w:rsidRPr="00F866D5">
        <w:t xml:space="preserve">. </w:t>
      </w:r>
      <w:r w:rsidR="00994115" w:rsidRPr="00F866D5">
        <w:t xml:space="preserve">In addition, soil moisture was recorded at all plots/sites periodically throughout the season to </w:t>
      </w:r>
      <w:r w:rsidR="00990379" w:rsidRPr="00F866D5">
        <w:t>enrich the</w:t>
      </w:r>
      <w:r w:rsidR="00994115" w:rsidRPr="00F866D5">
        <w:t xml:space="preserve"> moisture record. Readings were taken with a Hydrosense soil moisture probe (Campbell Scientific, Inc., Edmonton, AB, Canada) at three points along the </w:t>
      </w:r>
      <w:r w:rsidR="00990379" w:rsidRPr="00F866D5">
        <w:t>n</w:t>
      </w:r>
      <w:r w:rsidR="00994115" w:rsidRPr="00F866D5">
        <w:t>orth/</w:t>
      </w:r>
      <w:r w:rsidR="00990379" w:rsidRPr="00F866D5">
        <w:t>s</w:t>
      </w:r>
      <w:r w:rsidR="00994115" w:rsidRPr="00F866D5">
        <w:t>outh axis of each plot and averaged.</w:t>
      </w:r>
    </w:p>
    <w:p w14:paraId="502BF844" w14:textId="04525746" w:rsidR="00994115" w:rsidRPr="00F866D5" w:rsidRDefault="00994115" w:rsidP="001A5602">
      <w:pPr>
        <w:pStyle w:val="Heading3"/>
      </w:pPr>
      <w:bookmarkStart w:id="29" w:name="_Toc133416716"/>
      <w:r w:rsidRPr="00F866D5">
        <w:lastRenderedPageBreak/>
        <w:t>Greenness Excess Index (GEI)</w:t>
      </w:r>
      <w:bookmarkEnd w:id="29"/>
    </w:p>
    <w:p w14:paraId="30748800" w14:textId="16913DC0" w:rsidR="6D6E7545" w:rsidRPr="00F866D5" w:rsidRDefault="00C44A1F" w:rsidP="00C44A1F">
      <w:pPr>
        <w:pStyle w:val="NormalIndented"/>
      </w:pPr>
      <w:r w:rsidRPr="00F866D5">
        <w:rPr>
          <w:noProof/>
        </w:rPr>
        <w:drawing>
          <wp:anchor distT="0" distB="0" distL="114300" distR="114300" simplePos="0" relativeHeight="251658240" behindDoc="0" locked="0" layoutInCell="1" allowOverlap="1" wp14:anchorId="74865274" wp14:editId="2938007A">
            <wp:simplePos x="0" y="0"/>
            <wp:positionH relativeFrom="column">
              <wp:posOffset>-133350</wp:posOffset>
            </wp:positionH>
            <wp:positionV relativeFrom="paragraph">
              <wp:posOffset>1324561</wp:posOffset>
            </wp:positionV>
            <wp:extent cx="5921375" cy="2186940"/>
            <wp:effectExtent l="0" t="0" r="0" b="0"/>
            <wp:wrapTopAndBottom/>
            <wp:docPr id="1" name="Picture 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indow&#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1375" cy="2186940"/>
                    </a:xfrm>
                    <a:prstGeom prst="rect">
                      <a:avLst/>
                    </a:prstGeom>
                  </pic:spPr>
                </pic:pic>
              </a:graphicData>
            </a:graphic>
            <wp14:sizeRelH relativeFrom="page">
              <wp14:pctWidth>0</wp14:pctWidth>
            </wp14:sizeRelH>
            <wp14:sizeRelV relativeFrom="page">
              <wp14:pctHeight>0</wp14:pctHeight>
            </wp14:sizeRelV>
          </wp:anchor>
        </w:drawing>
      </w:r>
      <w:r w:rsidR="00465F69" w:rsidRPr="00F866D5">
        <w:t>We took digital colour photographs</w:t>
      </w:r>
      <w:r w:rsidR="007B1B52" w:rsidRPr="00F866D5">
        <w:t xml:space="preserve"> </w:t>
      </w:r>
      <w:r w:rsidR="0035102F" w:rsidRPr="00F866D5">
        <w:t>with a Canon EOS Rebel T5 (Canon Inc., Japan)</w:t>
      </w:r>
      <w:r w:rsidR="0054606F" w:rsidRPr="00F866D5">
        <w:t>, with an 18MP, 5184 x 3465</w:t>
      </w:r>
      <w:r w:rsidR="00BC7874" w:rsidRPr="00F866D5">
        <w:t xml:space="preserve"> </w:t>
      </w:r>
      <w:r w:rsidR="0054606F" w:rsidRPr="00F866D5">
        <w:t>p</w:t>
      </w:r>
      <w:r w:rsidR="00BC7874" w:rsidRPr="00F866D5">
        <w:t>i</w:t>
      </w:r>
      <w:r w:rsidR="0054606F" w:rsidRPr="00F866D5">
        <w:t>x</w:t>
      </w:r>
      <w:r w:rsidR="00BC7874" w:rsidRPr="00F866D5">
        <w:t>els (px)</w:t>
      </w:r>
      <w:r w:rsidR="0054606F" w:rsidRPr="00F866D5">
        <w:t xml:space="preserve"> sensor</w:t>
      </w:r>
      <w:r w:rsidR="00B86D2F" w:rsidRPr="00F866D5">
        <w:t xml:space="preserve">. The camera settings were </w:t>
      </w:r>
      <w:r w:rsidR="00FC7C98" w:rsidRPr="00F866D5">
        <w:t>consistent</w:t>
      </w:r>
      <w:r w:rsidR="00B86D2F" w:rsidRPr="00F866D5">
        <w:t xml:space="preserve"> throughout the study</w:t>
      </w:r>
      <w:r w:rsidR="00FC7C98" w:rsidRPr="00F866D5">
        <w:t xml:space="preserve"> </w:t>
      </w:r>
      <w:r w:rsidR="00B86D2F" w:rsidRPr="00F866D5">
        <w:t>period (Canon’s “intelligent auto” mode)</w:t>
      </w:r>
      <w:r w:rsidR="00FC7C98" w:rsidRPr="00F866D5">
        <w:t xml:space="preserve">. Photos were </w:t>
      </w:r>
      <w:r w:rsidR="001458B0" w:rsidRPr="00F866D5">
        <w:t xml:space="preserve">manually taken </w:t>
      </w:r>
      <w:r w:rsidR="007B1B52" w:rsidRPr="00F866D5">
        <w:t>from 1.5</w:t>
      </w:r>
      <w:r w:rsidR="438B22BE" w:rsidRPr="00F866D5">
        <w:t xml:space="preserve"> </w:t>
      </w:r>
      <w:r w:rsidR="007B1B52" w:rsidRPr="00F866D5">
        <w:t>m above the ground at nadir.</w:t>
      </w:r>
      <w:r w:rsidR="00E22B4A" w:rsidRPr="00F866D5">
        <w:t xml:space="preserve"> </w:t>
      </w:r>
    </w:p>
    <w:p w14:paraId="61F74B4B" w14:textId="523F457C" w:rsidR="00484669" w:rsidRPr="00F866D5" w:rsidRDefault="001E5DF9" w:rsidP="009C3C2E">
      <w:pPr>
        <w:pStyle w:val="NormalIndented"/>
        <w:ind w:firstLine="0"/>
      </w:pPr>
      <w:r w:rsidRPr="00F866D5">
        <w:rPr>
          <w:noProof/>
        </w:rPr>
        <mc:AlternateContent>
          <mc:Choice Requires="wps">
            <w:drawing>
              <wp:inline distT="0" distB="0" distL="114300" distR="114300" wp14:anchorId="6D54269A" wp14:editId="668ED2F4">
                <wp:extent cx="5731510" cy="635"/>
                <wp:effectExtent l="0" t="0" r="0" b="0"/>
                <wp:docPr id="784623433"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D0173E3" w14:textId="7A996085" w:rsidR="00442740" w:rsidRPr="003E3C64" w:rsidRDefault="00442740" w:rsidP="007F33F2">
                            <w:pPr>
                              <w:pStyle w:val="Caption"/>
                              <w:rPr>
                                <w:rFonts w:eastAsiaTheme="minorHAnsi"/>
                              </w:rPr>
                            </w:pPr>
                            <w:bookmarkStart w:id="30" w:name="_Ref131371553"/>
                            <w:bookmarkStart w:id="31" w:name="_Toc131381604"/>
                            <w:bookmarkStart w:id="32" w:name="_Ref131542703"/>
                            <w:bookmarkStart w:id="33" w:name="_Toc133414544"/>
                            <w:r>
                              <w:t xml:space="preserve">Figure </w:t>
                            </w:r>
                            <w:fldSimple w:instr=" SEQ Figure \* ARABIC ">
                              <w:r w:rsidR="00C44A1F">
                                <w:rPr>
                                  <w:noProof/>
                                </w:rPr>
                                <w:t>2</w:t>
                              </w:r>
                            </w:fldSimple>
                            <w:bookmarkEnd w:id="30"/>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D54269A" id="_x0000_t202" coordsize="21600,21600" o:spt="202" path="m,l,21600r21600,l21600,xe">
                <v:stroke joinstyle="miter"/>
                <v:path gradientshapeok="t" o:connecttype="rect"/>
              </v:shapetype>
              <v:shape id="Text Box 2" o:spid="_x0000_s1026" type="#_x0000_t20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" stroked="f">
                <v:textbox style="mso-fit-shape-to-text:t" inset="0,0,0,0">
                  <w:txbxContent>
                    <w:p w14:paraId="0D0173E3" w14:textId="7A996085" w:rsidR="00442740" w:rsidRPr="003E3C64" w:rsidRDefault="00442740" w:rsidP="007F33F2">
                      <w:pPr>
                        <w:pStyle w:val="Caption"/>
                        <w:rPr>
                          <w:rFonts w:eastAsiaTheme="minorHAnsi"/>
                        </w:rPr>
                      </w:pPr>
                      <w:bookmarkStart w:id="34" w:name="_Ref131371553"/>
                      <w:bookmarkStart w:id="35" w:name="_Toc131381604"/>
                      <w:bookmarkStart w:id="36" w:name="_Ref131542703"/>
                      <w:bookmarkStart w:id="37" w:name="_Toc133414544"/>
                      <w:r>
                        <w:t xml:space="preserve">Figure </w:t>
                      </w:r>
                      <w:r w:rsidR="00287A00">
                        <w:fldChar w:fldCharType="begin"/>
                      </w:r>
                      <w:r w:rsidR="00287A00">
                        <w:instrText xml:space="preserve"> SEQ Figure \* ARABIC </w:instrText>
                      </w:r>
                      <w:r w:rsidR="00287A00">
                        <w:fldChar w:fldCharType="separate"/>
                      </w:r>
                      <w:r w:rsidR="00C44A1F">
                        <w:rPr>
                          <w:noProof/>
                        </w:rPr>
                        <w:t>2</w:t>
                      </w:r>
                      <w:r w:rsidR="00287A00">
                        <w:rPr>
                          <w:noProof/>
                        </w:rPr>
                        <w:fldChar w:fldCharType="end"/>
                      </w:r>
                      <w:bookmarkEnd w:id="34"/>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35"/>
                      <w:bookmarkEnd w:id="36"/>
                      <w:bookmarkEnd w:id="37"/>
                    </w:p>
                  </w:txbxContent>
                </v:textbox>
                <w10:anchorlock/>
              </v:shape>
            </w:pict>
          </mc:Fallback>
        </mc:AlternateContent>
      </w:r>
    </w:p>
    <w:p w14:paraId="4CC756AD" w14:textId="40679FA0" w:rsidR="00484669" w:rsidRPr="00F866D5" w:rsidRDefault="064F3161" w:rsidP="00406358">
      <w:pPr>
        <w:pStyle w:val="NormalIndented"/>
      </w:pPr>
      <w:r w:rsidRPr="00F866D5">
        <w:t>As per Agger (2022), I processed the image</w:t>
      </w:r>
      <w:r w:rsidR="00BA3567" w:rsidRPr="00F866D5">
        <w:t>s</w:t>
      </w:r>
      <w:r w:rsidR="00484669" w:rsidRPr="00F866D5">
        <w:t xml:space="preserve"> individually in Adobe Photoshop</w:t>
      </w:r>
      <w:r w:rsidR="00C568AE" w:rsidRPr="00F866D5">
        <w:t xml:space="preserve"> 24.3.0 (Adobe Inc.,</w:t>
      </w:r>
      <w:r w:rsidR="00C76E34" w:rsidRPr="00F866D5">
        <w:t xml:space="preserve"> </w:t>
      </w:r>
      <w:r w:rsidR="008D6E44" w:rsidRPr="00F866D5">
        <w:t>San Jose, CA, USA</w:t>
      </w:r>
      <w:r w:rsidR="00666CC0" w:rsidRPr="00F866D5">
        <w:t>, 2022</w:t>
      </w:r>
      <w:r w:rsidR="008D6E44" w:rsidRPr="00F866D5">
        <w:t>)</w:t>
      </w:r>
      <w:r w:rsidR="00666CC0" w:rsidRPr="00F866D5">
        <w:t>. Photographs for each plot</w:t>
      </w:r>
      <w:r w:rsidR="00A16F17" w:rsidRPr="00F866D5">
        <w:t xml:space="preserve"> were stacked as layers</w:t>
      </w:r>
      <w:r w:rsidR="00F233E8" w:rsidRPr="00F866D5">
        <w:t xml:space="preserve"> </w:t>
      </w:r>
      <w:r w:rsidR="001E5DF9" w:rsidRPr="00F866D5">
        <w:t xml:space="preserve">and each </w:t>
      </w:r>
      <w:r w:rsidR="00A16F17" w:rsidRPr="00F866D5">
        <w:t>was</w:t>
      </w:r>
      <w:r w:rsidR="00BA3567" w:rsidRPr="00F866D5">
        <w:t xml:space="preserve"> </w:t>
      </w:r>
      <w:r w:rsidR="00A16F17" w:rsidRPr="00F866D5">
        <w:t>warped</w:t>
      </w:r>
      <w:r w:rsidR="00BA3567" w:rsidRPr="00F866D5">
        <w:t xml:space="preserve"> with the </w:t>
      </w:r>
      <w:r w:rsidR="00BA3567" w:rsidRPr="00F866D5">
        <w:rPr>
          <w:i/>
          <w:iCs/>
        </w:rPr>
        <w:t>Per</w:t>
      </w:r>
      <w:r w:rsidR="005C09FA" w:rsidRPr="00F866D5">
        <w:rPr>
          <w:i/>
          <w:iCs/>
        </w:rPr>
        <w:t>spective Warp</w:t>
      </w:r>
      <w:r w:rsidR="005C09FA" w:rsidRPr="00F866D5">
        <w:t xml:space="preserve"> feature</w:t>
      </w:r>
      <w:r w:rsidR="00A16F17" w:rsidRPr="00F866D5">
        <w:t xml:space="preserve"> so that the CO</w:t>
      </w:r>
      <w:r w:rsidR="00A16F17" w:rsidRPr="00F866D5">
        <w:rPr>
          <w:vertAlign w:val="subscript"/>
        </w:rPr>
        <w:t>2</w:t>
      </w:r>
      <w:r w:rsidR="00CB456E" w:rsidRPr="00F866D5">
        <w:t xml:space="preserve"> chamber base was perfectly square</w:t>
      </w:r>
      <w:r w:rsidR="001E5DF9" w:rsidRPr="00F866D5">
        <w:t>. This warp corrects for any</w:t>
      </w:r>
      <w:r w:rsidR="00036B5F" w:rsidRPr="00F866D5">
        <w:t xml:space="preserve"> deviations from nadir</w:t>
      </w:r>
      <w:r w:rsidR="00DF5560" w:rsidRPr="00F866D5">
        <w:t xml:space="preserve"> (</w:t>
      </w:r>
      <w:r w:rsidR="00FC5142" w:rsidRPr="00F866D5">
        <w:fldChar w:fldCharType="begin"/>
      </w:r>
      <w:r w:rsidR="00FC5142" w:rsidRPr="00F866D5">
        <w:instrText xml:space="preserve"> REF _Ref131371553 \h </w:instrText>
      </w:r>
      <w:r w:rsidR="00FC5142" w:rsidRPr="00F866D5">
        <w:fldChar w:fldCharType="separate"/>
      </w:r>
      <w:r w:rsidR="00FC5142" w:rsidRPr="00F866D5">
        <w:t xml:space="preserve">Figure </w:t>
      </w:r>
      <w:r w:rsidR="00FC5142" w:rsidRPr="00F866D5">
        <w:rPr>
          <w:noProof/>
        </w:rPr>
        <w:t>2</w:t>
      </w:r>
      <w:r w:rsidR="00FC5142" w:rsidRPr="00F866D5">
        <w:fldChar w:fldCharType="end"/>
      </w:r>
      <w:r w:rsidR="001E5DF9" w:rsidRPr="00F866D5">
        <w:t>A)</w:t>
      </w:r>
      <w:r w:rsidR="00036B5F" w:rsidRPr="00F866D5">
        <w:t xml:space="preserve">. </w:t>
      </w:r>
      <w:r w:rsidR="005C09FA" w:rsidRPr="00F866D5">
        <w:t xml:space="preserve">I then used the </w:t>
      </w:r>
      <w:r w:rsidR="005C09FA" w:rsidRPr="00F866D5">
        <w:rPr>
          <w:i/>
          <w:iCs/>
        </w:rPr>
        <w:t>Auto-Align Layers</w:t>
      </w:r>
      <w:r w:rsidR="005C09FA" w:rsidRPr="00F866D5">
        <w:t xml:space="preserve"> feature, which automatically aligns images based on shared content, followed by manual adjustments to visually ensure a near-perfect match of the CO</w:t>
      </w:r>
      <w:r w:rsidR="005C09FA" w:rsidRPr="00F866D5">
        <w:rPr>
          <w:vertAlign w:val="subscript"/>
        </w:rPr>
        <w:t>2</w:t>
      </w:r>
      <w:r w:rsidR="005C09FA" w:rsidRPr="00F866D5">
        <w:t xml:space="preserve"> chamber base from one layer to the next.</w:t>
      </w:r>
      <w:r w:rsidR="00B62C36" w:rsidRPr="00F866D5">
        <w:t xml:space="preserve"> </w:t>
      </w:r>
      <w:r w:rsidR="00667520" w:rsidRPr="00F866D5">
        <w:t>I</w:t>
      </w:r>
      <w:r w:rsidR="00B62C36" w:rsidRPr="00F866D5">
        <w:t xml:space="preserve"> cropped </w:t>
      </w:r>
      <w:r w:rsidR="00667520" w:rsidRPr="00F866D5">
        <w:t xml:space="preserve">the aligned set </w:t>
      </w:r>
      <w:r w:rsidR="00B62C36" w:rsidRPr="00F866D5">
        <w:t>to a 1:1 ratio just outside the lip of the chamber base</w:t>
      </w:r>
      <w:r w:rsidR="00FC5142" w:rsidRPr="00F866D5">
        <w:t xml:space="preserve"> </w:t>
      </w:r>
      <w:r w:rsidR="00255F2B" w:rsidRPr="00F866D5">
        <w:t>(</w:t>
      </w:r>
      <w:r w:rsidR="00255F2B" w:rsidRPr="00F866D5">
        <w:fldChar w:fldCharType="begin"/>
      </w:r>
      <w:r w:rsidR="00255F2B" w:rsidRPr="00F866D5">
        <w:instrText xml:space="preserve"> REF _Ref131371553 \h </w:instrText>
      </w:r>
      <w:r w:rsidR="00255F2B" w:rsidRPr="00F866D5">
        <w:fldChar w:fldCharType="separate"/>
      </w:r>
      <w:r w:rsidR="00255F2B" w:rsidRPr="00F866D5">
        <w:t xml:space="preserve">Figure </w:t>
      </w:r>
      <w:r w:rsidR="00255F2B" w:rsidRPr="00F866D5">
        <w:rPr>
          <w:noProof/>
        </w:rPr>
        <w:t>2</w:t>
      </w:r>
      <w:r w:rsidR="00255F2B" w:rsidRPr="00F866D5">
        <w:fldChar w:fldCharType="end"/>
      </w:r>
      <w:r w:rsidR="00255F2B" w:rsidRPr="00F866D5">
        <w:t>B)</w:t>
      </w:r>
      <w:r w:rsidR="00667520" w:rsidRPr="00F866D5">
        <w:t xml:space="preserve"> before importing it to Adobe Lightroom Classic </w:t>
      </w:r>
      <w:r w:rsidR="00A33F96" w:rsidRPr="00F866D5">
        <w:t xml:space="preserve">12.2.1 </w:t>
      </w:r>
      <w:r w:rsidR="00667520" w:rsidRPr="00F866D5">
        <w:t>(</w:t>
      </w:r>
      <w:r w:rsidR="00A33F96" w:rsidRPr="00F866D5">
        <w:t>Adobe Inc., San Jose, CA, USA, 2023)</w:t>
      </w:r>
      <w:r w:rsidR="00667520" w:rsidRPr="00F866D5">
        <w:t>.</w:t>
      </w:r>
      <w:r w:rsidR="00682252" w:rsidRPr="00F866D5">
        <w:t xml:space="preserve"> I resized all </w:t>
      </w:r>
      <w:r w:rsidR="00A71718" w:rsidRPr="00F866D5">
        <w:t>image sets to a common 2000 x 2000px resolution and applied a common 1:1 crop to remove the chamber base</w:t>
      </w:r>
      <w:r w:rsidR="00442740" w:rsidRPr="00F866D5">
        <w:t xml:space="preserve"> </w:t>
      </w:r>
      <w:r w:rsidR="00255F2B" w:rsidRPr="00F866D5">
        <w:t>(</w:t>
      </w:r>
      <w:r w:rsidR="00255F2B" w:rsidRPr="00F866D5">
        <w:fldChar w:fldCharType="begin"/>
      </w:r>
      <w:r w:rsidR="00255F2B" w:rsidRPr="00F866D5">
        <w:instrText xml:space="preserve"> REF _Ref131371553 \h </w:instrText>
      </w:r>
      <w:r w:rsidR="00255F2B" w:rsidRPr="00F866D5">
        <w:fldChar w:fldCharType="separate"/>
      </w:r>
      <w:r w:rsidR="00255F2B" w:rsidRPr="00F866D5">
        <w:t xml:space="preserve">Figure </w:t>
      </w:r>
      <w:r w:rsidR="00255F2B" w:rsidRPr="00F866D5">
        <w:rPr>
          <w:noProof/>
        </w:rPr>
        <w:t>2</w:t>
      </w:r>
      <w:r w:rsidR="00255F2B" w:rsidRPr="00F866D5">
        <w:fldChar w:fldCharType="end"/>
      </w:r>
      <w:r w:rsidR="001E5DF9" w:rsidRPr="00F866D5">
        <w:t>C</w:t>
      </w:r>
      <w:r w:rsidR="00622FEA" w:rsidRPr="00F866D5">
        <w:t>)</w:t>
      </w:r>
      <w:r w:rsidR="00A71718" w:rsidRPr="00F866D5">
        <w:t xml:space="preserve">. </w:t>
      </w:r>
      <w:r w:rsidR="00A71718" w:rsidRPr="00F866D5">
        <w:lastRenderedPageBreak/>
        <w:t xml:space="preserve">The final </w:t>
      </w:r>
      <w:r w:rsidR="00BC7874" w:rsidRPr="00F866D5">
        <w:t xml:space="preserve">set consisted of </w:t>
      </w:r>
      <w:r w:rsidR="001E5DF9" w:rsidRPr="00F866D5">
        <w:t>211</w:t>
      </w:r>
      <w:r w:rsidR="00BC7874" w:rsidRPr="00F866D5">
        <w:t xml:space="preserve"> photographs, each one </w:t>
      </w:r>
      <w:r w:rsidR="001E5DF9" w:rsidRPr="00F866D5">
        <w:t>1750</w:t>
      </w:r>
      <w:r w:rsidR="00BC7874" w:rsidRPr="00F866D5">
        <w:t xml:space="preserve"> x </w:t>
      </w:r>
      <w:r w:rsidR="001E5DF9" w:rsidRPr="00F866D5">
        <w:t xml:space="preserve">1750 </w:t>
      </w:r>
      <w:r w:rsidR="00BC7874" w:rsidRPr="00F866D5">
        <w:t xml:space="preserve">pixels covering an </w:t>
      </w:r>
      <w:r w:rsidR="001E5DF9" w:rsidRPr="00F866D5">
        <w:t>on-the-ground area</w:t>
      </w:r>
      <w:r w:rsidR="00BC7874" w:rsidRPr="00F866D5">
        <w:t xml:space="preserve"> of approximately 0.5625m</w:t>
      </w:r>
      <w:r w:rsidR="00BC7874" w:rsidRPr="00F866D5">
        <w:rPr>
          <w:vertAlign w:val="superscript"/>
        </w:rPr>
        <w:t>2</w:t>
      </w:r>
      <w:r w:rsidR="00BC7874" w:rsidRPr="00F866D5">
        <w:t>.</w:t>
      </w:r>
    </w:p>
    <w:p w14:paraId="432EA804" w14:textId="2622BB6D" w:rsidR="008E706D" w:rsidRPr="00F866D5" w:rsidRDefault="008E706D" w:rsidP="00406358">
      <w:pPr>
        <w:pStyle w:val="NormalIndented"/>
      </w:pPr>
      <w:r w:rsidRPr="00F866D5">
        <w:t xml:space="preserve">I calculated a greenness value from the standardized </w:t>
      </w:r>
      <w:r w:rsidR="00730B5A" w:rsidRPr="00F866D5">
        <w:t>images</w:t>
      </w:r>
      <w:r w:rsidR="005B55DE" w:rsidRPr="00F866D5">
        <w:t xml:space="preserve"> using a function written</w:t>
      </w:r>
      <w:r w:rsidR="00FF5C5E" w:rsidRPr="00F866D5">
        <w:t xml:space="preserve"> by Alison Beamish</w:t>
      </w:r>
      <w:r w:rsidR="005B55DE" w:rsidRPr="00F866D5">
        <w:t xml:space="preserve"> </w:t>
      </w:r>
      <w:r w:rsidRPr="00F866D5">
        <w:fldChar w:fldCharType="begin"/>
      </w:r>
      <w:r w:rsidRPr="00F866D5">
        <w:instrText xml:space="preserve"> ADDIN ZOTERO_ITEM CSL_CITATION {"citationID":"hxz3jv51","properties":{"formattedCitation":"(Beamish, 2011)","plainCitation":"(Beamish, 2011)","dontUpdate":true,"noteIndex":0},"citationItems":[{"id":10984,"uris":["http://zotero.org/groups/4708236/items/QPC63652"],"itemData":{"id":10984,"type":"thesis","event-place":"Vancouver","language":"en","number-of-pages":"83","publisher":"The University of British Columbia","publisher-place":"Vancouver","source":"Zotero","title":"The use of repeat colour digital photography to monitor high Arctic tundra vegetation","author":[{"family":"Beamish","given":"Alison Leslie"}],"issued":{"date-parts":[["2011"]]}}}],"schema":"https://github.com/citation-style-language/schema/raw/master/csl-citation.json"} </w:instrText>
      </w:r>
      <w:r w:rsidRPr="00F866D5">
        <w:fldChar w:fldCharType="separate"/>
      </w:r>
      <w:r w:rsidR="00B3700C" w:rsidRPr="00F866D5">
        <w:rPr>
          <w:noProof/>
        </w:rPr>
        <w:t>(2011)</w:t>
      </w:r>
      <w:r w:rsidRPr="00F866D5">
        <w:fldChar w:fldCharType="end"/>
      </w:r>
      <w:r w:rsidR="00B3700C" w:rsidRPr="00F866D5">
        <w:t xml:space="preserve"> </w:t>
      </w:r>
      <w:r w:rsidR="005B55DE" w:rsidRPr="00F866D5">
        <w:t xml:space="preserve">with the </w:t>
      </w:r>
      <w:r w:rsidR="005B55DE" w:rsidRPr="00F866D5">
        <w:rPr>
          <w:rFonts w:ascii="Times New Roman" w:hAnsi="Times New Roman" w:cs="Times New Roman"/>
        </w:rPr>
        <w:t>rdgal</w:t>
      </w:r>
      <w:r w:rsidR="005B55DE" w:rsidRPr="00F866D5">
        <w:t xml:space="preserve"> package</w:t>
      </w:r>
      <w:r w:rsidR="04CF11A7" w:rsidRPr="00F866D5">
        <w:t xml:space="preserve"> in R</w:t>
      </w:r>
      <w:r w:rsidR="006B0230" w:rsidRPr="00F866D5">
        <w:t xml:space="preserve"> </w:t>
      </w:r>
      <w:r w:rsidRPr="00F866D5">
        <w:fldChar w:fldCharType="begin"/>
      </w:r>
      <w:r w:rsidRPr="00F866D5">
        <w:instrText xml:space="preserve"> ADDIN ZOTERO_ITEM CSL_CITATION {"citationID":"FxQ5txRe","properties":{"formattedCitation":"(Bivand et al., 2023)","plainCitation":"(Bivand et al., 2023)","dontUpdate":true,"noteIndex":0},"citationItems":[{"id":11206,"uris":["http://zotero.org/groups/4708236/items/KD2H23YN"],"itemData":{"id":11206,"type":"software","abstract":"Provides bindings to the 'Geospatial' Data Abstraction Library ('GDAL') (&gt;= 1.11.4) and access to projection/transformation operations from the 'PROJ' library. Please note that 'rgdal' will be retired by the end of 2023, plan transition to sf/stars/'terra' functions using 'GDAL' and 'PROJ' at your earliest convenience. Use is made of classes defined in the 'sp' package. Raster and vector map data can be imported into R, and raster and vector 'sp' objects exported. The 'GDAL' and 'PROJ' libraries are external to the package, and, when installing the package from source, must be correctly installed first; it is important that 'GDAL' &lt; 3 be matched with 'PROJ' &lt; 6. From 'rgdal' 1.5-8, installed with to 'GDAL' &gt;=3, 'PROJ' &gt;=6 and 'sp' &gt;= 1.4, coordinate reference systems use 'WKT2_2019' strings, not 'PROJ' strings. 'Windows' and 'macOS' binaries (including 'GDAL', 'PROJ' and their dependencies) are provided on 'CRAN'.","license":"GPL-2 | GPL-3 [expanded from: GPL (≥ 2)]","source":"R-Packages","title":"rgdal: Bindings for the 'Geospatial' Data Abstraction Library","title-short":"rgdal","URL":"https://CRAN.R-project.org/package=rgdal","version":"1.6-5","author":[{"family":"Bivand","given":"Roger"},{"family":"Keitt","given":"Tim"},{"family":"Rowlingson","given":"Barry"},{"family":"Pebesma","given":"Edzer"},{"family":"Sumner","given":"Michael"},{"family":"Hijmans","given":"Robert"},{"family":"Baston","given":"Daniel"},{"family":"Rouault","given":"Even"},{"family":"Warmerdam","given":"Frank"},{"family":"Ooms","given":"Jeroen"},{"family":"Rundel","given":"Colin"}],"accessed":{"date-parts":[["2023",4,2]]},"issued":{"date-parts":[["2023",3,2]]}}}],"schema":"https://github.com/citation-style-language/schema/raw/master/csl-citation.json"} </w:instrText>
      </w:r>
      <w:r w:rsidRPr="00F866D5">
        <w:fldChar w:fldCharType="separate"/>
      </w:r>
      <w:r w:rsidR="00FE07CE" w:rsidRPr="00F866D5">
        <w:rPr>
          <w:noProof/>
        </w:rPr>
        <w:t>(</w:t>
      </w:r>
      <w:r w:rsidR="00A83E40" w:rsidRPr="00F866D5">
        <w:rPr>
          <w:noProof/>
        </w:rPr>
        <w:t>v</w:t>
      </w:r>
      <w:r w:rsidR="00FE07CE" w:rsidRPr="00F866D5">
        <w:t xml:space="preserve">1.6-5, </w:t>
      </w:r>
      <w:r w:rsidR="00FE07CE" w:rsidRPr="00F866D5">
        <w:rPr>
          <w:noProof/>
        </w:rPr>
        <w:t>Bivand et al., 2023)</w:t>
      </w:r>
      <w:r w:rsidRPr="00F866D5">
        <w:fldChar w:fldCharType="end"/>
      </w:r>
      <w:r w:rsidR="00EE70F6" w:rsidRPr="00F866D5">
        <w:t>.</w:t>
      </w:r>
      <w:r w:rsidR="00A83E40" w:rsidRPr="00F866D5">
        <w:t xml:space="preserve"> Each photograph is imported as a </w:t>
      </w:r>
      <w:r w:rsidR="00E11534" w:rsidRPr="00F866D5">
        <w:t>data frame</w:t>
      </w:r>
      <w:r w:rsidR="00A83E40" w:rsidRPr="00F866D5">
        <w:t xml:space="preserve"> which extracts pixel values f</w:t>
      </w:r>
      <w:r w:rsidR="001A7B6A" w:rsidRPr="00F866D5">
        <w:t>rom the red (R), green (G), and blue (B) channels. To normalize irradiance variations between images, the green chromatic coordinate</w:t>
      </w:r>
      <w:r w:rsidR="00B828F6" w:rsidRPr="00F866D5">
        <w:t>, or green ratio (rG) was calculated as:</w:t>
      </w:r>
    </w:p>
    <w:p w14:paraId="36326C7C" w14:textId="77777777" w:rsidR="00AB01BC" w:rsidRPr="00F866D5" w:rsidRDefault="00B828F6" w:rsidP="00406358">
      <m:oMathPara>
        <m:oMath>
          <m:r>
            <w:rPr>
              <w:rFonts w:ascii="Cambria Math" w:hAnsi="Cambria Math"/>
            </w:rPr>
            <m:t>rG</m:t>
          </m:r>
          <m:r>
            <m:rPr>
              <m:sty m:val="p"/>
            </m:rPr>
            <w:rPr>
              <w:rFonts w:ascii="Cambria Math" w:hAnsi="Cambria Math"/>
            </w:rPr>
            <m:t xml:space="preserve"> = </m:t>
          </m:r>
          <m:f>
            <m:fPr>
              <m:ctrlPr>
                <w:rPr>
                  <w:rFonts w:ascii="Cambria Math" w:hAnsi="Cambria Math"/>
                </w:rPr>
              </m:ctrlPr>
            </m:fPr>
            <m:num>
              <m:r>
                <w:rPr>
                  <w:rFonts w:ascii="Cambria Math" w:hAnsi="Cambria Math"/>
                </w:rPr>
                <m:t>G</m:t>
              </m:r>
            </m:num>
            <m:den>
              <m:r>
                <w:rPr>
                  <w:rFonts w:ascii="Cambria Math" w:hAnsi="Cambria Math"/>
                </w:rPr>
                <m:t>R</m:t>
              </m:r>
              <m:r>
                <m:rPr>
                  <m:sty m:val="p"/>
                </m:rPr>
                <w:rPr>
                  <w:rFonts w:ascii="Cambria Math" w:hAnsi="Cambria Math"/>
                </w:rPr>
                <m:t xml:space="preserve">+ </m:t>
              </m:r>
              <m:r>
                <w:rPr>
                  <w:rFonts w:ascii="Cambria Math" w:hAnsi="Cambria Math"/>
                </w:rPr>
                <m:t>G</m:t>
              </m:r>
              <m:r>
                <m:rPr>
                  <m:sty m:val="p"/>
                </m:rPr>
                <w:rPr>
                  <w:rFonts w:ascii="Cambria Math" w:hAnsi="Cambria Math"/>
                </w:rPr>
                <m:t>+</m:t>
              </m:r>
              <m:r>
                <w:rPr>
                  <w:rFonts w:ascii="Cambria Math" w:hAnsi="Cambria Math"/>
                </w:rPr>
                <m:t>B</m:t>
              </m:r>
            </m:den>
          </m:f>
        </m:oMath>
      </m:oMathPara>
    </w:p>
    <w:p w14:paraId="677406FC" w14:textId="190B268B" w:rsidR="00B828F6" w:rsidRPr="00F866D5" w:rsidRDefault="00AB01BC" w:rsidP="007F33F2">
      <w:pPr>
        <w:pStyle w:val="CaptionRight-aligned"/>
        <w:rPr>
          <w:color w:val="auto"/>
        </w:rPr>
      </w:pPr>
      <w:bookmarkStart w:id="34" w:name="_Toc131372199"/>
      <w:bookmarkStart w:id="35" w:name="_Toc133414800"/>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2</w:t>
      </w:r>
      <w:r w:rsidRPr="00F866D5">
        <w:rPr>
          <w:color w:val="auto"/>
        </w:rPr>
        <w:fldChar w:fldCharType="end"/>
      </w:r>
      <w:r w:rsidRPr="00F866D5">
        <w:rPr>
          <w:color w:val="auto"/>
        </w:rPr>
        <w:t xml:space="preserve"> </w:t>
      </w:r>
      <w:bookmarkStart w:id="36" w:name="_Toc131363616"/>
      <w:r w:rsidRPr="00F866D5">
        <w:rPr>
          <w:color w:val="auto"/>
        </w:rPr>
        <w:t>)</w:t>
      </w:r>
      <w:bookmarkEnd w:id="34"/>
      <w:bookmarkEnd w:id="35"/>
      <w:bookmarkEnd w:id="36"/>
    </w:p>
    <w:p w14:paraId="587C1AD7" w14:textId="77777777" w:rsidR="00EE773C" w:rsidRPr="00F866D5" w:rsidRDefault="00A55617" w:rsidP="00406358">
      <w:r w:rsidRPr="00F866D5">
        <w:t xml:space="preserve">Red (rR) and blue (rB) ratios were calculated similarly. </w:t>
      </w:r>
      <w:r w:rsidR="006C3740" w:rsidRPr="00F866D5">
        <w:t xml:space="preserve">These ratios are the camera-observed </w:t>
      </w:r>
      <w:r w:rsidRPr="00F866D5">
        <w:t>brightness</w:t>
      </w:r>
      <w:r w:rsidR="006C3740" w:rsidRPr="00F866D5">
        <w:t xml:space="preserve"> in the reg, green, and blue </w:t>
      </w:r>
      <w:r w:rsidRPr="00F866D5">
        <w:t>channels</w:t>
      </w:r>
      <w:r w:rsidR="00EE773C" w:rsidRPr="00F866D5">
        <w:t>, and are used to calculate t</w:t>
      </w:r>
      <w:r w:rsidR="002950EB" w:rsidRPr="00F866D5">
        <w:t xml:space="preserve">he greenness excess </w:t>
      </w:r>
      <w:r w:rsidR="00043E10" w:rsidRPr="00F866D5">
        <w:t>index</w:t>
      </w:r>
      <w:r w:rsidR="002950EB" w:rsidRPr="00F866D5">
        <w:t xml:space="preserve"> (GEI). </w:t>
      </w:r>
    </w:p>
    <w:p w14:paraId="29DE0AE8" w14:textId="4A35B1DD" w:rsidR="00EE773C" w:rsidRPr="00F866D5" w:rsidRDefault="00EE773C" w:rsidP="00406358">
      <m:oMathPara>
        <m:oMath>
          <m:r>
            <m:rPr>
              <m:sty m:val="p"/>
            </m:rPr>
            <w:rPr>
              <w:rFonts w:ascii="Cambria Math" w:hAnsi="Cambria Math"/>
            </w:rPr>
            <m:t>GEI = 2×rG - (rR + rB)</m:t>
          </m:r>
        </m:oMath>
      </m:oMathPara>
    </w:p>
    <w:p w14:paraId="39017979" w14:textId="027BA14D" w:rsidR="007502A3" w:rsidRPr="00F866D5" w:rsidRDefault="007502A3" w:rsidP="007F33F2">
      <w:pPr>
        <w:pStyle w:val="CaptionRight-aligned"/>
        <w:rPr>
          <w:color w:val="auto"/>
        </w:rPr>
      </w:pPr>
      <w:bookmarkStart w:id="37" w:name="_Toc131372200"/>
      <w:bookmarkStart w:id="38" w:name="_Toc133414801"/>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3</w:t>
      </w:r>
      <w:r w:rsidRPr="00F866D5">
        <w:rPr>
          <w:color w:val="auto"/>
        </w:rPr>
        <w:fldChar w:fldCharType="end"/>
      </w:r>
      <w:r w:rsidRPr="00F866D5">
        <w:rPr>
          <w:color w:val="auto"/>
        </w:rPr>
        <w:t xml:space="preserve"> </w:t>
      </w:r>
      <w:bookmarkStart w:id="39" w:name="_Toc131363617"/>
      <w:r w:rsidRPr="00F866D5">
        <w:rPr>
          <w:color w:val="auto"/>
        </w:rPr>
        <w:t>)</w:t>
      </w:r>
      <w:bookmarkEnd w:id="37"/>
      <w:bookmarkEnd w:id="38"/>
      <w:bookmarkEnd w:id="39"/>
    </w:p>
    <w:p w14:paraId="07884643" w14:textId="7CB1EE3B" w:rsidR="00B30761" w:rsidRPr="00F866D5" w:rsidRDefault="002950EB" w:rsidP="007802F5">
      <w:r w:rsidRPr="00F866D5">
        <w:t>High GEI indicates a high proportion of green reflectance observed by the camera–which indicates a greater cover of green vegetation in the plot photo</w:t>
      </w:r>
      <w:r w:rsidR="00E11534" w:rsidRPr="00F866D5">
        <w:t xml:space="preserve"> </w:t>
      </w:r>
      <w:r w:rsidR="00E11534" w:rsidRPr="00F866D5">
        <w:fldChar w:fldCharType="begin"/>
      </w:r>
      <w:r w:rsidR="00E11534" w:rsidRPr="00F866D5">
        <w:instrText xml:space="preserve"> ADDIN ZOTERO_ITEM CSL_CITATION {"citationID":"Q2RO6wMm","properties":{"formattedCitation":"(Agger,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E11534" w:rsidRPr="00F866D5">
        <w:fldChar w:fldCharType="separate"/>
      </w:r>
      <w:r w:rsidR="00E11534" w:rsidRPr="00F866D5">
        <w:rPr>
          <w:noProof/>
        </w:rPr>
        <w:t>(Agger, 2022)</w:t>
      </w:r>
      <w:r w:rsidR="00E11534" w:rsidRPr="00F866D5">
        <w:fldChar w:fldCharType="end"/>
      </w:r>
      <w:r w:rsidR="00E11534" w:rsidRPr="00F866D5">
        <w:t>.</w:t>
      </w:r>
      <w:r w:rsidR="00891F9C" w:rsidRPr="00F866D5">
        <w:t xml:space="preserve"> </w:t>
      </w:r>
      <w:r w:rsidR="003455D8" w:rsidRPr="00F866D5">
        <w:t xml:space="preserve">Only </w:t>
      </w:r>
      <w:r w:rsidR="00891F9C" w:rsidRPr="00F866D5">
        <w:t xml:space="preserve">GEI measurements done on the same day as flux measurements were retained </w:t>
      </w:r>
      <w:r w:rsidR="003455D8" w:rsidRPr="00F866D5">
        <w:t>for model analysis described below.</w:t>
      </w:r>
    </w:p>
    <w:p w14:paraId="54B1959B" w14:textId="59FB49B1" w:rsidR="00A554AA" w:rsidRPr="00F866D5" w:rsidRDefault="003B3888" w:rsidP="00F177A3">
      <w:pPr>
        <w:pStyle w:val="Heading2"/>
        <w:rPr>
          <w:color w:val="auto"/>
        </w:rPr>
      </w:pPr>
      <w:bookmarkStart w:id="40" w:name="_Toc133416717"/>
      <w:r w:rsidRPr="00F866D5">
        <w:rPr>
          <w:color w:val="auto"/>
        </w:rPr>
        <w:t>Data loss</w:t>
      </w:r>
      <w:bookmarkEnd w:id="40"/>
    </w:p>
    <w:p w14:paraId="603E280A" w14:textId="1B4EACD1" w:rsidR="0062305D" w:rsidRPr="00F866D5" w:rsidRDefault="003B3888" w:rsidP="00406358">
      <w:pPr>
        <w:pStyle w:val="NormalIndented"/>
      </w:pPr>
      <w:r w:rsidRPr="00F866D5">
        <w:t xml:space="preserve">A corruption issue prevented data transfer between the data logger and the storage module at the start of the </w:t>
      </w:r>
      <w:r w:rsidR="008B5773" w:rsidRPr="00F866D5">
        <w:t xml:space="preserve">growing </w:t>
      </w:r>
      <w:r w:rsidRPr="00F866D5">
        <w:t>season. NEE measurements were acquired by video recording the data logger screen and manually transcribing the video.</w:t>
      </w:r>
      <w:r w:rsidR="0077184C" w:rsidRPr="00F866D5">
        <w:t xml:space="preserve"> Temperature measurements were made by manually recording the readout from the chamber temperature probes at the </w:t>
      </w:r>
      <w:r w:rsidR="007E22AD" w:rsidRPr="00F866D5">
        <w:t xml:space="preserve">end </w:t>
      </w:r>
      <w:r w:rsidR="008957BB" w:rsidRPr="00F866D5">
        <w:t xml:space="preserve">of the </w:t>
      </w:r>
      <w:r w:rsidR="00A72210" w:rsidRPr="00F866D5">
        <w:t>two-minute</w:t>
      </w:r>
      <w:r w:rsidR="008957BB" w:rsidRPr="00F866D5">
        <w:t xml:space="preserve"> measurement period.</w:t>
      </w:r>
      <w:r w:rsidR="007E22AD" w:rsidRPr="00F866D5">
        <w:t xml:space="preserve"> </w:t>
      </w:r>
      <w:r w:rsidR="00D7329F" w:rsidRPr="00F866D5">
        <w:t>A</w:t>
      </w:r>
      <w:r w:rsidR="009C52F7" w:rsidRPr="00F866D5">
        <w:t xml:space="preserve"> separate</w:t>
      </w:r>
      <w:r w:rsidR="00D7329F" w:rsidRPr="00F866D5">
        <w:t xml:space="preserve"> electrical </w:t>
      </w:r>
      <w:r w:rsidR="009C52F7" w:rsidRPr="00F866D5">
        <w:t xml:space="preserve">fault </w:t>
      </w:r>
      <w:r w:rsidR="00D7329F" w:rsidRPr="00F866D5">
        <w:t>resulted</w:t>
      </w:r>
      <w:r w:rsidR="009C52F7" w:rsidRPr="00F866D5">
        <w:t xml:space="preserve"> in malfunction of the chamber mounted temperature probes; in </w:t>
      </w:r>
      <w:r w:rsidR="009C52F7" w:rsidRPr="00F866D5">
        <w:lastRenderedPageBreak/>
        <w:t xml:space="preserve">these </w:t>
      </w:r>
      <w:r w:rsidR="00A72210" w:rsidRPr="00F866D5">
        <w:t>cases,</w:t>
      </w:r>
      <w:r w:rsidR="009C52F7" w:rsidRPr="00F866D5">
        <w:t xml:space="preserve"> </w:t>
      </w:r>
      <w:r w:rsidR="00A43B40" w:rsidRPr="00F866D5">
        <w:t xml:space="preserve">temperature data was </w:t>
      </w:r>
      <w:r w:rsidR="00164344" w:rsidRPr="00F866D5">
        <w:t>substituted with</w:t>
      </w:r>
      <w:r w:rsidR="003532F7" w:rsidRPr="00F866D5">
        <w:t xml:space="preserve"> the daytime (10:00-16:00) average from the </w:t>
      </w:r>
      <w:r w:rsidR="00164344" w:rsidRPr="00F866D5">
        <w:t xml:space="preserve">plot’s </w:t>
      </w:r>
      <w:r w:rsidR="003532F7" w:rsidRPr="00F866D5">
        <w:t>pendant logger</w:t>
      </w:r>
      <w:r w:rsidR="00164344" w:rsidRPr="00F866D5">
        <w:t>. In one case</w:t>
      </w:r>
      <w:r w:rsidR="00EE0DEB" w:rsidRPr="00F866D5">
        <w:t xml:space="preserve"> </w:t>
      </w:r>
      <w:r w:rsidR="00164344" w:rsidRPr="00F866D5">
        <w:t xml:space="preserve">both the </w:t>
      </w:r>
      <w:r w:rsidR="004D1304" w:rsidRPr="00F866D5">
        <w:t xml:space="preserve">soil </w:t>
      </w:r>
      <w:r w:rsidR="00ED7520" w:rsidRPr="00F866D5">
        <w:t>temperature probe</w:t>
      </w:r>
      <w:r w:rsidR="004D1304" w:rsidRPr="00F866D5">
        <w:t xml:space="preserve"> and pendant logger malfunctioned</w:t>
      </w:r>
      <w:r w:rsidR="00EE0DEB" w:rsidRPr="00F866D5">
        <w:t xml:space="preserve">, so the daytime average of </w:t>
      </w:r>
      <w:r w:rsidR="00ED3673" w:rsidRPr="00F866D5">
        <w:t>all three</w:t>
      </w:r>
      <w:r w:rsidR="00EE0DEB" w:rsidRPr="00F866D5">
        <w:t xml:space="preserve"> other </w:t>
      </w:r>
      <w:r w:rsidR="00ED3673" w:rsidRPr="00F866D5">
        <w:t xml:space="preserve">plots of the same (control) treatment </w:t>
      </w:r>
      <w:r w:rsidR="00A554AA" w:rsidRPr="00F866D5">
        <w:t>was substituted</w:t>
      </w:r>
      <w:r w:rsidR="00622FEA" w:rsidRPr="00F866D5">
        <w:t xml:space="preserve"> (</w:t>
      </w:r>
      <w:r w:rsidR="00622FEA" w:rsidRPr="00F866D5">
        <w:fldChar w:fldCharType="begin"/>
      </w:r>
      <w:r w:rsidR="00622FEA" w:rsidRPr="00F866D5">
        <w:instrText xml:space="preserve"> REF _Ref131371619 \h </w:instrText>
      </w:r>
      <w:r w:rsidR="00622FEA" w:rsidRPr="00F866D5">
        <w:fldChar w:fldCharType="separate"/>
      </w:r>
      <w:r w:rsidR="00CB6242" w:rsidRPr="00F866D5">
        <w:rPr>
          <w:b/>
          <w:bCs/>
          <w:lang w:val="en-US"/>
        </w:rPr>
        <w:t>Error! Reference source not found.</w:t>
      </w:r>
      <w:r w:rsidR="00622FEA" w:rsidRPr="00F866D5">
        <w:fldChar w:fldCharType="end"/>
      </w:r>
      <w:r w:rsidR="00622FEA" w:rsidRPr="00F866D5">
        <w:t>)</w:t>
      </w:r>
      <w:r w:rsidR="00A554AA" w:rsidRPr="00F866D5">
        <w:t>.</w:t>
      </w:r>
    </w:p>
    <w:p w14:paraId="5DE6A2D9" w14:textId="35BBC536" w:rsidR="00DF3978" w:rsidRPr="00F866D5" w:rsidRDefault="00DF3978" w:rsidP="007F33F2">
      <w:pPr>
        <w:pStyle w:val="Caption"/>
        <w:rPr>
          <w:color w:val="auto"/>
        </w:rPr>
      </w:pPr>
      <w:bookmarkStart w:id="41" w:name="_Toc133414647"/>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1</w:t>
      </w:r>
      <w:r w:rsidR="00287A00" w:rsidRPr="00F866D5">
        <w:rPr>
          <w:noProof/>
          <w:color w:val="auto"/>
        </w:rPr>
        <w:fldChar w:fldCharType="end"/>
      </w:r>
      <w:r w:rsidRPr="00F866D5">
        <w:rPr>
          <w:color w:val="auto"/>
        </w:rPr>
        <w:t>. Explanation of data collection methods by day and site. Backup methods were employed during various mechanical and electrical errors in the field.</w:t>
      </w:r>
      <w:bookmarkEnd w:id="41"/>
    </w:p>
    <w:tbl>
      <w:tblPr>
        <w:tblStyle w:val="PlainTable5"/>
        <w:tblW w:w="0" w:type="auto"/>
        <w:tblLook w:val="04A0" w:firstRow="1" w:lastRow="0" w:firstColumn="1" w:lastColumn="0" w:noHBand="0" w:noVBand="1"/>
      </w:tblPr>
      <w:tblGrid>
        <w:gridCol w:w="899"/>
        <w:gridCol w:w="1795"/>
        <w:gridCol w:w="2268"/>
        <w:gridCol w:w="3969"/>
      </w:tblGrid>
      <w:tr w:rsidR="00F866D5" w:rsidRPr="00F866D5" w14:paraId="2EC42407" w14:textId="5960DD27" w:rsidTr="6D6E7545">
        <w:trPr>
          <w:cnfStyle w:val="100000000000" w:firstRow="1" w:lastRow="0" w:firstColumn="0" w:lastColumn="0" w:oddVBand="0" w:evenVBand="0" w:oddHBand="0" w:evenHBand="0" w:firstRowFirstColumn="0" w:firstRowLastColumn="0" w:lastRowFirstColumn="0" w:lastRowLastColumn="0"/>
          <w:trHeight w:val="355"/>
        </w:trPr>
        <w:tc>
          <w:tcPr>
            <w:cnfStyle w:val="001000000100" w:firstRow="0" w:lastRow="0" w:firstColumn="1" w:lastColumn="0" w:oddVBand="0" w:evenVBand="0" w:oddHBand="0" w:evenHBand="0" w:firstRowFirstColumn="1" w:firstRowLastColumn="0" w:lastRowFirstColumn="0" w:lastRowLastColumn="0"/>
            <w:tcW w:w="899" w:type="dxa"/>
          </w:tcPr>
          <w:p w14:paraId="2A14084D" w14:textId="22B3A726" w:rsidR="0006159E" w:rsidRPr="00F866D5" w:rsidRDefault="0006159E" w:rsidP="007802F5">
            <w:pPr>
              <w:pStyle w:val="ModelTable"/>
              <w:spacing w:line="240" w:lineRule="auto"/>
              <w:rPr>
                <w:rFonts w:cs="Calibri (Body)"/>
                <w:b w:val="0"/>
                <w:bCs w:val="0"/>
                <w:i w:val="0"/>
                <w:iCs w:val="0"/>
                <w:caps w:val="0"/>
              </w:rPr>
            </w:pPr>
            <w:r w:rsidRPr="00F866D5">
              <w:rPr>
                <w:rFonts w:cs="Calibri (Body)"/>
                <w:b w:val="0"/>
                <w:bCs w:val="0"/>
                <w:i w:val="0"/>
                <w:iCs w:val="0"/>
                <w:caps w:val="0"/>
              </w:rPr>
              <w:t>Site</w:t>
            </w:r>
          </w:p>
        </w:tc>
        <w:tc>
          <w:tcPr>
            <w:tcW w:w="1795" w:type="dxa"/>
          </w:tcPr>
          <w:p w14:paraId="5D36DDEA" w14:textId="23777205" w:rsidR="0006159E" w:rsidRPr="00F866D5" w:rsidRDefault="0006159E"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Collection day</w:t>
            </w:r>
          </w:p>
        </w:tc>
        <w:tc>
          <w:tcPr>
            <w:tcW w:w="2268" w:type="dxa"/>
          </w:tcPr>
          <w:p w14:paraId="1CEC429C" w14:textId="6DA91FD1" w:rsidR="0006159E" w:rsidRPr="00F866D5" w:rsidRDefault="0F9E1457"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CO</w:t>
            </w:r>
            <w:r w:rsidRPr="00F866D5">
              <w:rPr>
                <w:rFonts w:cs="Calibri (Body)"/>
                <w:b w:val="0"/>
                <w:bCs w:val="0"/>
                <w:i w:val="0"/>
                <w:iCs w:val="0"/>
                <w:caps w:val="0"/>
                <w:vertAlign w:val="subscript"/>
              </w:rPr>
              <w:t>2</w:t>
            </w:r>
            <w:r w:rsidRPr="00F866D5">
              <w:rPr>
                <w:rFonts w:cs="Calibri (Body)"/>
                <w:b w:val="0"/>
                <w:bCs w:val="0"/>
                <w:i w:val="0"/>
                <w:iCs w:val="0"/>
                <w:caps w:val="0"/>
              </w:rPr>
              <w:t xml:space="preserve"> flux </w:t>
            </w:r>
          </w:p>
        </w:tc>
        <w:tc>
          <w:tcPr>
            <w:tcW w:w="3969" w:type="dxa"/>
          </w:tcPr>
          <w:p w14:paraId="741113BB" w14:textId="265D6F38" w:rsidR="0006159E" w:rsidRPr="00F866D5" w:rsidRDefault="0F9E1457"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 xml:space="preserve">Temperature </w:t>
            </w:r>
          </w:p>
        </w:tc>
      </w:tr>
      <w:tr w:rsidR="00F866D5" w:rsidRPr="00F866D5" w14:paraId="7BB946DD" w14:textId="19A1158E"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35A6F3B7" w14:textId="4099776C" w:rsidR="0006159E" w:rsidRPr="00F866D5" w:rsidRDefault="0006159E" w:rsidP="007802F5">
            <w:pPr>
              <w:pStyle w:val="ModelTable"/>
              <w:spacing w:line="240" w:lineRule="auto"/>
              <w:rPr>
                <w:rFonts w:cs="Calibri (Body)"/>
                <w:b w:val="0"/>
                <w:bCs w:val="0"/>
                <w:i w:val="0"/>
                <w:iCs w:val="0"/>
                <w:caps w:val="0"/>
              </w:rPr>
            </w:pPr>
            <w:r w:rsidRPr="00F866D5">
              <w:rPr>
                <w:rFonts w:cs="Calibri (Body)"/>
                <w:b w:val="0"/>
                <w:bCs w:val="0"/>
                <w:i w:val="0"/>
                <w:iCs w:val="0"/>
                <w:caps w:val="0"/>
              </w:rPr>
              <w:t>WILL</w:t>
            </w:r>
          </w:p>
        </w:tc>
        <w:tc>
          <w:tcPr>
            <w:tcW w:w="1795" w:type="dxa"/>
          </w:tcPr>
          <w:p w14:paraId="1F6CAD8D" w14:textId="7BB14B9F" w:rsidR="0006159E" w:rsidRPr="00F866D5" w:rsidRDefault="0006159E"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179</w:t>
            </w:r>
          </w:p>
        </w:tc>
        <w:tc>
          <w:tcPr>
            <w:tcW w:w="2268" w:type="dxa"/>
          </w:tcPr>
          <w:p w14:paraId="274ACD78" w14:textId="28EBBDBF" w:rsidR="0006159E" w:rsidRPr="00F866D5" w:rsidRDefault="0006159E"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Pr>
          <w:p w14:paraId="53C4A940" w14:textId="41D83099" w:rsidR="0006159E" w:rsidRPr="00F866D5" w:rsidRDefault="00C92B2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w:t>
            </w:r>
            <w:r w:rsidR="009F44FD" w:rsidRPr="00F866D5">
              <w:rPr>
                <w:rFonts w:cs="Calibri (Body)"/>
                <w:b w:val="0"/>
                <w:bCs w:val="0"/>
                <w:caps w:val="0"/>
              </w:rPr>
              <w:t>s</w:t>
            </w:r>
            <w:r w:rsidRPr="00F866D5">
              <w:rPr>
                <w:rFonts w:cs="Calibri (Body)"/>
                <w:b w:val="0"/>
                <w:bCs w:val="0"/>
                <w:caps w:val="0"/>
              </w:rPr>
              <w:t xml:space="preserve"> (</w:t>
            </w:r>
            <w:r w:rsidR="009F44FD" w:rsidRPr="00F866D5">
              <w:rPr>
                <w:rFonts w:cs="Calibri (Body)"/>
                <w:b w:val="0"/>
                <w:bCs w:val="0"/>
                <w:caps w:val="0"/>
              </w:rPr>
              <w:t>start and finish averaged</w:t>
            </w:r>
            <w:r w:rsidRPr="00F866D5">
              <w:rPr>
                <w:rFonts w:cs="Calibri (Body)"/>
                <w:b w:val="0"/>
                <w:bCs w:val="0"/>
                <w:caps w:val="0"/>
              </w:rPr>
              <w:t>)</w:t>
            </w:r>
          </w:p>
        </w:tc>
      </w:tr>
      <w:tr w:rsidR="00F866D5" w:rsidRPr="00F866D5" w14:paraId="59A45D7F"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0627DDF2"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Pr>
          <w:p w14:paraId="427A2EA2" w14:textId="5AD5FC82"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192</w:t>
            </w:r>
          </w:p>
        </w:tc>
        <w:tc>
          <w:tcPr>
            <w:tcW w:w="2268" w:type="dxa"/>
          </w:tcPr>
          <w:p w14:paraId="645BCCA6" w14:textId="7A8011A9"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30C6E74E" w14:textId="29D4D41C"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HOBO logger</w:t>
            </w:r>
          </w:p>
        </w:tc>
      </w:tr>
      <w:tr w:rsidR="00F866D5" w:rsidRPr="00F866D5" w14:paraId="455CDD6B"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5404E53B"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Pr>
          <w:p w14:paraId="5ADAD8D5" w14:textId="553DD1A0"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197</w:t>
            </w:r>
          </w:p>
        </w:tc>
        <w:tc>
          <w:tcPr>
            <w:tcW w:w="2268" w:type="dxa"/>
          </w:tcPr>
          <w:p w14:paraId="18BD3966" w14:textId="6D19B329"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2E4FC59D" w14:textId="0A500F1B"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2B58616A" w14:textId="77777777" w:rsidTr="6D6E7545">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73B07EB"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Borders>
              <w:bottom w:val="single" w:sz="4" w:space="0" w:color="auto"/>
            </w:tcBorders>
          </w:tcPr>
          <w:p w14:paraId="5EABBCF4" w14:textId="472A0052"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208</w:t>
            </w:r>
          </w:p>
        </w:tc>
        <w:tc>
          <w:tcPr>
            <w:tcW w:w="2268" w:type="dxa"/>
            <w:tcBorders>
              <w:bottom w:val="single" w:sz="4" w:space="0" w:color="auto"/>
            </w:tcBorders>
          </w:tcPr>
          <w:p w14:paraId="7D7CBCC5" w14:textId="2DE3DDF3"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Borders>
              <w:bottom w:val="single" w:sz="4" w:space="0" w:color="auto"/>
            </w:tcBorders>
          </w:tcPr>
          <w:p w14:paraId="3562D37E" w14:textId="403643F8"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r w:rsidR="00E0172C" w:rsidRPr="00F866D5">
              <w:rPr>
                <w:rFonts w:cs="Calibri (Body)"/>
                <w:b w:val="0"/>
                <w:bCs w:val="0"/>
                <w:caps w:val="0"/>
              </w:rPr>
              <w:t xml:space="preserve"> except</w:t>
            </w:r>
            <w:r w:rsidR="00980273" w:rsidRPr="00F866D5">
              <w:rPr>
                <w:rFonts w:cs="Calibri (Body)"/>
                <w:b w:val="0"/>
                <w:bCs w:val="0"/>
                <w:caps w:val="0"/>
              </w:rPr>
              <w:t xml:space="preserve"> </w:t>
            </w:r>
            <w:r w:rsidR="00E0172C" w:rsidRPr="00F866D5">
              <w:rPr>
                <w:rFonts w:cs="Calibri (Body)"/>
                <w:b w:val="0"/>
                <w:bCs w:val="0"/>
                <w:caps w:val="0"/>
              </w:rPr>
              <w:t>HOBO logger</w:t>
            </w:r>
            <w:r w:rsidR="00980273" w:rsidRPr="00F866D5">
              <w:rPr>
                <w:rFonts w:cs="Calibri (Body)"/>
                <w:b w:val="0"/>
                <w:bCs w:val="0"/>
                <w:caps w:val="0"/>
              </w:rPr>
              <w:t xml:space="preserve"> for </w:t>
            </w:r>
            <w:r w:rsidR="00643DD4" w:rsidRPr="00F866D5">
              <w:rPr>
                <w:rFonts w:cs="Calibri (Body)"/>
                <w:b w:val="0"/>
                <w:bCs w:val="0"/>
                <w:caps w:val="0"/>
              </w:rPr>
              <w:t xml:space="preserve">ER reading in </w:t>
            </w:r>
            <w:r w:rsidR="00E0172C" w:rsidRPr="00F866D5">
              <w:rPr>
                <w:rFonts w:cs="Calibri (Body)"/>
                <w:b w:val="0"/>
                <w:bCs w:val="0"/>
                <w:caps w:val="0"/>
              </w:rPr>
              <w:t>warmed plot 12 T</w:t>
            </w:r>
            <w:r w:rsidR="00643DD4" w:rsidRPr="00F866D5">
              <w:rPr>
                <w:rFonts w:cs="Calibri (Body)"/>
                <w:b w:val="0"/>
                <w:bCs w:val="0"/>
                <w:caps w:val="0"/>
              </w:rPr>
              <w:t>.</w:t>
            </w:r>
          </w:p>
        </w:tc>
      </w:tr>
      <w:tr w:rsidR="00F866D5" w:rsidRPr="00F866D5" w14:paraId="3232C7BE"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789DF4C6" w14:textId="21088F71" w:rsidR="001E606C" w:rsidRPr="00F866D5" w:rsidRDefault="001E606C" w:rsidP="007802F5">
            <w:pPr>
              <w:pStyle w:val="ModelTable"/>
              <w:spacing w:line="240" w:lineRule="auto"/>
              <w:rPr>
                <w:rFonts w:cs="Calibri (Body)"/>
                <w:b w:val="0"/>
                <w:bCs w:val="0"/>
                <w:i w:val="0"/>
                <w:iCs w:val="0"/>
                <w:caps w:val="0"/>
              </w:rPr>
            </w:pPr>
            <w:r w:rsidRPr="00F866D5">
              <w:rPr>
                <w:rFonts w:cs="Calibri (Body)"/>
                <w:b w:val="0"/>
                <w:bCs w:val="0"/>
                <w:i w:val="0"/>
                <w:iCs w:val="0"/>
                <w:caps w:val="0"/>
              </w:rPr>
              <w:t>MEAD</w:t>
            </w:r>
          </w:p>
        </w:tc>
        <w:tc>
          <w:tcPr>
            <w:tcW w:w="1795" w:type="dxa"/>
            <w:tcBorders>
              <w:top w:val="single" w:sz="4" w:space="0" w:color="auto"/>
            </w:tcBorders>
          </w:tcPr>
          <w:p w14:paraId="5EC444E4" w14:textId="0E182498"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182</w:t>
            </w:r>
          </w:p>
        </w:tc>
        <w:tc>
          <w:tcPr>
            <w:tcW w:w="2268" w:type="dxa"/>
            <w:tcBorders>
              <w:top w:val="single" w:sz="4" w:space="0" w:color="auto"/>
            </w:tcBorders>
          </w:tcPr>
          <w:p w14:paraId="2A93CD80" w14:textId="288DA27B"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Borders>
              <w:top w:val="single" w:sz="4" w:space="0" w:color="auto"/>
            </w:tcBorders>
          </w:tcPr>
          <w:p w14:paraId="033F65D8" w14:textId="5ADC5BF5"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(start and finish averaged)</w:t>
            </w:r>
          </w:p>
        </w:tc>
      </w:tr>
      <w:tr w:rsidR="00F866D5" w:rsidRPr="00F866D5" w14:paraId="164B960C"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1E17EF2E" w14:textId="77777777" w:rsidR="001E606C" w:rsidRPr="00F866D5" w:rsidRDefault="001E606C" w:rsidP="007802F5">
            <w:pPr>
              <w:pStyle w:val="ModelTable"/>
              <w:spacing w:line="240" w:lineRule="auto"/>
              <w:rPr>
                <w:rFonts w:cs="Calibri (Body)"/>
                <w:b w:val="0"/>
                <w:bCs w:val="0"/>
                <w:i w:val="0"/>
                <w:iCs w:val="0"/>
                <w:caps w:val="0"/>
              </w:rPr>
            </w:pPr>
          </w:p>
        </w:tc>
        <w:tc>
          <w:tcPr>
            <w:tcW w:w="1795" w:type="dxa"/>
          </w:tcPr>
          <w:p w14:paraId="173F6C17" w14:textId="11915ADE"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195</w:t>
            </w:r>
          </w:p>
        </w:tc>
        <w:tc>
          <w:tcPr>
            <w:tcW w:w="2268" w:type="dxa"/>
          </w:tcPr>
          <w:p w14:paraId="7722608E" w14:textId="79F276F8"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7CDF1C3F" w14:textId="3822438E"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HOBO logger</w:t>
            </w:r>
            <w:r w:rsidR="00252A47" w:rsidRPr="00F866D5">
              <w:rPr>
                <w:rFonts w:cs="Calibri (Body)"/>
                <w:b w:val="0"/>
                <w:bCs w:val="0"/>
                <w:caps w:val="0"/>
              </w:rPr>
              <w:t xml:space="preserve"> (control 12 </w:t>
            </w:r>
            <w:r w:rsidR="00643DD4" w:rsidRPr="00F866D5">
              <w:rPr>
                <w:rFonts w:cs="Calibri (Body)"/>
                <w:b w:val="0"/>
                <w:bCs w:val="0"/>
                <w:caps w:val="0"/>
              </w:rPr>
              <w:t xml:space="preserve">soil </w:t>
            </w:r>
            <w:r w:rsidR="00252A47" w:rsidRPr="00F866D5">
              <w:rPr>
                <w:rFonts w:cs="Calibri (Body)"/>
                <w:b w:val="0"/>
                <w:bCs w:val="0"/>
                <w:caps w:val="0"/>
              </w:rPr>
              <w:t>averaged from plots 11, 13, 14)</w:t>
            </w:r>
          </w:p>
        </w:tc>
      </w:tr>
      <w:tr w:rsidR="00F866D5" w:rsidRPr="00F866D5" w14:paraId="166F8D77"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CC81942" w14:textId="77777777" w:rsidR="001E606C" w:rsidRPr="00F866D5" w:rsidRDefault="001E606C" w:rsidP="007802F5">
            <w:pPr>
              <w:pStyle w:val="ModelTable"/>
              <w:spacing w:line="240" w:lineRule="auto"/>
              <w:rPr>
                <w:rFonts w:cs="Calibri (Body)"/>
                <w:b w:val="0"/>
                <w:bCs w:val="0"/>
                <w:i w:val="0"/>
                <w:iCs w:val="0"/>
                <w:caps w:val="0"/>
              </w:rPr>
            </w:pPr>
          </w:p>
        </w:tc>
        <w:tc>
          <w:tcPr>
            <w:tcW w:w="1795" w:type="dxa"/>
            <w:tcBorders>
              <w:bottom w:val="single" w:sz="4" w:space="0" w:color="auto"/>
            </w:tcBorders>
          </w:tcPr>
          <w:p w14:paraId="537DDD14" w14:textId="13796299" w:rsidR="001E606C" w:rsidRPr="00F866D5" w:rsidRDefault="00252A47"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206</w:t>
            </w:r>
          </w:p>
        </w:tc>
        <w:tc>
          <w:tcPr>
            <w:tcW w:w="2268" w:type="dxa"/>
            <w:tcBorders>
              <w:bottom w:val="single" w:sz="4" w:space="0" w:color="auto"/>
            </w:tcBorders>
          </w:tcPr>
          <w:p w14:paraId="1E973BE2" w14:textId="50694144"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Borders>
              <w:bottom w:val="single" w:sz="4" w:space="0" w:color="auto"/>
            </w:tcBorders>
          </w:tcPr>
          <w:p w14:paraId="2AE10AFE" w14:textId="70F9AD16"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3D6CAC3E" w14:textId="77777777" w:rsidTr="6D6E7545">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5092C3E1" w14:textId="61BD2E6A" w:rsidR="00980273" w:rsidRPr="00F866D5" w:rsidRDefault="00980273" w:rsidP="007802F5">
            <w:pPr>
              <w:pStyle w:val="ModelTable"/>
              <w:spacing w:line="240" w:lineRule="auto"/>
              <w:rPr>
                <w:rFonts w:cs="Calibri (Body)"/>
                <w:b w:val="0"/>
                <w:bCs w:val="0"/>
                <w:i w:val="0"/>
                <w:iCs w:val="0"/>
                <w:caps w:val="0"/>
              </w:rPr>
            </w:pPr>
            <w:r w:rsidRPr="00F866D5">
              <w:rPr>
                <w:rFonts w:cs="Calibri (Body)"/>
                <w:b w:val="0"/>
                <w:bCs w:val="0"/>
                <w:i w:val="0"/>
                <w:iCs w:val="0"/>
                <w:caps w:val="0"/>
              </w:rPr>
              <w:t>DRYAS</w:t>
            </w:r>
          </w:p>
        </w:tc>
        <w:tc>
          <w:tcPr>
            <w:tcW w:w="1795" w:type="dxa"/>
            <w:tcBorders>
              <w:top w:val="single" w:sz="4" w:space="0" w:color="auto"/>
            </w:tcBorders>
          </w:tcPr>
          <w:p w14:paraId="29716AAD" w14:textId="67DCCACA" w:rsidR="00980273" w:rsidRPr="00F866D5" w:rsidRDefault="009B5F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183</w:t>
            </w:r>
          </w:p>
        </w:tc>
        <w:tc>
          <w:tcPr>
            <w:tcW w:w="2268" w:type="dxa"/>
            <w:tcBorders>
              <w:top w:val="single" w:sz="4" w:space="0" w:color="auto"/>
            </w:tcBorders>
          </w:tcPr>
          <w:p w14:paraId="7F1643D0" w14:textId="23123C60"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Borders>
              <w:top w:val="single" w:sz="4" w:space="0" w:color="auto"/>
            </w:tcBorders>
          </w:tcPr>
          <w:p w14:paraId="14348205" w14:textId="0DA30605"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(start and finish averaged)</w:t>
            </w:r>
          </w:p>
        </w:tc>
      </w:tr>
      <w:tr w:rsidR="00F866D5" w:rsidRPr="00F866D5" w14:paraId="689DCEBF"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0D18A9BB" w14:textId="77777777" w:rsidR="00980273" w:rsidRPr="00F866D5" w:rsidRDefault="00980273" w:rsidP="007802F5">
            <w:pPr>
              <w:pStyle w:val="ModelTable"/>
              <w:spacing w:line="240" w:lineRule="auto"/>
              <w:rPr>
                <w:rFonts w:cs="Calibri (Body)"/>
                <w:b w:val="0"/>
                <w:bCs w:val="0"/>
                <w:i w:val="0"/>
                <w:iCs w:val="0"/>
                <w:caps w:val="0"/>
              </w:rPr>
            </w:pPr>
          </w:p>
        </w:tc>
        <w:tc>
          <w:tcPr>
            <w:tcW w:w="1795" w:type="dxa"/>
          </w:tcPr>
          <w:p w14:paraId="0634314C" w14:textId="73A3724D" w:rsidR="00980273" w:rsidRPr="00F866D5" w:rsidRDefault="009B5F73"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196</w:t>
            </w:r>
          </w:p>
        </w:tc>
        <w:tc>
          <w:tcPr>
            <w:tcW w:w="2268" w:type="dxa"/>
          </w:tcPr>
          <w:p w14:paraId="1B53D33B" w14:textId="79E79B7E" w:rsidR="00980273" w:rsidRPr="00F866D5" w:rsidRDefault="00980273"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79DB2EC2" w14:textId="340F8258" w:rsidR="00980273" w:rsidRPr="00F866D5" w:rsidRDefault="00A72210"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71FF5E63"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547F36A9" w14:textId="77777777" w:rsidR="00980273" w:rsidRPr="00F866D5" w:rsidRDefault="00980273" w:rsidP="007802F5">
            <w:pPr>
              <w:pStyle w:val="ModelTable"/>
              <w:spacing w:line="240" w:lineRule="auto"/>
              <w:rPr>
                <w:rFonts w:cs="Calibri (Body)"/>
                <w:b w:val="0"/>
                <w:bCs w:val="0"/>
                <w:i w:val="0"/>
                <w:iCs w:val="0"/>
                <w:caps w:val="0"/>
              </w:rPr>
            </w:pPr>
          </w:p>
        </w:tc>
        <w:tc>
          <w:tcPr>
            <w:tcW w:w="1795" w:type="dxa"/>
          </w:tcPr>
          <w:p w14:paraId="2F60E6CF" w14:textId="5D199A71" w:rsidR="00980273" w:rsidRPr="00F866D5" w:rsidRDefault="009B5F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207</w:t>
            </w:r>
          </w:p>
        </w:tc>
        <w:tc>
          <w:tcPr>
            <w:tcW w:w="2268" w:type="dxa"/>
          </w:tcPr>
          <w:p w14:paraId="33835EE1" w14:textId="41005932"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51DBA2BF" w14:textId="456AB9E4"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bl>
    <w:p w14:paraId="05D8F009" w14:textId="77777777" w:rsidR="007802F5" w:rsidRPr="00F866D5" w:rsidRDefault="007802F5" w:rsidP="007802F5">
      <w:pPr>
        <w:spacing w:line="240" w:lineRule="auto"/>
      </w:pPr>
    </w:p>
    <w:p w14:paraId="4EC1A0E0" w14:textId="29B7A8F1" w:rsidR="00FA52E9" w:rsidRPr="00F866D5" w:rsidRDefault="00FA52E9" w:rsidP="00F177A3">
      <w:pPr>
        <w:pStyle w:val="Heading2"/>
        <w:rPr>
          <w:color w:val="auto"/>
        </w:rPr>
      </w:pPr>
      <w:bookmarkStart w:id="42" w:name="_Toc133416718"/>
      <w:r w:rsidRPr="00F866D5">
        <w:rPr>
          <w:color w:val="auto"/>
        </w:rPr>
        <w:t>Data Analysis</w:t>
      </w:r>
      <w:bookmarkEnd w:id="42"/>
    </w:p>
    <w:p w14:paraId="151D3C1E" w14:textId="0B639136" w:rsidR="00FA52E9" w:rsidRPr="00F866D5" w:rsidRDefault="006E0FE5" w:rsidP="00406358">
      <w:pPr>
        <w:pStyle w:val="NormalIndented"/>
      </w:pPr>
      <w:r w:rsidRPr="00F866D5">
        <w:t xml:space="preserve">Data </w:t>
      </w:r>
      <w:r w:rsidR="009C3C2E" w:rsidRPr="00F866D5">
        <w:t>were</w:t>
      </w:r>
      <w:r w:rsidRPr="00F866D5">
        <w:t xml:space="preserve"> assembled </w:t>
      </w:r>
      <w:r w:rsidR="003354CD" w:rsidRPr="00F866D5">
        <w:t xml:space="preserve">in R using the </w:t>
      </w:r>
      <w:r w:rsidR="00852456" w:rsidRPr="00F866D5">
        <w:rPr>
          <w:rFonts w:ascii="Times New Roman" w:hAnsi="Times New Roman" w:cs="Times New Roman"/>
        </w:rPr>
        <w:t>tidyverse</w:t>
      </w:r>
      <w:r w:rsidR="00852456" w:rsidRPr="00F866D5">
        <w:t xml:space="preserve"> collection of packages</w:t>
      </w:r>
      <w:r w:rsidR="003354CD" w:rsidRPr="00F866D5">
        <w:t xml:space="preserve"> </w:t>
      </w:r>
      <w:r w:rsidRPr="00F866D5">
        <w:fldChar w:fldCharType="begin"/>
      </w:r>
      <w:r w:rsidRPr="00F866D5">
        <w:instrText xml:space="preserve"> ADDIN ZOTERO_ITEM CSL_CITATION {"citationID":"MXTTeaz2","properties":{"formattedCitation":"(Wickham et al., 2019)","plainCitation":"(Wickham et al., 2019)","noteIndex":0},"citationItems":[{"id":10941,"uris":["http://zotero.org/groups/4708236/items/PNZK38YP"],"itemData":{"id":10941,"type":"article-journal","container-title":"Journal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Pr="00F866D5">
        <w:fldChar w:fldCharType="separate"/>
      </w:r>
      <w:r w:rsidR="00270DB9" w:rsidRPr="00F866D5">
        <w:rPr>
          <w:noProof/>
        </w:rPr>
        <w:t>(Wickham et al., 2019)</w:t>
      </w:r>
      <w:r w:rsidRPr="00F866D5">
        <w:fldChar w:fldCharType="end"/>
      </w:r>
      <w:r w:rsidR="00270DB9" w:rsidRPr="00F866D5">
        <w:t xml:space="preserve"> </w:t>
      </w:r>
      <w:r w:rsidR="003354CD" w:rsidRPr="00F866D5">
        <w:t>and</w:t>
      </w:r>
      <w:r w:rsidR="00852456" w:rsidRPr="00F866D5">
        <w:t xml:space="preserve"> the</w:t>
      </w:r>
      <w:r w:rsidR="003354CD" w:rsidRPr="00F866D5">
        <w:t xml:space="preserve"> </w:t>
      </w:r>
      <w:r w:rsidR="003354CD" w:rsidRPr="00F866D5">
        <w:rPr>
          <w:rFonts w:ascii="Times New Roman" w:hAnsi="Times New Roman" w:cs="Times New Roman"/>
        </w:rPr>
        <w:t>lubridate</w:t>
      </w:r>
      <w:r w:rsidR="003354CD" w:rsidRPr="00F866D5">
        <w:rPr>
          <w:i/>
          <w:iCs/>
        </w:rPr>
        <w:t xml:space="preserve"> </w:t>
      </w:r>
      <w:r w:rsidR="003354CD" w:rsidRPr="00F866D5">
        <w:t>package</w:t>
      </w:r>
      <w:r w:rsidR="00270DB9" w:rsidRPr="00F866D5">
        <w:t xml:space="preserve"> </w:t>
      </w:r>
      <w:r w:rsidRPr="00F866D5">
        <w:fldChar w:fldCharType="begin"/>
      </w:r>
      <w:r w:rsidRPr="00F866D5">
        <w:instrText xml:space="preserve"> ADDIN ZOTERO_ITEM CSL_CITATION {"citationID":"hRE9X4Mk","properties":{"formattedCitation":"(Grolemund &amp; Wickham, 2011)","plainCitation":"(Grolemund &amp; Wickham, 2011)","noteIndex":0},"citationItems":[{"id":10945,"uris":["http://zotero.org/groups/4708236/items/HV7N88ZZ"],"itemData":{"id":10945,"type":"article-journal","container-title":"Journal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Pr="00F866D5">
        <w:fldChar w:fldCharType="separate"/>
      </w:r>
      <w:r w:rsidR="00270DB9" w:rsidRPr="00F866D5">
        <w:rPr>
          <w:noProof/>
        </w:rPr>
        <w:t>(Grolemund &amp; Wickham, 2011)</w:t>
      </w:r>
      <w:r w:rsidRPr="00F866D5">
        <w:fldChar w:fldCharType="end"/>
      </w:r>
      <w:r w:rsidR="003354CD" w:rsidRPr="00F866D5">
        <w:t xml:space="preserve"> to create a dataframe that included all of the flux data and accompanying environmental par</w:t>
      </w:r>
      <w:r w:rsidR="005B3967" w:rsidRPr="00F866D5">
        <w:t xml:space="preserve">ameters. </w:t>
      </w:r>
      <w:r w:rsidR="000C3671" w:rsidRPr="00F866D5">
        <w:t xml:space="preserve">Following the best practices for open science, </w:t>
      </w:r>
      <w:r w:rsidR="00D736B1" w:rsidRPr="00F866D5">
        <w:t>I designed a</w:t>
      </w:r>
      <w:r w:rsidR="000C3671" w:rsidRPr="00F866D5">
        <w:t xml:space="preserve"> coded and </w:t>
      </w:r>
      <w:r w:rsidR="00F23B53" w:rsidRPr="00F866D5">
        <w:t>reproducible</w:t>
      </w:r>
      <w:r w:rsidR="000C3671" w:rsidRPr="00F866D5">
        <w:t xml:space="preserve"> workflow</w:t>
      </w:r>
      <w:r w:rsidR="00083B90" w:rsidRPr="00F866D5">
        <w:t xml:space="preserve"> </w:t>
      </w:r>
      <w:r w:rsidR="0082021A" w:rsidRPr="00F866D5">
        <w:t xml:space="preserve">which includes all post-collection work except image processing </w:t>
      </w:r>
      <w:r w:rsidRPr="00F866D5">
        <w:fldChar w:fldCharType="begin"/>
      </w:r>
      <w:r w:rsidRPr="00F866D5">
        <w:instrText xml:space="preserve"> ADDIN ZOTERO_ITEM CSL_CITATION {"citationID":"whuFQfJP","properties":{"formattedCitation":"(Powers &amp; Hampton, 2019; Sandve et al., 2013)","plainCitation":"(Powers &amp; Hampton, 2019; Sandve et al., 2013)","noteIndex":0},"citationItems":[{"id":10937,"uris":["http://zotero.org/groups/4708236/items/CE9EW2K3"],"itemData":{"id":10937,"type":"article-journal","abstract":"Reproducibility is a key tenet of the scientific process that dictates the reliability and generality of results and methods. The complexities of ecological observations and data present novel challenges in satisfying needs for reproducibility and also transparency. Ecological systems are dynamic and heterogeneous, interacting with numerous factors that sculpt natural history and that investigators cannot completely control. Observations may be highly dependent on spatial and temporal context, making them very difficult to reproduce, but computational reproducibility can still be achieved. Computational reproducibility often refers to the ability to produce equivalent analytical outcomes from the same data set using the same code and software as the original study. When coded workflows are shared, authors and editors provide transparency for readers and allow other researchers to build directly and efficiently on primary work. These qualities may be especially important in ecological applications that have important or controversial implications for science, management, and policy. Expectations for computational reproducibility and transparency are shifting rapidly in the sciences. In this work, we highlight many of the unique challenges for ecology along with practical guidelines for reproducibility and transparency, as ecologists continue to participate in the stewardship of critical environmental information and ensure that research methods demonstrate integrity.","container-title":"Ecological Applications","DOI":"10.1002/eap.1822","ISSN":"1939-5582","issue":"1","language":"en","note":"_eprint: https://onlinelibrary.wiley.com/doi/pdf/10.1002/eap.1822","page":"e01822","source":"Wiley Online Library","title":"Open science, reproducibility, and transparency in ecology","volume":"29","author":[{"family":"Powers","given":"Stephen M."},{"family":"Hampton","given":"Stephanie E."}],"issued":{"date-parts":[["2019"]]}}},{"id":10935,"uris":["http://zotero.org/groups/4708236/items/5GI5PAFZ"],"itemData":{"id":10935,"type":"article-journal","container-title":"PLOS Computational Biology","DOI":"10.1371/journal.pcbi.1003285","ISSN":"1553-7358","issue":"10","journalAbbreviation":"PLOS Computational Biology","language":"en","note":"publisher: Public Library of Science","page":"e1003285","source":"PLoS Journals","title":"Ten Simple Rules for Reproducible Computational Research","volume":"9","author":[{"family":"Sandve","given":"Geir Kjetil"},{"family":"Nekrutenko","given":"Anton"},{"family":"Taylor","given":"James"},{"family":"Hovig","given":"Eivind"}],"issued":{"date-parts":[["2013",10,24]]}}}],"schema":"https://github.com/citation-style-language/schema/raw/master/csl-citation.json"} </w:instrText>
      </w:r>
      <w:r w:rsidRPr="00F866D5">
        <w:fldChar w:fldCharType="separate"/>
      </w:r>
      <w:r w:rsidR="001E344A" w:rsidRPr="00F866D5">
        <w:rPr>
          <w:noProof/>
        </w:rPr>
        <w:t>(Powers &amp; Hampton, 2019; Sandve et al., 2013)</w:t>
      </w:r>
      <w:r w:rsidRPr="00F866D5">
        <w:fldChar w:fldCharType="end"/>
      </w:r>
      <w:r w:rsidR="00D166D1" w:rsidRPr="00F866D5">
        <w:t xml:space="preserve">. A </w:t>
      </w:r>
      <w:r w:rsidR="005635AE" w:rsidRPr="00F866D5">
        <w:t xml:space="preserve">GitHub </w:t>
      </w:r>
      <w:r w:rsidR="00D166D1" w:rsidRPr="00F866D5">
        <w:t>repository containing raw dat</w:t>
      </w:r>
      <w:r w:rsidR="005F6329" w:rsidRPr="00F866D5">
        <w:t>a</w:t>
      </w:r>
      <w:r w:rsidR="0082021A" w:rsidRPr="00F866D5">
        <w:t>; R</w:t>
      </w:r>
      <w:r w:rsidR="005F6329" w:rsidRPr="00F866D5">
        <w:t xml:space="preserve"> code for manipulating</w:t>
      </w:r>
      <w:r w:rsidR="005635AE" w:rsidRPr="00F866D5">
        <w:t xml:space="preserve"> </w:t>
      </w:r>
      <w:r w:rsidR="0082021A" w:rsidRPr="00F866D5">
        <w:t>my</w:t>
      </w:r>
      <w:r w:rsidR="005635AE" w:rsidRPr="00F866D5">
        <w:t xml:space="preserve"> data, running </w:t>
      </w:r>
      <w:r w:rsidR="005F6329" w:rsidRPr="00F866D5">
        <w:t>analy</w:t>
      </w:r>
      <w:r w:rsidR="005635AE" w:rsidRPr="00F866D5">
        <w:t xml:space="preserve">ses, and </w:t>
      </w:r>
      <w:r w:rsidR="005F6329" w:rsidRPr="00F866D5">
        <w:t>produc</w:t>
      </w:r>
      <w:r w:rsidR="005635AE" w:rsidRPr="00F866D5">
        <w:t>ing figures</w:t>
      </w:r>
      <w:r w:rsidR="0082021A" w:rsidRPr="00F866D5">
        <w:t>; and earlier versions of this manuscript</w:t>
      </w:r>
      <w:r w:rsidR="005635AE" w:rsidRPr="00F866D5">
        <w:t xml:space="preserve"> can be found at </w:t>
      </w:r>
      <w:hyperlink r:id="rId13">
        <w:r w:rsidR="007703E6" w:rsidRPr="00F866D5">
          <w:rPr>
            <w:rStyle w:val="Hyperlink"/>
            <w:color w:val="auto"/>
            <w:u w:val="none"/>
          </w:rPr>
          <w:t>https://github.com/declan-taylor/honours_thesis</w:t>
        </w:r>
      </w:hyperlink>
      <w:r w:rsidR="005635AE" w:rsidRPr="00F866D5">
        <w:t xml:space="preserve">. </w:t>
      </w:r>
      <w:r w:rsidR="00FA52E9" w:rsidRPr="00F866D5">
        <w:t>All analyses were done in R version 4.2.</w:t>
      </w:r>
      <w:r w:rsidR="00D61BA7" w:rsidRPr="00F866D5">
        <w:t>2</w:t>
      </w:r>
      <w:r w:rsidR="00FA52E9" w:rsidRPr="00F866D5">
        <w:t xml:space="preserve"> </w:t>
      </w:r>
      <w:r w:rsidRPr="00F866D5">
        <w:fldChar w:fldCharType="begin"/>
      </w:r>
      <w:r w:rsidRPr="00F866D5">
        <w:instrText xml:space="preserve"> ADDIN ZOTERO_ITEM CSL_CITATION {"citationID":"aKc3FLJX","properties":{"formattedCitation":"(R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Pr="00F866D5">
        <w:fldChar w:fldCharType="separate"/>
      </w:r>
      <w:r w:rsidR="00FD30E2" w:rsidRPr="00F866D5">
        <w:rPr>
          <w:noProof/>
        </w:rPr>
        <w:t>(R Core Team, 2022)</w:t>
      </w:r>
      <w:r w:rsidRPr="00F866D5">
        <w:fldChar w:fldCharType="end"/>
      </w:r>
      <w:r w:rsidR="00FD30E2" w:rsidRPr="00F866D5">
        <w:t>.</w:t>
      </w:r>
      <w:r w:rsidR="00142A1D" w:rsidRPr="00F866D5">
        <w:t xml:space="preserve"> </w:t>
      </w:r>
    </w:p>
    <w:p w14:paraId="466CD6C0" w14:textId="6E578974" w:rsidR="00386823" w:rsidRPr="00F866D5" w:rsidRDefault="00386823" w:rsidP="001A5602">
      <w:pPr>
        <w:pStyle w:val="Heading3"/>
      </w:pPr>
      <w:bookmarkStart w:id="43" w:name="_Toc133416719"/>
      <w:r w:rsidRPr="00F866D5">
        <w:lastRenderedPageBreak/>
        <w:t>Carbon fluxes</w:t>
      </w:r>
      <w:bookmarkEnd w:id="43"/>
    </w:p>
    <w:p w14:paraId="7963D843" w14:textId="60D929B0" w:rsidR="00760ECA" w:rsidRPr="00F866D5" w:rsidRDefault="00DD6CCF" w:rsidP="00406358">
      <w:pPr>
        <w:pStyle w:val="NormalIndented"/>
      </w:pPr>
      <w:r w:rsidRPr="00F866D5">
        <w:t>Three</w:t>
      </w:r>
      <w:r w:rsidR="003313CB" w:rsidRPr="00F866D5">
        <w:t xml:space="preserve"> linear mixed models were used </w:t>
      </w:r>
      <w:r w:rsidR="00142A1D" w:rsidRPr="00F866D5">
        <w:t>for each NEE, ER, and GEP</w:t>
      </w:r>
      <w:r w:rsidR="008A6140" w:rsidRPr="00F866D5">
        <w:t>.</w:t>
      </w:r>
      <w:r w:rsidR="007D5236" w:rsidRPr="00F866D5">
        <w:t xml:space="preserve"> Models were constructed using </w:t>
      </w:r>
      <w:r w:rsidR="007D5236" w:rsidRPr="00F866D5">
        <w:rPr>
          <w:rFonts w:ascii="Times" w:hAnsi="Times"/>
        </w:rPr>
        <w:t>lme4</w:t>
      </w:r>
      <w:r w:rsidR="007D5236" w:rsidRPr="00F866D5">
        <w:t xml:space="preserve"> </w:t>
      </w:r>
      <w:r w:rsidRPr="00F866D5">
        <w:fldChar w:fldCharType="begin"/>
      </w:r>
      <w:r w:rsidRPr="00F866D5">
        <w:instrText xml:space="preserve"> ADDIN ZOTERO_ITEM CSL_CITATION {"citationID":"n4xc7b4Y","properties":{"formattedCitation":"(Bates et al., 2015)","plainCitation":"(Bates et al., 2015)","noteIndex":0},"citationItems":[{"id":10790,"uris":["http://zotero.org/groups/4708236/items/3655A4TA"],"itemData":{"id":10790,"type":"article-journal","container-title":"Journal of Statistical Software","DOI":"10.18637/jss.v067.i01","issue":"1","page":"1–48","title":"Fitting Linear Mixed-Effects Models Using lme4","volume":"67","author":[{"family":"Bates","given":"Douglas"},{"family":"Mächler","given":"Martin"},{"family":"Bolker","given":"Ben"},{"family":"Walker","given":"Steve"}],"issued":{"date-parts":[["2015"]]}}}],"schema":"https://github.com/citation-style-language/schema/raw/master/csl-citation.json"} </w:instrText>
      </w:r>
      <w:r w:rsidRPr="00F866D5">
        <w:fldChar w:fldCharType="separate"/>
      </w:r>
      <w:r w:rsidR="007D5236" w:rsidRPr="00F866D5">
        <w:rPr>
          <w:noProof/>
        </w:rPr>
        <w:t>(Bates et al., 2015)</w:t>
      </w:r>
      <w:r w:rsidRPr="00F866D5">
        <w:fldChar w:fldCharType="end"/>
      </w:r>
      <w:r w:rsidR="007D5236" w:rsidRPr="00F866D5">
        <w:t xml:space="preserve"> and examined </w:t>
      </w:r>
      <w:r w:rsidR="008B5773" w:rsidRPr="00F866D5">
        <w:t xml:space="preserve">for significance </w:t>
      </w:r>
      <w:r w:rsidR="007D5236" w:rsidRPr="00F866D5">
        <w:t xml:space="preserve">using the </w:t>
      </w:r>
      <w:r w:rsidR="007D5236" w:rsidRPr="00F866D5">
        <w:rPr>
          <w:rFonts w:ascii="Times New Roman" w:hAnsi="Times New Roman" w:cs="Times New Roman"/>
        </w:rPr>
        <w:t>lmerTest</w:t>
      </w:r>
      <w:r w:rsidR="007D5236" w:rsidRPr="00F866D5">
        <w:t xml:space="preserve"> package</w:t>
      </w:r>
      <w:r w:rsidR="00716A44" w:rsidRPr="00F866D5">
        <w:t xml:space="preserve"> and Satterthwaite's method for estimating model degrees of freedom</w:t>
      </w:r>
      <w:r w:rsidR="007D5236" w:rsidRPr="00F866D5">
        <w:t xml:space="preserve"> </w:t>
      </w:r>
      <w:r w:rsidRPr="00F866D5">
        <w:fldChar w:fldCharType="begin"/>
      </w:r>
      <w:r w:rsidRPr="00F866D5">
        <w:instrText xml:space="preserve"> ADDIN ZOTERO_ITEM CSL_CITATION {"citationID":"OA4PGSLo","properties":{"formattedCitation":"(Kuznetsova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Pr="00F866D5">
        <w:fldChar w:fldCharType="separate"/>
      </w:r>
      <w:r w:rsidR="00412690" w:rsidRPr="00F866D5">
        <w:rPr>
          <w:noProof/>
        </w:rPr>
        <w:t>(Kuznetsova et al., 2017)</w:t>
      </w:r>
      <w:r w:rsidRPr="00F866D5">
        <w:fldChar w:fldCharType="end"/>
      </w:r>
      <w:r w:rsidR="00412690" w:rsidRPr="00F866D5">
        <w:t>.</w:t>
      </w:r>
      <w:r w:rsidR="00794279" w:rsidRPr="00F866D5">
        <w:t xml:space="preserve"> </w:t>
      </w:r>
      <w:r w:rsidR="00DB738F" w:rsidRPr="00F866D5">
        <w:t xml:space="preserve">The first model </w:t>
      </w:r>
      <w:r w:rsidR="00D17914" w:rsidRPr="00F866D5">
        <w:t xml:space="preserve">included treatment as the single fixed effect and </w:t>
      </w:r>
      <w:r w:rsidR="00424A3C" w:rsidRPr="00F866D5">
        <w:t>site</w:t>
      </w:r>
      <w:r w:rsidR="00B8631C" w:rsidRPr="00F866D5">
        <w:t>/</w:t>
      </w:r>
      <w:r w:rsidR="00424A3C" w:rsidRPr="00F866D5">
        <w:t xml:space="preserve">plot as random effects with </w:t>
      </w:r>
      <w:r w:rsidR="530C3101" w:rsidRPr="00F866D5">
        <w:t xml:space="preserve">random intercepts and </w:t>
      </w:r>
      <w:r w:rsidR="00424A3C" w:rsidRPr="00F866D5">
        <w:t>fixed slopes.</w:t>
      </w:r>
      <w:r w:rsidR="008A5F20" w:rsidRPr="00F866D5">
        <w:t xml:space="preserve"> </w:t>
      </w:r>
    </w:p>
    <w:p w14:paraId="6AAF62AC" w14:textId="0D34C46B" w:rsidR="00FB58E9" w:rsidRPr="00F866D5" w:rsidRDefault="00FB58E9" w:rsidP="009C3C2E">
      <w:pPr>
        <w:pStyle w:val="NormalIndented"/>
        <w:spacing w:line="240" w:lineRule="auto"/>
      </w:pPr>
      <m:oMathPara>
        <m:oMath>
          <m:r>
            <m:rPr>
              <m:sty m:val="p"/>
            </m:rPr>
            <w:rPr>
              <w:rFonts w:ascii="Cambria Math" w:hAnsi="Cambria Math"/>
            </w:rPr>
            <m:t>flux ~ treatment + (1|site/plot)</m:t>
          </m:r>
        </m:oMath>
      </m:oMathPara>
    </w:p>
    <w:p w14:paraId="064C9245" w14:textId="76501AD5" w:rsidR="00754BAE" w:rsidRPr="00F866D5" w:rsidRDefault="00754BAE" w:rsidP="007F33F2">
      <w:pPr>
        <w:pStyle w:val="CaptionRight-aligned"/>
        <w:rPr>
          <w:color w:val="auto"/>
        </w:rPr>
      </w:pPr>
      <w:bookmarkStart w:id="44" w:name="_Toc131372201"/>
      <w:bookmarkStart w:id="45" w:name="_Toc133414802"/>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4</w:t>
      </w:r>
      <w:r w:rsidRPr="00F866D5">
        <w:rPr>
          <w:color w:val="auto"/>
        </w:rPr>
        <w:fldChar w:fldCharType="end"/>
      </w:r>
      <w:r w:rsidRPr="00F866D5">
        <w:rPr>
          <w:color w:val="auto"/>
        </w:rPr>
        <w:t xml:space="preserve"> </w:t>
      </w:r>
      <w:bookmarkStart w:id="46" w:name="_Toc131363618"/>
      <w:r w:rsidRPr="00F866D5">
        <w:rPr>
          <w:color w:val="auto"/>
        </w:rPr>
        <w:t>)</w:t>
      </w:r>
      <w:bookmarkEnd w:id="44"/>
      <w:bookmarkEnd w:id="45"/>
      <w:bookmarkEnd w:id="46"/>
    </w:p>
    <w:p w14:paraId="7D7DEB8C" w14:textId="5886E8A0" w:rsidR="008B1290" w:rsidRPr="00F866D5" w:rsidRDefault="00852870" w:rsidP="00406358">
      <w:r w:rsidRPr="00F866D5">
        <w:t xml:space="preserve">To facilitate a direct comparison between sites and treatments, </w:t>
      </w:r>
      <w:r w:rsidR="00F431AD" w:rsidRPr="00F866D5">
        <w:t>site was added as a fixed effect</w:t>
      </w:r>
      <w:r w:rsidRPr="00F866D5">
        <w:t xml:space="preserve"> </w:t>
      </w:r>
      <w:r w:rsidR="00F431AD" w:rsidRPr="00F866D5">
        <w:t xml:space="preserve">for the second iteration of </w:t>
      </w:r>
      <w:r w:rsidR="6A9CF267" w:rsidRPr="00F866D5">
        <w:t xml:space="preserve">the </w:t>
      </w:r>
      <w:r w:rsidR="00F431AD" w:rsidRPr="00F866D5">
        <w:t xml:space="preserve">model to examine differences in plant communities not captured in other variables. Least squares means were compared for each combination of site and treatment factors. </w:t>
      </w:r>
    </w:p>
    <w:p w14:paraId="594CB9A1" w14:textId="19604465" w:rsidR="001024EA" w:rsidRPr="00F866D5" w:rsidRDefault="001024EA" w:rsidP="009C3C2E">
      <w:pPr>
        <w:pStyle w:val="NormalIndented"/>
        <w:spacing w:line="240" w:lineRule="auto"/>
      </w:pPr>
      <m:oMathPara>
        <m:oMath>
          <m:r>
            <m:rPr>
              <m:sty m:val="p"/>
            </m:rPr>
            <w:rPr>
              <w:rFonts w:ascii="Cambria Math" w:hAnsi="Cambria Math"/>
            </w:rPr>
            <m:t>flux ~ treatment + site +(1|site:plot)</m:t>
          </m:r>
        </m:oMath>
      </m:oMathPara>
    </w:p>
    <w:p w14:paraId="364C93E2" w14:textId="7A91BF9C" w:rsidR="00AB0897" w:rsidRPr="00F866D5" w:rsidRDefault="00AB0897" w:rsidP="007F33F2">
      <w:pPr>
        <w:pStyle w:val="CaptionRight-aligned"/>
        <w:rPr>
          <w:color w:val="auto"/>
        </w:rPr>
      </w:pPr>
      <w:bookmarkStart w:id="47" w:name="_Ref131372313"/>
      <w:bookmarkStart w:id="48" w:name="_Toc133414803"/>
      <w:r w:rsidRPr="00F866D5">
        <w:rPr>
          <w:color w:val="auto"/>
        </w:rPr>
        <w:t xml:space="preserve">( </w:t>
      </w:r>
      <w:r w:rsidR="00287A00" w:rsidRPr="00F866D5">
        <w:rPr>
          <w:color w:val="auto"/>
        </w:rPr>
        <w:fldChar w:fldCharType="begin"/>
      </w:r>
      <w:r w:rsidR="00287A00" w:rsidRPr="00F866D5">
        <w:rPr>
          <w:color w:val="auto"/>
        </w:rPr>
        <w:instrText xml:space="preserve"> SEQ ( \* ARABIC </w:instrText>
      </w:r>
      <w:r w:rsidR="00287A00" w:rsidRPr="00F866D5">
        <w:rPr>
          <w:color w:val="auto"/>
        </w:rPr>
        <w:fldChar w:fldCharType="separate"/>
      </w:r>
      <w:r w:rsidR="00CB6242" w:rsidRPr="00F866D5">
        <w:rPr>
          <w:noProof/>
          <w:color w:val="auto"/>
        </w:rPr>
        <w:t>5</w:t>
      </w:r>
      <w:r w:rsidR="00287A00" w:rsidRPr="00F866D5">
        <w:rPr>
          <w:noProof/>
          <w:color w:val="auto"/>
        </w:rPr>
        <w:fldChar w:fldCharType="end"/>
      </w:r>
      <w:r w:rsidRPr="00F866D5">
        <w:rPr>
          <w:color w:val="auto"/>
        </w:rPr>
        <w:t xml:space="preserve"> )</w:t>
      </w:r>
      <w:bookmarkEnd w:id="47"/>
      <w:bookmarkEnd w:id="48"/>
    </w:p>
    <w:p w14:paraId="6E7FEF53" w14:textId="6A3EDA38" w:rsidR="009A5E1E" w:rsidRPr="00F866D5" w:rsidRDefault="3901F0C2" w:rsidP="009C3C2E">
      <w:r w:rsidRPr="00F866D5">
        <w:t>Finally</w:t>
      </w:r>
      <w:r w:rsidR="57EBB8B4" w:rsidRPr="00F866D5">
        <w:t>,</w:t>
      </w:r>
      <w:r w:rsidRPr="00F866D5">
        <w:t xml:space="preserve"> a full model was conducted with treatment, site, air temperature, soil temperature, soil moisture, and GEI as fixed effects, and plot as a fixed-slope random effect. </w:t>
      </w:r>
    </w:p>
    <w:p w14:paraId="5EFA1919" w14:textId="27C9A042" w:rsidR="00AB4FCE" w:rsidRPr="00F866D5" w:rsidRDefault="006D00AA" w:rsidP="009C3C2E">
      <m:oMathPara>
        <m:oMath>
          <m:r>
            <m:rPr>
              <m:sty m:val="p"/>
            </m:rPr>
            <w:rPr>
              <w:rFonts w:ascii="Cambria Math" w:hAnsi="Cambria Math"/>
            </w:rPr>
            <m:t>flux</m:t>
          </m:r>
          <m:r>
            <w:rPr>
              <w:rFonts w:ascii="Cambria Math" w:hAnsi="Cambria Math"/>
            </w:rPr>
            <m:t xml:space="preserve"> ~ </m:t>
          </m:r>
          <m:r>
            <m:rPr>
              <m:sty m:val="p"/>
            </m:rPr>
            <w:rPr>
              <w:rFonts w:ascii="Cambria Math" w:hAnsi="Cambria Math"/>
            </w:rPr>
            <m:t xml:space="preserve">treatment + site + GEI + soil moisture + </m:t>
          </m:r>
          <m:sSub>
            <m:sSubPr>
              <m:ctrlPr>
                <w:rPr>
                  <w:rFonts w:ascii="Cambria Math" w:hAnsi="Cambria Math"/>
                </w:rPr>
              </m:ctrlPr>
            </m:sSubPr>
            <m:e>
              <m:r>
                <w:rPr>
                  <w:rFonts w:ascii="Cambria Math" w:hAnsi="Cambria Math"/>
                </w:rPr>
                <m:t>T</m:t>
              </m:r>
            </m:e>
            <m:sub>
              <m:r>
                <w:rPr>
                  <w:rFonts w:ascii="Cambria Math" w:hAnsi="Cambria Math"/>
                </w:rPr>
                <m:t>air</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soil</m:t>
              </m:r>
            </m:sub>
          </m:sSub>
          <m:r>
            <m:rPr>
              <m:sty m:val="p"/>
            </m:rPr>
            <w:rPr>
              <w:rFonts w:ascii="Cambria Math" w:hAnsi="Cambria Math"/>
            </w:rPr>
            <m:t xml:space="preserve"> + (1|site:plot)</m:t>
          </m:r>
        </m:oMath>
      </m:oMathPara>
    </w:p>
    <w:p w14:paraId="115FA651" w14:textId="26BA2159" w:rsidR="00AB0897" w:rsidRPr="00F866D5" w:rsidRDefault="00AB0897" w:rsidP="007F33F2">
      <w:pPr>
        <w:pStyle w:val="CaptionRight-aligned"/>
        <w:rPr>
          <w:color w:val="auto"/>
        </w:rPr>
      </w:pPr>
      <w:bookmarkStart w:id="49" w:name="_Ref132306339"/>
      <w:bookmarkStart w:id="50" w:name="_Toc133414804"/>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6</w:t>
      </w:r>
      <w:r w:rsidRPr="00F866D5">
        <w:rPr>
          <w:color w:val="auto"/>
        </w:rPr>
        <w:fldChar w:fldCharType="end"/>
      </w:r>
      <w:r w:rsidRPr="00F866D5">
        <w:rPr>
          <w:color w:val="auto"/>
        </w:rPr>
        <w:t xml:space="preserve"> )</w:t>
      </w:r>
      <w:bookmarkEnd w:id="49"/>
      <w:bookmarkEnd w:id="50"/>
    </w:p>
    <w:p w14:paraId="6BAAE23A" w14:textId="5A2C4F18" w:rsidR="00760ECA" w:rsidRPr="00F866D5" w:rsidRDefault="000F3CEA" w:rsidP="00406358">
      <w:r w:rsidRPr="00F866D5">
        <w:t>Air and soil were highly negatively covariate, so soil temperature was removed. Canopy temperature has been found to be a more significant predictor of carbon fluxes than soil temperature</w:t>
      </w:r>
      <w:r w:rsidR="373F27C8" w:rsidRPr="00F866D5">
        <w:t>,</w:t>
      </w:r>
      <w:r w:rsidRPr="00F866D5">
        <w:t xml:space="preserve"> so it was prioritized </w:t>
      </w:r>
      <w:r w:rsidRPr="00F866D5">
        <w:fldChar w:fldCharType="begin"/>
      </w:r>
      <w:r w:rsidRPr="00F866D5">
        <w:instrText xml:space="preserve"> ADDIN ZOTERO_ITEM CSL_CITATION {"citationID":"su9fan2s","properties":{"formattedCitation":"(J\\uc0\\u243{}nsd\\uc0\\u243{}ttir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Pr="00F866D5">
        <w:fldChar w:fldCharType="separate"/>
      </w:r>
      <w:r w:rsidRPr="00F866D5">
        <w:rPr>
          <w:rFonts w:ascii="Calibri" w:cs="Calibri"/>
          <w:lang w:val="en-US"/>
        </w:rPr>
        <w:t>(Jónsdóttir et al., 2022)</w:t>
      </w:r>
      <w:r w:rsidRPr="00F866D5">
        <w:fldChar w:fldCharType="end"/>
      </w:r>
      <w:r w:rsidRPr="00F866D5">
        <w:t xml:space="preserve">. </w:t>
      </w:r>
      <w:r w:rsidR="0003628C" w:rsidRPr="00F866D5">
        <w:t xml:space="preserve">Backwards model selection was done </w:t>
      </w:r>
      <w:r w:rsidRPr="00F866D5">
        <w:t xml:space="preserve">using the </w:t>
      </w:r>
      <w:r w:rsidRPr="00F866D5">
        <w:rPr>
          <w:rFonts w:ascii="Times New Roman" w:hAnsi="Times New Roman" w:cs="Times New Roman"/>
        </w:rPr>
        <w:t>step</w:t>
      </w:r>
      <w:r w:rsidRPr="00F866D5">
        <w:t xml:space="preserve"> function in </w:t>
      </w:r>
      <w:r w:rsidRPr="00F866D5">
        <w:rPr>
          <w:rFonts w:ascii="Times New Roman" w:hAnsi="Times New Roman" w:cs="Times New Roman"/>
        </w:rPr>
        <w:t>lmerTest</w:t>
      </w:r>
      <w:r w:rsidR="0059353C" w:rsidRPr="00F866D5">
        <w:t xml:space="preserve"> which eliminates marginal fixed variables and random effect variables to reduce</w:t>
      </w:r>
      <w:r w:rsidR="000208B9" w:rsidRPr="00F866D5">
        <w:t xml:space="preserve"> the model’s</w:t>
      </w:r>
      <w:r w:rsidR="0003628C" w:rsidRPr="00F866D5">
        <w:t xml:space="preserve"> AIC value</w:t>
      </w:r>
      <w:r w:rsidR="000208B9" w:rsidRPr="00F866D5">
        <w:t xml:space="preserve"> </w:t>
      </w:r>
      <w:r w:rsidRPr="00F866D5">
        <w:fldChar w:fldCharType="begin"/>
      </w:r>
      <w:r w:rsidRPr="00F866D5">
        <w:instrText xml:space="preserve"> ADDIN ZOTERO_ITEM CSL_CITATION {"citationID":"o5261B5D","properties":{"formattedCitation":"(Kuznetsova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Pr="00F866D5">
        <w:fldChar w:fldCharType="separate"/>
      </w:r>
      <w:r w:rsidR="000208B9" w:rsidRPr="00F866D5">
        <w:rPr>
          <w:noProof/>
        </w:rPr>
        <w:t>(Kuznetsova et al., 2017)</w:t>
      </w:r>
      <w:r w:rsidRPr="00F866D5">
        <w:fldChar w:fldCharType="end"/>
      </w:r>
      <w:r w:rsidR="0003628C" w:rsidRPr="00F866D5">
        <w:t>.</w:t>
      </w:r>
      <w:r w:rsidR="000208B9" w:rsidRPr="00F866D5">
        <w:t xml:space="preserve"> Model fit was compared via R</w:t>
      </w:r>
      <w:r w:rsidR="000208B9" w:rsidRPr="00F866D5">
        <w:rPr>
          <w:vertAlign w:val="superscript"/>
        </w:rPr>
        <w:t>2</w:t>
      </w:r>
      <w:r w:rsidR="000208B9" w:rsidRPr="00F866D5">
        <w:t xml:space="preserve"> values extracted using the </w:t>
      </w:r>
      <w:r w:rsidR="000208B9" w:rsidRPr="00F866D5">
        <w:rPr>
          <w:rFonts w:ascii="Times New Roman" w:hAnsi="Times New Roman" w:cs="Times New Roman"/>
        </w:rPr>
        <w:t>performance</w:t>
      </w:r>
      <w:r w:rsidR="000208B9" w:rsidRPr="00F866D5">
        <w:t xml:space="preserve"> package </w:t>
      </w:r>
      <w:r w:rsidRPr="00F866D5">
        <w:fldChar w:fldCharType="begin"/>
      </w:r>
      <w:r w:rsidRPr="00F866D5">
        <w:instrText xml:space="preserve"> ADDIN ZOTERO_ITEM CSL_CITATION {"citationID":"PtmZyixG","properties":{"formattedCitation":"(L\\uc0\\u252{}decke et al., 2021)","plainCitation":"(Lüdecke et al., 2021)","noteIndex":0},"citationItems":[{"id":74102,"uris":["http://zotero.org/groups/4708236/items/T6WBDJBC"],"itemData":{"id":74102,"type":"article-journal","container-title":"Journal of Open Source Software","DOI":"10.21105/joss.03139","issue":"60","page":"3139","title":"performance: An R Package for Assessment, Comparison and Testing of Statistical Models","volume":"6","author":[{"family":"Lüdecke","given":"Daniel"},{"family":"Ben-Shachar","given":"Mattan S."},{"family":"Patil","given":"Indrajeet"},{"family":"Waggoner","given":"Philip"},{"family":"Makowski","given":"Dominique"}],"issued":{"date-parts":[["2021"]]}}}],"schema":"https://github.com/citation-style-language/schema/raw/master/csl-citation.json"} </w:instrText>
      </w:r>
      <w:r w:rsidRPr="00F866D5">
        <w:fldChar w:fldCharType="separate"/>
      </w:r>
      <w:r w:rsidR="000208B9" w:rsidRPr="00F866D5">
        <w:rPr>
          <w:rFonts w:ascii="Calibri" w:cs="Calibri"/>
          <w:lang w:val="en-US"/>
        </w:rPr>
        <w:t>(Lüdecke et al., 2021)</w:t>
      </w:r>
      <w:r w:rsidRPr="00F866D5">
        <w:fldChar w:fldCharType="end"/>
      </w:r>
      <w:r w:rsidR="000208B9" w:rsidRPr="00F866D5">
        <w:t>.</w:t>
      </w:r>
    </w:p>
    <w:p w14:paraId="25312718" w14:textId="1BC3E518" w:rsidR="008C3D55" w:rsidRPr="00F866D5" w:rsidRDefault="008C3D55" w:rsidP="001A5602">
      <w:pPr>
        <w:pStyle w:val="Heading3"/>
      </w:pPr>
      <w:bookmarkStart w:id="51" w:name="_Toc133416720"/>
      <w:r w:rsidRPr="00F866D5">
        <w:lastRenderedPageBreak/>
        <w:t>Environmental parameters</w:t>
      </w:r>
      <w:bookmarkEnd w:id="51"/>
    </w:p>
    <w:p w14:paraId="7D982B38" w14:textId="626269A7" w:rsidR="00CE2424" w:rsidRPr="00F866D5" w:rsidRDefault="00080FAE" w:rsidP="00406358">
      <w:pPr>
        <w:pStyle w:val="NormalIndented"/>
      </w:pPr>
      <w:r w:rsidRPr="00F866D5">
        <w:t>The effect of site and treatment on each of the environmental parameters</w:t>
      </w:r>
      <w:r w:rsidR="00D908C6" w:rsidRPr="00F866D5">
        <w:t>–greenness, air temperature, soil temperature, and soil moisture–was also</w:t>
      </w:r>
      <w:r w:rsidR="002B042B" w:rsidRPr="00F866D5">
        <w:t xml:space="preserve"> examined</w:t>
      </w:r>
      <w:r w:rsidR="007B2EFA" w:rsidRPr="00F866D5">
        <w:t>. A two</w:t>
      </w:r>
      <w:r w:rsidR="00ED7954" w:rsidRPr="00F866D5">
        <w:t>-way analysis of variance (ANOVA)</w:t>
      </w:r>
      <w:r w:rsidR="00663477" w:rsidRPr="00F866D5">
        <w:t xml:space="preserve"> was constructed for each of the four parameters using the </w:t>
      </w:r>
      <w:r w:rsidR="00663477" w:rsidRPr="00F866D5">
        <w:rPr>
          <w:rFonts w:ascii="Times New Roman" w:hAnsi="Times New Roman" w:cs="Times New Roman"/>
        </w:rPr>
        <w:t>stats</w:t>
      </w:r>
      <w:r w:rsidR="00663477" w:rsidRPr="00F866D5">
        <w:t xml:space="preserve"> package</w:t>
      </w:r>
      <w:r w:rsidR="008B5773" w:rsidRPr="00F866D5">
        <w:t xml:space="preserve"> and significance was evaluated with a 95% confidence threshold</w:t>
      </w:r>
      <w:r w:rsidR="00663477" w:rsidRPr="00F866D5">
        <w:t xml:space="preserve"> </w:t>
      </w:r>
      <w:r w:rsidR="00663477" w:rsidRPr="00F866D5">
        <w:fldChar w:fldCharType="begin"/>
      </w:r>
      <w:r w:rsidR="00663477" w:rsidRPr="00F866D5">
        <w:instrText xml:space="preserve"> ADDIN ZOTERO_ITEM CSL_CITATION {"citationID":"oNegq4v7","properties":{"formattedCitation":"(R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663477" w:rsidRPr="00F866D5">
        <w:fldChar w:fldCharType="separate"/>
      </w:r>
      <w:r w:rsidR="00663477" w:rsidRPr="00F866D5">
        <w:rPr>
          <w:noProof/>
        </w:rPr>
        <w:t>(R Core Team, 2022)</w:t>
      </w:r>
      <w:r w:rsidR="00663477" w:rsidRPr="00F866D5">
        <w:fldChar w:fldCharType="end"/>
      </w:r>
      <w:r w:rsidR="007B3CBF" w:rsidRPr="00F866D5">
        <w:t>.</w:t>
      </w:r>
    </w:p>
    <w:p w14:paraId="28709E2D" w14:textId="77777777" w:rsidR="00CE2424" w:rsidRPr="00F866D5" w:rsidRDefault="00CE2424" w:rsidP="00406358">
      <w:r w:rsidRPr="00F866D5">
        <w:br w:type="page"/>
      </w:r>
    </w:p>
    <w:p w14:paraId="54A04439" w14:textId="3FFC67DB" w:rsidR="00CE2424" w:rsidRPr="00F866D5" w:rsidRDefault="00CE2424" w:rsidP="00F177A3">
      <w:pPr>
        <w:pStyle w:val="Heading1"/>
        <w:rPr>
          <w:color w:val="auto"/>
        </w:rPr>
      </w:pPr>
      <w:bookmarkStart w:id="52" w:name="_Toc133416721"/>
      <w:r w:rsidRPr="00F866D5">
        <w:rPr>
          <w:color w:val="auto"/>
        </w:rPr>
        <w:lastRenderedPageBreak/>
        <w:t>Results</w:t>
      </w:r>
      <w:bookmarkEnd w:id="52"/>
    </w:p>
    <w:p w14:paraId="3624E9A3" w14:textId="6C776053" w:rsidR="00CE2424" w:rsidRPr="00F866D5" w:rsidRDefault="00CE2424" w:rsidP="00F177A3">
      <w:pPr>
        <w:pStyle w:val="Heading2"/>
        <w:rPr>
          <w:color w:val="auto"/>
        </w:rPr>
      </w:pPr>
      <w:bookmarkStart w:id="53" w:name="_Toc133416722"/>
      <w:r w:rsidRPr="00F866D5">
        <w:rPr>
          <w:color w:val="auto"/>
        </w:rPr>
        <w:t>Carbon Fluxes</w:t>
      </w:r>
      <w:bookmarkEnd w:id="53"/>
    </w:p>
    <w:p w14:paraId="213E228A" w14:textId="37D220D6" w:rsidR="00AF7D5C" w:rsidRPr="00F866D5" w:rsidRDefault="00506495" w:rsidP="00D01790">
      <w:pPr>
        <w:pStyle w:val="NormalIndented"/>
      </w:pPr>
      <w:r w:rsidRPr="00F866D5">
        <w:t>Average g</w:t>
      </w:r>
      <w:r w:rsidR="00DA2B01" w:rsidRPr="00F866D5">
        <w:t xml:space="preserve">rowing-season daytime </w:t>
      </w:r>
      <w:r w:rsidR="00987808" w:rsidRPr="00F866D5">
        <w:t xml:space="preserve">NEE was positive at all sites in both </w:t>
      </w:r>
      <w:r w:rsidRPr="00F866D5">
        <w:t>treatments</w:t>
      </w:r>
      <w:r w:rsidR="004C2EBA" w:rsidRPr="00F866D5">
        <w:t xml:space="preserve"> (</w:t>
      </w:r>
      <w:r w:rsidR="00424FDD" w:rsidRPr="00F866D5">
        <w:fldChar w:fldCharType="begin"/>
      </w:r>
      <w:r w:rsidR="00424FDD" w:rsidRPr="00F866D5">
        <w:instrText xml:space="preserve"> REF _Ref131375498 \h </w:instrText>
      </w:r>
      <w:r w:rsidR="00424FDD" w:rsidRPr="00F866D5">
        <w:fldChar w:fldCharType="separate"/>
      </w:r>
      <w:r w:rsidR="00424FDD" w:rsidRPr="00F866D5">
        <w:t xml:space="preserve">Figure </w:t>
      </w:r>
      <w:r w:rsidR="00424FDD" w:rsidRPr="00F866D5">
        <w:rPr>
          <w:noProof/>
        </w:rPr>
        <w:t>3</w:t>
      </w:r>
      <w:r w:rsidR="00424FDD" w:rsidRPr="00F866D5">
        <w:fldChar w:fldCharType="end"/>
      </w:r>
      <w:r w:rsidR="004C2EBA" w:rsidRPr="00F866D5">
        <w:t>)</w:t>
      </w:r>
      <w:r w:rsidR="00003848" w:rsidRPr="00F866D5">
        <w:t>.</w:t>
      </w:r>
      <w:r w:rsidR="00987808" w:rsidRPr="00F866D5">
        <w:t xml:space="preserve"> </w:t>
      </w:r>
      <w:r w:rsidR="000C62B3" w:rsidRPr="00F866D5">
        <w:t xml:space="preserve">GEP was always </w:t>
      </w:r>
      <w:r w:rsidR="00A479DF" w:rsidRPr="00F866D5">
        <w:t>positive,</w:t>
      </w:r>
      <w:r w:rsidR="000C62B3" w:rsidRPr="00F866D5">
        <w:t xml:space="preserve"> and ER was always negative, </w:t>
      </w:r>
      <w:r w:rsidR="00074FF0" w:rsidRPr="00F866D5">
        <w:t>but</w:t>
      </w:r>
      <w:r w:rsidR="000C62B3" w:rsidRPr="00F866D5">
        <w:t xml:space="preserve"> </w:t>
      </w:r>
      <w:r w:rsidR="00003848" w:rsidRPr="00F866D5">
        <w:t>gross photosynthesis fluxes were always greater than gross respiration fluxes</w:t>
      </w:r>
      <w:r w:rsidR="00EF0F2E" w:rsidRPr="00F866D5">
        <w:t>; the ecosystem</w:t>
      </w:r>
      <w:r w:rsidR="08A2AAEE" w:rsidRPr="00F866D5">
        <w:t>s</w:t>
      </w:r>
      <w:r w:rsidR="00EF0F2E" w:rsidRPr="00F866D5">
        <w:t xml:space="preserve"> consistently acted as a sink for CO</w:t>
      </w:r>
      <w:r w:rsidR="00EF0F2E" w:rsidRPr="00F866D5">
        <w:rPr>
          <w:vertAlign w:val="subscript"/>
        </w:rPr>
        <w:t>2</w:t>
      </w:r>
      <w:r w:rsidR="00EF0F2E" w:rsidRPr="00F866D5">
        <w:t xml:space="preserve"> (</w:t>
      </w:r>
      <w:r w:rsidRPr="00F866D5">
        <w:fldChar w:fldCharType="begin"/>
      </w:r>
      <w:r w:rsidRPr="00F866D5">
        <w:instrText xml:space="preserve"> REF _Ref131587834 \h </w:instrText>
      </w:r>
      <w:r w:rsidRPr="00F866D5">
        <w:fldChar w:fldCharType="separate"/>
      </w:r>
      <w:r w:rsidR="00CB6242" w:rsidRPr="00F866D5">
        <w:t xml:space="preserve">Table </w:t>
      </w:r>
      <w:r w:rsidR="00CB6242" w:rsidRPr="00F866D5">
        <w:rPr>
          <w:noProof/>
        </w:rPr>
        <w:t>2</w:t>
      </w:r>
      <w:r w:rsidRPr="00F866D5">
        <w:fldChar w:fldCharType="end"/>
      </w:r>
      <w:r w:rsidR="00003848" w:rsidRPr="00F866D5">
        <w:t>).</w:t>
      </w:r>
      <w:r w:rsidR="00A479DF" w:rsidRPr="00F866D5">
        <w:t xml:space="preserve"> </w:t>
      </w:r>
      <w:r w:rsidR="00C23818" w:rsidRPr="00F866D5">
        <w:t>NEE</w:t>
      </w:r>
      <w:r w:rsidR="001E6236" w:rsidRPr="00F866D5">
        <w:t xml:space="preserve"> </w:t>
      </w:r>
      <w:r w:rsidR="2C03A2EA" w:rsidRPr="00F866D5">
        <w:t>across all plots</w:t>
      </w:r>
      <w:r w:rsidR="009C3C2E" w:rsidRPr="00F866D5">
        <w:t xml:space="preserve"> </w:t>
      </w:r>
      <w:r w:rsidR="00DA2B01" w:rsidRPr="00F866D5">
        <w:t xml:space="preserve">increased in response to warming and </w:t>
      </w:r>
      <w:r w:rsidR="001E6236" w:rsidRPr="00F866D5">
        <w:t>was 30.1% higher in the OTC-warmed plots (0.0195 µmol CO</w:t>
      </w:r>
      <w:r w:rsidR="001E6236" w:rsidRPr="00F866D5">
        <w:rPr>
          <w:vertAlign w:val="subscript"/>
        </w:rPr>
        <w:t>2</w:t>
      </w:r>
      <w:r w:rsidR="001E6236" w:rsidRPr="00F866D5">
        <w:t xml:space="preserve"> s</w:t>
      </w:r>
      <w:r w:rsidR="001E6236" w:rsidRPr="00F866D5">
        <w:rPr>
          <w:vertAlign w:val="superscript"/>
        </w:rPr>
        <w:t>-1</w:t>
      </w:r>
      <w:r w:rsidR="001E6236" w:rsidRPr="00F866D5">
        <w:t xml:space="preserve"> m</w:t>
      </w:r>
      <w:r w:rsidR="001E6236" w:rsidRPr="00F866D5">
        <w:rPr>
          <w:vertAlign w:val="superscript"/>
        </w:rPr>
        <w:t>-2</w:t>
      </w:r>
      <w:r w:rsidR="001E6236" w:rsidRPr="00F866D5">
        <w:t>) compared with the controls (0.0136 µmol CO</w:t>
      </w:r>
      <w:r w:rsidR="001E6236" w:rsidRPr="00F866D5">
        <w:rPr>
          <w:vertAlign w:val="subscript"/>
        </w:rPr>
        <w:t>2</w:t>
      </w:r>
      <w:r w:rsidR="001E6236" w:rsidRPr="00F866D5">
        <w:t xml:space="preserve"> s</w:t>
      </w:r>
      <w:r w:rsidR="001E6236" w:rsidRPr="00F866D5">
        <w:rPr>
          <w:vertAlign w:val="superscript"/>
        </w:rPr>
        <w:t>-1</w:t>
      </w:r>
      <w:r w:rsidR="001E6236" w:rsidRPr="00F866D5">
        <w:t xml:space="preserve"> m</w:t>
      </w:r>
      <w:r w:rsidR="001E6236" w:rsidRPr="00F866D5">
        <w:rPr>
          <w:vertAlign w:val="superscript"/>
        </w:rPr>
        <w:t>-2</w:t>
      </w:r>
      <w:r w:rsidR="001703D7" w:rsidRPr="00F866D5">
        <w:t>)</w:t>
      </w:r>
      <w:r w:rsidR="00E93546" w:rsidRPr="00F866D5">
        <w:t>.</w:t>
      </w:r>
      <w:r w:rsidR="001E6236" w:rsidRPr="00F866D5">
        <w:t xml:space="preserve"> </w:t>
      </w:r>
      <w:r w:rsidR="00E93546" w:rsidRPr="00F866D5">
        <w:t xml:space="preserve">A </w:t>
      </w:r>
      <w:r w:rsidR="00A32BD2" w:rsidRPr="00F866D5">
        <w:t>linear</w:t>
      </w:r>
      <w:r w:rsidR="00E93546" w:rsidRPr="00F866D5">
        <w:t xml:space="preserve"> model with</w:t>
      </w:r>
      <w:r w:rsidR="002620FB" w:rsidRPr="00F866D5">
        <w:t xml:space="preserve"> treatment as </w:t>
      </w:r>
      <w:r w:rsidR="00A32BD2" w:rsidRPr="00F866D5">
        <w:t>the sole</w:t>
      </w:r>
      <w:r w:rsidR="002620FB" w:rsidRPr="00F866D5">
        <w:t xml:space="preserve"> fixed effect</w:t>
      </w:r>
      <w:r w:rsidR="00E81CEE" w:rsidRPr="00F866D5">
        <w:t xml:space="preserve"> </w:t>
      </w:r>
      <w:r w:rsidR="001E6236" w:rsidRPr="00F866D5">
        <w:t xml:space="preserve">did not </w:t>
      </w:r>
      <w:r w:rsidR="00E81CEE" w:rsidRPr="00F866D5">
        <w:t>fit the data well</w:t>
      </w:r>
      <w:r w:rsidR="001E6236" w:rsidRPr="00F866D5">
        <w:t xml:space="preserve"> (p = 0.0765</w:t>
      </w:r>
      <w:r w:rsidR="001A750F" w:rsidRPr="00F866D5">
        <w:t xml:space="preserve">, </w:t>
      </w:r>
      <w:r w:rsidR="002620FB" w:rsidRPr="00F866D5">
        <w:t>Marginal R</w:t>
      </w:r>
      <w:r w:rsidR="002620FB" w:rsidRPr="00F866D5">
        <w:rPr>
          <w:vertAlign w:val="superscript"/>
        </w:rPr>
        <w:t>2</w:t>
      </w:r>
      <w:r w:rsidR="002620FB" w:rsidRPr="00F866D5">
        <w:t xml:space="preserve"> = 0.03</w:t>
      </w:r>
      <w:r w:rsidR="001E6236" w:rsidRPr="00F866D5">
        <w:t>;</w:t>
      </w:r>
      <w:r w:rsidR="00D01790" w:rsidRPr="00F866D5">
        <w:t xml:space="preserve"> </w:t>
      </w:r>
      <w:r w:rsidR="00D01790" w:rsidRPr="00F866D5">
        <w:fldChar w:fldCharType="begin"/>
      </w:r>
      <w:r w:rsidR="00D01790" w:rsidRPr="00F866D5">
        <w:instrText xml:space="preserve"> REF _Ref133412692 \h </w:instrText>
      </w:r>
      <w:r w:rsidR="00D01790" w:rsidRPr="00F866D5">
        <w:fldChar w:fldCharType="separate"/>
      </w:r>
      <w:r w:rsidR="00D01790" w:rsidRPr="00F866D5">
        <w:t xml:space="preserve">Supplementary Table </w:t>
      </w:r>
      <w:r w:rsidR="00D01790" w:rsidRPr="00F866D5">
        <w:rPr>
          <w:noProof/>
        </w:rPr>
        <w:t>1</w:t>
      </w:r>
      <w:r w:rsidR="00D01790" w:rsidRPr="00F866D5">
        <w:fldChar w:fldCharType="end"/>
      </w:r>
      <w:r w:rsidR="001E6236" w:rsidRPr="00F866D5">
        <w:t xml:space="preserve">). </w:t>
      </w:r>
      <w:r w:rsidR="00E23968" w:rsidRPr="00F866D5">
        <w:t xml:space="preserve">Warming </w:t>
      </w:r>
      <w:r w:rsidR="00F82789" w:rsidRPr="00F866D5">
        <w:t xml:space="preserve">significantly </w:t>
      </w:r>
      <w:r w:rsidR="00E23968" w:rsidRPr="00F866D5">
        <w:t xml:space="preserve">increased the magnitude of both </w:t>
      </w:r>
      <w:r w:rsidR="00F82789" w:rsidRPr="00F866D5">
        <w:t>the GEP and ER daytime fluxes</w:t>
      </w:r>
      <w:r w:rsidR="00B21978" w:rsidRPr="00F866D5">
        <w:t>,</w:t>
      </w:r>
      <w:r w:rsidR="00F82789" w:rsidRPr="00F866D5">
        <w:t xml:space="preserve"> though linear model fit remained poor. </w:t>
      </w:r>
      <w:r w:rsidR="009C3C2E" w:rsidRPr="00F866D5">
        <w:t xml:space="preserve">The magnitude of </w:t>
      </w:r>
      <w:r w:rsidR="00E23968" w:rsidRPr="00F866D5">
        <w:t>ER</w:t>
      </w:r>
      <w:r w:rsidR="00AF7D5C" w:rsidRPr="00F866D5">
        <w:t xml:space="preserve"> </w:t>
      </w:r>
      <w:r w:rsidR="009C3C2E" w:rsidRPr="00F866D5">
        <w:t>increased in magnitude by 1</w:t>
      </w:r>
      <w:r w:rsidR="00AF7D5C" w:rsidRPr="00F866D5">
        <w:t>7.6% from -0.0135 µmol CO</w:t>
      </w:r>
      <w:r w:rsidR="00AF7D5C" w:rsidRPr="00F866D5">
        <w:rPr>
          <w:vertAlign w:val="subscript"/>
        </w:rPr>
        <w:t>2</w:t>
      </w:r>
      <w:r w:rsidR="00AF7D5C" w:rsidRPr="00F866D5">
        <w:t xml:space="preserve"> s</w:t>
      </w:r>
      <w:r w:rsidR="00AF7D5C" w:rsidRPr="00F866D5">
        <w:rPr>
          <w:vertAlign w:val="superscript"/>
        </w:rPr>
        <w:t>-1</w:t>
      </w:r>
      <w:r w:rsidR="00AF7D5C" w:rsidRPr="00F866D5">
        <w:t xml:space="preserve"> m</w:t>
      </w:r>
      <w:r w:rsidR="00AF7D5C" w:rsidRPr="00F866D5">
        <w:rPr>
          <w:vertAlign w:val="superscript"/>
        </w:rPr>
        <w:t>-2</w:t>
      </w:r>
      <w:r w:rsidR="00AF7D5C" w:rsidRPr="00F866D5">
        <w:t xml:space="preserve"> to -0.0164 µmol CO</w:t>
      </w:r>
      <w:r w:rsidR="00AF7D5C" w:rsidRPr="00F866D5">
        <w:rPr>
          <w:vertAlign w:val="subscript"/>
        </w:rPr>
        <w:t>2</w:t>
      </w:r>
      <w:r w:rsidR="00AF7D5C" w:rsidRPr="00F866D5">
        <w:t xml:space="preserve"> s</w:t>
      </w:r>
      <w:r w:rsidR="00AF7D5C" w:rsidRPr="00F866D5">
        <w:rPr>
          <w:vertAlign w:val="superscript"/>
        </w:rPr>
        <w:t>-1</w:t>
      </w:r>
      <w:r w:rsidR="00AF7D5C" w:rsidRPr="00F866D5">
        <w:t xml:space="preserve"> m</w:t>
      </w:r>
      <w:r w:rsidR="00AF7D5C" w:rsidRPr="00F866D5">
        <w:rPr>
          <w:vertAlign w:val="superscript"/>
        </w:rPr>
        <w:t>-2</w:t>
      </w:r>
      <w:r w:rsidR="00E23968" w:rsidRPr="00F866D5">
        <w:t xml:space="preserve"> </w:t>
      </w:r>
      <w:r w:rsidR="00F82789" w:rsidRPr="00F866D5">
        <w:t>(p = 0.00115, Marginal R</w:t>
      </w:r>
      <w:r w:rsidR="00F82789" w:rsidRPr="00F866D5">
        <w:rPr>
          <w:vertAlign w:val="superscript"/>
        </w:rPr>
        <w:t>2</w:t>
      </w:r>
      <w:r w:rsidR="00F82789" w:rsidRPr="00F866D5">
        <w:t xml:space="preserve">: 0.029; </w:t>
      </w:r>
      <w:r w:rsidRPr="00F866D5">
        <w:fldChar w:fldCharType="begin"/>
      </w:r>
      <w:r w:rsidRPr="00F866D5">
        <w:instrText xml:space="preserve"> REF _Ref131372677 \h  \* MERGEFORMAT </w:instrText>
      </w:r>
      <w:r w:rsidRPr="00F866D5">
        <w:fldChar w:fldCharType="separate"/>
      </w:r>
      <w:r w:rsidR="00CB6242" w:rsidRPr="00F866D5">
        <w:t xml:space="preserve">Supplementary Table </w:t>
      </w:r>
      <w:r w:rsidR="00CB6242" w:rsidRPr="00F866D5">
        <w:rPr>
          <w:noProof/>
        </w:rPr>
        <w:t>2</w:t>
      </w:r>
      <w:r w:rsidRPr="00F866D5">
        <w:fldChar w:fldCharType="end"/>
      </w:r>
      <w:r w:rsidR="00F82789" w:rsidRPr="00F866D5">
        <w:t xml:space="preserve">) </w:t>
      </w:r>
      <w:r w:rsidR="00E23968" w:rsidRPr="00F866D5">
        <w:t>and GEP increased 24.5% from 0.0271 µmol CO</w:t>
      </w:r>
      <w:r w:rsidR="00E23968" w:rsidRPr="00F866D5">
        <w:rPr>
          <w:vertAlign w:val="subscript"/>
        </w:rPr>
        <w:t>2</w:t>
      </w:r>
      <w:r w:rsidR="00E23968" w:rsidRPr="00F866D5">
        <w:t xml:space="preserve"> s</w:t>
      </w:r>
      <w:r w:rsidR="00E23968" w:rsidRPr="00F866D5">
        <w:rPr>
          <w:vertAlign w:val="superscript"/>
        </w:rPr>
        <w:t>-1</w:t>
      </w:r>
      <w:r w:rsidR="00E23968" w:rsidRPr="00F866D5">
        <w:t xml:space="preserve"> m</w:t>
      </w:r>
      <w:r w:rsidR="00E23968" w:rsidRPr="00F866D5">
        <w:rPr>
          <w:vertAlign w:val="superscript"/>
        </w:rPr>
        <w:t>-2</w:t>
      </w:r>
      <w:r w:rsidR="00E23968" w:rsidRPr="00F866D5">
        <w:t xml:space="preserve"> to 0.0358 µmol CO</w:t>
      </w:r>
      <w:r w:rsidR="00E23968" w:rsidRPr="00F866D5">
        <w:rPr>
          <w:vertAlign w:val="subscript"/>
        </w:rPr>
        <w:t>2</w:t>
      </w:r>
      <w:r w:rsidR="00E23968" w:rsidRPr="00F866D5">
        <w:t xml:space="preserve"> s</w:t>
      </w:r>
      <w:r w:rsidR="00E23968" w:rsidRPr="00F866D5">
        <w:rPr>
          <w:vertAlign w:val="superscript"/>
        </w:rPr>
        <w:t>-1</w:t>
      </w:r>
      <w:r w:rsidR="00E23968" w:rsidRPr="00F866D5">
        <w:t xml:space="preserve"> m</w:t>
      </w:r>
      <w:r w:rsidR="00E23968" w:rsidRPr="00F866D5">
        <w:rPr>
          <w:vertAlign w:val="superscript"/>
        </w:rPr>
        <w:t>-2</w:t>
      </w:r>
      <w:r w:rsidR="00F82789" w:rsidRPr="00F866D5">
        <w:t xml:space="preserve"> (p = 0.245, Marginal R</w:t>
      </w:r>
      <w:r w:rsidR="00F82789" w:rsidRPr="00F866D5">
        <w:rPr>
          <w:vertAlign w:val="superscript"/>
        </w:rPr>
        <w:t>2</w:t>
      </w:r>
      <w:r w:rsidR="00F82789" w:rsidRPr="00F866D5">
        <w:t xml:space="preserve">: 0.035; </w:t>
      </w:r>
      <w:r w:rsidRPr="00F866D5">
        <w:fldChar w:fldCharType="begin"/>
      </w:r>
      <w:r w:rsidRPr="00F866D5">
        <w:instrText xml:space="preserve"> REF _Ref131372728 \h  \* MERGEFORMAT </w:instrText>
      </w:r>
      <w:r w:rsidRPr="00F866D5">
        <w:fldChar w:fldCharType="separate"/>
      </w:r>
      <w:r w:rsidR="00CB6242" w:rsidRPr="00F866D5">
        <w:t>Supplementary Table 3</w:t>
      </w:r>
      <w:r w:rsidRPr="00F866D5">
        <w:fldChar w:fldCharType="end"/>
      </w:r>
      <w:r w:rsidR="00F82789" w:rsidRPr="00F866D5">
        <w:t>).</w:t>
      </w:r>
    </w:p>
    <w:p w14:paraId="32FC0410" w14:textId="44659296" w:rsidR="00F23225" w:rsidRPr="00F866D5" w:rsidRDefault="00F23225" w:rsidP="007F33F2">
      <w:pPr>
        <w:pStyle w:val="Caption"/>
        <w:rPr>
          <w:color w:val="auto"/>
        </w:rPr>
      </w:pPr>
      <w:bookmarkStart w:id="54" w:name="_Ref131587834"/>
      <w:bookmarkStart w:id="55" w:name="_Toc133414648"/>
      <w:r w:rsidRPr="00F866D5">
        <w:rPr>
          <w:color w:val="auto"/>
        </w:rPr>
        <w:t xml:space="preserve">Table </w:t>
      </w:r>
      <w:r w:rsidRPr="00F866D5">
        <w:rPr>
          <w:color w:val="auto"/>
        </w:rPr>
        <w:fldChar w:fldCharType="begin"/>
      </w:r>
      <w:r w:rsidRPr="00F866D5">
        <w:rPr>
          <w:color w:val="auto"/>
        </w:rPr>
        <w:instrText xml:space="preserve"> SEQ Table \* ARABIC </w:instrText>
      </w:r>
      <w:r w:rsidRPr="00F866D5">
        <w:rPr>
          <w:color w:val="auto"/>
        </w:rPr>
        <w:fldChar w:fldCharType="separate"/>
      </w:r>
      <w:r w:rsidR="00CB6242" w:rsidRPr="00F866D5">
        <w:rPr>
          <w:noProof/>
          <w:color w:val="auto"/>
        </w:rPr>
        <w:t>2</w:t>
      </w:r>
      <w:r w:rsidRPr="00F866D5">
        <w:rPr>
          <w:color w:val="auto"/>
        </w:rPr>
        <w:fldChar w:fldCharType="end"/>
      </w:r>
      <w:bookmarkEnd w:id="54"/>
      <w:r w:rsidRPr="00F866D5">
        <w:rPr>
          <w:color w:val="auto"/>
        </w:rPr>
        <w:t>. Daytime flux values averaged over the growing season. Separated by treatment and by treatment, site. Fluxes are stated in µmol CO2 s-1 m-2. Positive fluxes are those which sequester CO2 into the ecosystem, negative fluxes release CO2 to the atmosphere.</w:t>
      </w:r>
      <w:r w:rsidR="4A039096" w:rsidRPr="00F866D5">
        <w:rPr>
          <w:color w:val="auto"/>
        </w:rPr>
        <w:t xml:space="preserve"> See Table 1 for dates of measurements.</w:t>
      </w:r>
      <w:bookmarkEnd w:id="55"/>
    </w:p>
    <w:tbl>
      <w:tblPr>
        <w:tblStyle w:val="PlainTable3"/>
        <w:tblW w:w="9241" w:type="dxa"/>
        <w:tblLook w:val="04A0" w:firstRow="1" w:lastRow="0" w:firstColumn="1" w:lastColumn="0" w:noHBand="0" w:noVBand="1"/>
      </w:tblPr>
      <w:tblGrid>
        <w:gridCol w:w="707"/>
        <w:gridCol w:w="1757"/>
        <w:gridCol w:w="1695"/>
        <w:gridCol w:w="1694"/>
        <w:gridCol w:w="1694"/>
        <w:gridCol w:w="1694"/>
      </w:tblGrid>
      <w:tr w:rsidR="00F866D5" w:rsidRPr="00F866D5" w14:paraId="61037AC8" w14:textId="77777777" w:rsidTr="00EA5094">
        <w:trPr>
          <w:cnfStyle w:val="100000000000" w:firstRow="1" w:lastRow="0" w:firstColumn="0" w:lastColumn="0" w:oddVBand="0" w:evenVBand="0" w:oddHBand="0" w:evenHBand="0" w:firstRowFirstColumn="0" w:firstRowLastColumn="0" w:lastRowFirstColumn="0" w:lastRowLastColumn="0"/>
          <w:trHeight w:val="325"/>
        </w:trPr>
        <w:tc>
          <w:tcPr>
            <w:cnfStyle w:val="001000000100" w:firstRow="0" w:lastRow="0" w:firstColumn="1" w:lastColumn="0" w:oddVBand="0" w:evenVBand="0" w:oddHBand="0" w:evenHBand="0" w:firstRowFirstColumn="1" w:firstRowLastColumn="0" w:lastRowFirstColumn="0" w:lastRowLastColumn="0"/>
            <w:tcW w:w="707" w:type="dxa"/>
            <w:tcBorders>
              <w:bottom w:val="single" w:sz="4" w:space="0" w:color="auto"/>
            </w:tcBorders>
            <w:noWrap/>
            <w:vAlign w:val="bottom"/>
            <w:hideMark/>
          </w:tcPr>
          <w:p w14:paraId="0934A1BF" w14:textId="77777777" w:rsidR="00EA5094" w:rsidRPr="00F866D5" w:rsidRDefault="00EA5094" w:rsidP="007F33F2">
            <w:pPr>
              <w:pStyle w:val="ModelTable"/>
              <w:spacing w:line="240" w:lineRule="auto"/>
              <w:rPr>
                <w:rFonts w:asciiTheme="majorHAnsi" w:hAnsiTheme="majorHAnsi" w:cstheme="majorHAnsi"/>
              </w:rPr>
            </w:pPr>
            <w:r w:rsidRPr="00F866D5">
              <w:rPr>
                <w:rFonts w:asciiTheme="majorHAnsi" w:hAnsiTheme="majorHAnsi" w:cstheme="majorHAnsi"/>
              </w:rPr>
              <w:t>Flux</w:t>
            </w:r>
          </w:p>
        </w:tc>
        <w:tc>
          <w:tcPr>
            <w:tcW w:w="1757" w:type="dxa"/>
            <w:tcBorders>
              <w:bottom w:val="single" w:sz="4" w:space="0" w:color="auto"/>
            </w:tcBorders>
            <w:noWrap/>
            <w:vAlign w:val="bottom"/>
            <w:hideMark/>
          </w:tcPr>
          <w:p w14:paraId="432DDE40" w14:textId="77777777"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Treatment</w:t>
            </w:r>
          </w:p>
        </w:tc>
        <w:tc>
          <w:tcPr>
            <w:tcW w:w="1695" w:type="dxa"/>
            <w:tcBorders>
              <w:bottom w:val="single" w:sz="4" w:space="0" w:color="auto"/>
            </w:tcBorders>
            <w:vAlign w:val="bottom"/>
          </w:tcPr>
          <w:p w14:paraId="51B40A20" w14:textId="60D573C1"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Average flux</w:t>
            </w:r>
          </w:p>
        </w:tc>
        <w:tc>
          <w:tcPr>
            <w:tcW w:w="1694" w:type="dxa"/>
            <w:tcBorders>
              <w:bottom w:val="single" w:sz="4" w:space="0" w:color="auto"/>
            </w:tcBorders>
            <w:vAlign w:val="bottom"/>
          </w:tcPr>
          <w:p w14:paraId="02F55568" w14:textId="4EE7FE5E"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DRYAS</w:t>
            </w:r>
          </w:p>
        </w:tc>
        <w:tc>
          <w:tcPr>
            <w:tcW w:w="1694" w:type="dxa"/>
            <w:tcBorders>
              <w:bottom w:val="single" w:sz="4" w:space="0" w:color="auto"/>
            </w:tcBorders>
            <w:noWrap/>
            <w:vAlign w:val="bottom"/>
            <w:hideMark/>
          </w:tcPr>
          <w:p w14:paraId="18DA19DA" w14:textId="54E7D6E8"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MEAD</w:t>
            </w:r>
          </w:p>
        </w:tc>
        <w:tc>
          <w:tcPr>
            <w:tcW w:w="1694" w:type="dxa"/>
            <w:tcBorders>
              <w:bottom w:val="single" w:sz="4" w:space="0" w:color="auto"/>
            </w:tcBorders>
            <w:noWrap/>
            <w:vAlign w:val="bottom"/>
            <w:hideMark/>
          </w:tcPr>
          <w:p w14:paraId="6553F5A4" w14:textId="4D4266CB"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WILL</w:t>
            </w:r>
          </w:p>
        </w:tc>
      </w:tr>
      <w:tr w:rsidR="00F866D5" w:rsidRPr="00F866D5" w14:paraId="42C9CD88" w14:textId="77777777" w:rsidTr="00EA509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707" w:type="dxa"/>
            <w:vMerge w:val="restart"/>
            <w:tcBorders>
              <w:top w:val="single" w:sz="4" w:space="0" w:color="auto"/>
            </w:tcBorders>
            <w:shd w:val="clear" w:color="auto" w:fill="auto"/>
            <w:noWrap/>
            <w:hideMark/>
          </w:tcPr>
          <w:p w14:paraId="5D8A3235" w14:textId="081A94B8" w:rsidR="00EA5094" w:rsidRPr="00F866D5" w:rsidRDefault="00EA5094" w:rsidP="007F33F2">
            <w:pPr>
              <w:pStyle w:val="ModelTable"/>
              <w:spacing w:line="240" w:lineRule="auto"/>
              <w:jc w:val="right"/>
              <w:rPr>
                <w:rFonts w:cs="Calibri (Body)"/>
              </w:rPr>
            </w:pPr>
            <w:r w:rsidRPr="00F866D5">
              <w:rPr>
                <w:rFonts w:cs="Calibri (Body)"/>
              </w:rPr>
              <w:t>NEE</w:t>
            </w:r>
          </w:p>
        </w:tc>
        <w:tc>
          <w:tcPr>
            <w:tcW w:w="1757" w:type="dxa"/>
            <w:tcBorders>
              <w:top w:val="single" w:sz="4" w:space="0" w:color="auto"/>
            </w:tcBorders>
            <w:noWrap/>
            <w:hideMark/>
          </w:tcPr>
          <w:p w14:paraId="19B4F625"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4E53A994" w14:textId="4A0DD04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0.01362 ± 0.0140</w:t>
            </w:r>
          </w:p>
        </w:tc>
        <w:tc>
          <w:tcPr>
            <w:tcW w:w="1694" w:type="dxa"/>
            <w:tcBorders>
              <w:top w:val="single" w:sz="4" w:space="0" w:color="auto"/>
            </w:tcBorders>
          </w:tcPr>
          <w:p w14:paraId="7A9D7F2F" w14:textId="7D3C9ED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0.0113 ± 0.0102</w:t>
            </w:r>
          </w:p>
        </w:tc>
        <w:tc>
          <w:tcPr>
            <w:tcW w:w="1694" w:type="dxa"/>
            <w:tcBorders>
              <w:top w:val="single" w:sz="4" w:space="0" w:color="auto"/>
            </w:tcBorders>
            <w:noWrap/>
            <w:hideMark/>
          </w:tcPr>
          <w:p w14:paraId="072527E9" w14:textId="5386E2B1"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0.0074 ± 0.0042 </w:t>
            </w:r>
          </w:p>
        </w:tc>
        <w:tc>
          <w:tcPr>
            <w:tcW w:w="1694" w:type="dxa"/>
            <w:tcBorders>
              <w:top w:val="single" w:sz="4" w:space="0" w:color="auto"/>
            </w:tcBorders>
            <w:noWrap/>
            <w:hideMark/>
          </w:tcPr>
          <w:p w14:paraId="31CDE4A8" w14:textId="74FF2E05"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0.0200 ± 0.0184</w:t>
            </w:r>
          </w:p>
        </w:tc>
      </w:tr>
      <w:tr w:rsidR="00F866D5" w:rsidRPr="00F866D5" w14:paraId="679BAA87" w14:textId="77777777" w:rsidTr="00EA5094">
        <w:trPr>
          <w:trHeight w:val="325"/>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52DEC5B4" w14:textId="77777777" w:rsidR="00EA5094" w:rsidRPr="00F866D5" w:rsidRDefault="00EA5094" w:rsidP="007F33F2">
            <w:pPr>
              <w:pStyle w:val="ModelTable"/>
              <w:spacing w:line="240" w:lineRule="auto"/>
              <w:jc w:val="right"/>
              <w:rPr>
                <w:rFonts w:cs="Calibri (Body)"/>
              </w:rPr>
            </w:pPr>
          </w:p>
        </w:tc>
        <w:tc>
          <w:tcPr>
            <w:tcW w:w="1757" w:type="dxa"/>
            <w:tcBorders>
              <w:bottom w:val="single" w:sz="4" w:space="0" w:color="auto"/>
            </w:tcBorders>
            <w:noWrap/>
            <w:hideMark/>
          </w:tcPr>
          <w:p w14:paraId="4753686D"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Borders>
              <w:bottom w:val="single" w:sz="4" w:space="0" w:color="auto"/>
            </w:tcBorders>
          </w:tcPr>
          <w:p w14:paraId="65D9F5DC" w14:textId="16E1B5E6"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0.01948 ± 0.0183</w:t>
            </w:r>
          </w:p>
        </w:tc>
        <w:tc>
          <w:tcPr>
            <w:tcW w:w="1694" w:type="dxa"/>
            <w:tcBorders>
              <w:bottom w:val="single" w:sz="4" w:space="0" w:color="auto"/>
            </w:tcBorders>
          </w:tcPr>
          <w:p w14:paraId="75B9F812" w14:textId="7E054504"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0.0146 ± 0.0098</w:t>
            </w:r>
          </w:p>
        </w:tc>
        <w:tc>
          <w:tcPr>
            <w:tcW w:w="1694" w:type="dxa"/>
            <w:tcBorders>
              <w:bottom w:val="single" w:sz="4" w:space="0" w:color="auto"/>
            </w:tcBorders>
            <w:noWrap/>
            <w:hideMark/>
          </w:tcPr>
          <w:p w14:paraId="7A6ED41B" w14:textId="3DD3C9D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0.0097 ± 0.0078</w:t>
            </w:r>
          </w:p>
        </w:tc>
        <w:tc>
          <w:tcPr>
            <w:tcW w:w="1694" w:type="dxa"/>
            <w:tcBorders>
              <w:bottom w:val="single" w:sz="4" w:space="0" w:color="auto"/>
            </w:tcBorders>
            <w:noWrap/>
            <w:hideMark/>
          </w:tcPr>
          <w:p w14:paraId="14A3B677" w14:textId="277D6771"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0.0305 ± 0.0231</w:t>
            </w:r>
          </w:p>
        </w:tc>
      </w:tr>
      <w:tr w:rsidR="00F866D5" w:rsidRPr="00F866D5" w14:paraId="6B17EFBF" w14:textId="77777777" w:rsidTr="00EA509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707" w:type="dxa"/>
            <w:vMerge w:val="restart"/>
            <w:shd w:val="clear" w:color="auto" w:fill="auto"/>
            <w:noWrap/>
            <w:hideMark/>
          </w:tcPr>
          <w:p w14:paraId="59E9D8D4" w14:textId="7F480E3B" w:rsidR="00EA5094" w:rsidRPr="00F866D5" w:rsidRDefault="00EA5094" w:rsidP="007F33F2">
            <w:pPr>
              <w:pStyle w:val="ModelTable"/>
              <w:spacing w:line="240" w:lineRule="auto"/>
              <w:jc w:val="right"/>
              <w:rPr>
                <w:rFonts w:cs="Calibri (Body)"/>
              </w:rPr>
            </w:pPr>
            <w:r w:rsidRPr="00F866D5">
              <w:rPr>
                <w:rFonts w:cs="Calibri (Body)"/>
              </w:rPr>
              <w:t>GEP</w:t>
            </w:r>
          </w:p>
        </w:tc>
        <w:tc>
          <w:tcPr>
            <w:tcW w:w="1757" w:type="dxa"/>
            <w:tcBorders>
              <w:top w:val="single" w:sz="4" w:space="0" w:color="auto"/>
            </w:tcBorders>
            <w:noWrap/>
            <w:hideMark/>
          </w:tcPr>
          <w:p w14:paraId="7B302A68"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01D7DF7B" w14:textId="45C4FFE5"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0.02708 ± 0.0197</w:t>
            </w:r>
          </w:p>
        </w:tc>
        <w:tc>
          <w:tcPr>
            <w:tcW w:w="1694" w:type="dxa"/>
            <w:tcBorders>
              <w:top w:val="single" w:sz="4" w:space="0" w:color="auto"/>
            </w:tcBorders>
          </w:tcPr>
          <w:p w14:paraId="51A5235C" w14:textId="2F8C74E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0.0226 ± 0.0117</w:t>
            </w:r>
          </w:p>
        </w:tc>
        <w:tc>
          <w:tcPr>
            <w:tcW w:w="1694" w:type="dxa"/>
            <w:tcBorders>
              <w:top w:val="single" w:sz="4" w:space="0" w:color="auto"/>
            </w:tcBorders>
            <w:noWrap/>
            <w:hideMark/>
          </w:tcPr>
          <w:p w14:paraId="474A6AAC" w14:textId="138AB10C"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0.0126 ± 0.0052</w:t>
            </w:r>
          </w:p>
        </w:tc>
        <w:tc>
          <w:tcPr>
            <w:tcW w:w="1694" w:type="dxa"/>
            <w:tcBorders>
              <w:top w:val="single" w:sz="4" w:space="0" w:color="auto"/>
            </w:tcBorders>
            <w:noWrap/>
            <w:hideMark/>
          </w:tcPr>
          <w:p w14:paraId="3484F0D5" w14:textId="302D8DC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0.0410 ± 0.0220</w:t>
            </w:r>
          </w:p>
        </w:tc>
      </w:tr>
      <w:tr w:rsidR="00F866D5" w:rsidRPr="00F866D5" w14:paraId="135EC5C3" w14:textId="77777777" w:rsidTr="00EA5094">
        <w:trPr>
          <w:trHeight w:val="325"/>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10556076" w14:textId="77777777" w:rsidR="00EA5094" w:rsidRPr="00F866D5" w:rsidRDefault="00EA5094" w:rsidP="007F33F2">
            <w:pPr>
              <w:pStyle w:val="ModelTable"/>
              <w:spacing w:line="240" w:lineRule="auto"/>
              <w:jc w:val="right"/>
              <w:rPr>
                <w:rFonts w:cs="Calibri (Body)"/>
              </w:rPr>
            </w:pPr>
          </w:p>
        </w:tc>
        <w:tc>
          <w:tcPr>
            <w:tcW w:w="1757" w:type="dxa"/>
            <w:tcBorders>
              <w:bottom w:val="single" w:sz="4" w:space="0" w:color="auto"/>
            </w:tcBorders>
            <w:noWrap/>
            <w:hideMark/>
          </w:tcPr>
          <w:p w14:paraId="36623BE6"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Borders>
              <w:bottom w:val="single" w:sz="4" w:space="0" w:color="auto"/>
            </w:tcBorders>
          </w:tcPr>
          <w:p w14:paraId="71A0C6C3" w14:textId="58A8A710"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0.03586 ± 0.0240</w:t>
            </w:r>
          </w:p>
        </w:tc>
        <w:tc>
          <w:tcPr>
            <w:tcW w:w="1694" w:type="dxa"/>
            <w:tcBorders>
              <w:bottom w:val="single" w:sz="4" w:space="0" w:color="auto"/>
            </w:tcBorders>
          </w:tcPr>
          <w:p w14:paraId="3FF6095F" w14:textId="558B3F0B"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0.0294 ± 0.0130</w:t>
            </w:r>
          </w:p>
        </w:tc>
        <w:tc>
          <w:tcPr>
            <w:tcW w:w="1694" w:type="dxa"/>
            <w:tcBorders>
              <w:bottom w:val="single" w:sz="4" w:space="0" w:color="auto"/>
            </w:tcBorders>
            <w:noWrap/>
            <w:hideMark/>
          </w:tcPr>
          <w:p w14:paraId="5CD255F4" w14:textId="672B6E8C"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0.0185 ± 0.0095</w:t>
            </w:r>
          </w:p>
        </w:tc>
        <w:tc>
          <w:tcPr>
            <w:tcW w:w="1694" w:type="dxa"/>
            <w:tcBorders>
              <w:bottom w:val="single" w:sz="4" w:space="0" w:color="auto"/>
            </w:tcBorders>
            <w:noWrap/>
            <w:hideMark/>
          </w:tcPr>
          <w:p w14:paraId="6AC7F068" w14:textId="7BF8A2E4"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0.0537 ± 0.0263</w:t>
            </w:r>
          </w:p>
        </w:tc>
      </w:tr>
      <w:tr w:rsidR="00F866D5" w:rsidRPr="00F866D5" w14:paraId="18333B4D" w14:textId="77777777" w:rsidTr="00EA509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707" w:type="dxa"/>
            <w:vMerge w:val="restart"/>
            <w:shd w:val="clear" w:color="auto" w:fill="auto"/>
            <w:noWrap/>
            <w:hideMark/>
          </w:tcPr>
          <w:p w14:paraId="35D5869C" w14:textId="42E43AB4" w:rsidR="00EA5094" w:rsidRPr="00F866D5" w:rsidRDefault="00EA5094" w:rsidP="007F33F2">
            <w:pPr>
              <w:pStyle w:val="ModelTable"/>
              <w:spacing w:line="240" w:lineRule="auto"/>
              <w:jc w:val="right"/>
              <w:rPr>
                <w:rFonts w:cs="Calibri (Body)"/>
              </w:rPr>
            </w:pPr>
            <w:r w:rsidRPr="00F866D5">
              <w:rPr>
                <w:rFonts w:cs="Calibri (Body)"/>
              </w:rPr>
              <w:t>ER</w:t>
            </w:r>
          </w:p>
        </w:tc>
        <w:tc>
          <w:tcPr>
            <w:tcW w:w="1757" w:type="dxa"/>
            <w:tcBorders>
              <w:top w:val="single" w:sz="4" w:space="0" w:color="auto"/>
            </w:tcBorders>
            <w:noWrap/>
            <w:hideMark/>
          </w:tcPr>
          <w:p w14:paraId="5B99CE0F"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368308EA" w14:textId="7FE3653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-0.01350 ± 0.0079</w:t>
            </w:r>
          </w:p>
        </w:tc>
        <w:tc>
          <w:tcPr>
            <w:tcW w:w="1694" w:type="dxa"/>
            <w:tcBorders>
              <w:top w:val="single" w:sz="4" w:space="0" w:color="auto"/>
            </w:tcBorders>
          </w:tcPr>
          <w:p w14:paraId="5BF9CF53" w14:textId="32164EF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-0.0117 ± 0.0034</w:t>
            </w:r>
          </w:p>
        </w:tc>
        <w:tc>
          <w:tcPr>
            <w:tcW w:w="1694" w:type="dxa"/>
            <w:tcBorders>
              <w:top w:val="single" w:sz="4" w:space="0" w:color="auto"/>
            </w:tcBorders>
            <w:noWrap/>
            <w:hideMark/>
          </w:tcPr>
          <w:p w14:paraId="4B9EDD64" w14:textId="6537410C"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-0.0052 ± 0.0018</w:t>
            </w:r>
          </w:p>
        </w:tc>
        <w:tc>
          <w:tcPr>
            <w:tcW w:w="1694" w:type="dxa"/>
            <w:tcBorders>
              <w:top w:val="single" w:sz="4" w:space="0" w:color="auto"/>
            </w:tcBorders>
            <w:noWrap/>
            <w:hideMark/>
          </w:tcPr>
          <w:p w14:paraId="23373684" w14:textId="6FA922F2"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-0.0210 ± 0.0054</w:t>
            </w:r>
          </w:p>
        </w:tc>
      </w:tr>
      <w:tr w:rsidR="00F866D5" w:rsidRPr="00F866D5" w14:paraId="139812F6" w14:textId="77777777" w:rsidTr="00EA5094">
        <w:trPr>
          <w:trHeight w:val="227"/>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0076A82F" w14:textId="77777777" w:rsidR="00EA5094" w:rsidRPr="00F866D5" w:rsidRDefault="00EA5094" w:rsidP="007F33F2">
            <w:pPr>
              <w:pStyle w:val="ModelTable"/>
              <w:spacing w:line="240" w:lineRule="auto"/>
              <w:rPr>
                <w:rFonts w:cs="Calibri (Body)"/>
              </w:rPr>
            </w:pPr>
          </w:p>
        </w:tc>
        <w:tc>
          <w:tcPr>
            <w:tcW w:w="1757" w:type="dxa"/>
            <w:noWrap/>
            <w:hideMark/>
          </w:tcPr>
          <w:p w14:paraId="631EB0D2"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Pr>
          <w:p w14:paraId="2B724667" w14:textId="1471050B"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-0.01639 ± 0.0074</w:t>
            </w:r>
          </w:p>
        </w:tc>
        <w:tc>
          <w:tcPr>
            <w:tcW w:w="1694" w:type="dxa"/>
          </w:tcPr>
          <w:p w14:paraId="5A03A1C0" w14:textId="03D80C2A"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-0.0148 ± 0.0049</w:t>
            </w:r>
          </w:p>
        </w:tc>
        <w:tc>
          <w:tcPr>
            <w:tcW w:w="1694" w:type="dxa"/>
            <w:noWrap/>
            <w:hideMark/>
          </w:tcPr>
          <w:p w14:paraId="586135C4" w14:textId="4C09695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-0.0088 ± 0.0020</w:t>
            </w:r>
          </w:p>
          <w:p w14:paraId="24587313"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p>
        </w:tc>
        <w:tc>
          <w:tcPr>
            <w:tcW w:w="1694" w:type="dxa"/>
            <w:noWrap/>
            <w:hideMark/>
          </w:tcPr>
          <w:p w14:paraId="670706AD" w14:textId="1C9A6E9A"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-0.0233 ± 0.0047</w:t>
            </w:r>
          </w:p>
        </w:tc>
      </w:tr>
    </w:tbl>
    <w:p w14:paraId="5D6E6E4D" w14:textId="77777777" w:rsidR="00033B9C" w:rsidRPr="00F866D5" w:rsidRDefault="00033B9C" w:rsidP="00406358">
      <w:pPr>
        <w:pStyle w:val="NormalIndented"/>
      </w:pPr>
    </w:p>
    <w:p w14:paraId="52AEB230" w14:textId="266262A3" w:rsidR="00846F3F" w:rsidRPr="00F866D5" w:rsidRDefault="009101DD" w:rsidP="00406358">
      <w:pPr>
        <w:pStyle w:val="NormalIndented"/>
      </w:pPr>
      <w:r w:rsidRPr="00F866D5">
        <w:t xml:space="preserve">All three fluxes varied significantly between </w:t>
      </w:r>
      <w:r w:rsidR="007D4DE2" w:rsidRPr="00F866D5">
        <w:t>sites</w:t>
      </w:r>
      <w:r w:rsidR="00785FDF" w:rsidRPr="00F866D5">
        <w:t>, with much larger fluxes</w:t>
      </w:r>
      <w:r w:rsidR="00691C8F" w:rsidRPr="00F866D5">
        <w:t xml:space="preserve"> at WILL compared with DRYAS and MEAD </w:t>
      </w:r>
      <w:r w:rsidR="00DC038F" w:rsidRPr="00F866D5">
        <w:t>(</w:t>
      </w:r>
      <w:r w:rsidR="002A4046" w:rsidRPr="00F866D5">
        <w:fldChar w:fldCharType="begin"/>
      </w:r>
      <w:r w:rsidR="002A4046" w:rsidRPr="00F866D5">
        <w:instrText xml:space="preserve"> REF _Ref131375498 \h </w:instrText>
      </w:r>
      <w:r w:rsidR="002A4046" w:rsidRPr="00F866D5">
        <w:fldChar w:fldCharType="separate"/>
      </w:r>
      <w:r w:rsidR="002A4046" w:rsidRPr="00F866D5">
        <w:t xml:space="preserve">Figure </w:t>
      </w:r>
      <w:r w:rsidR="002A4046" w:rsidRPr="00F866D5">
        <w:rPr>
          <w:noProof/>
        </w:rPr>
        <w:t>3</w:t>
      </w:r>
      <w:r w:rsidR="002A4046" w:rsidRPr="00F866D5">
        <w:fldChar w:fldCharType="end"/>
      </w:r>
      <w:r w:rsidR="00DC038F" w:rsidRPr="00F866D5">
        <w:t>)</w:t>
      </w:r>
      <w:r w:rsidRPr="00F866D5">
        <w:t xml:space="preserve">. </w:t>
      </w:r>
      <w:r w:rsidR="001B4D1F" w:rsidRPr="00F866D5">
        <w:t>In the second model</w:t>
      </w:r>
      <w:r w:rsidR="00EE6ADA" w:rsidRPr="00F866D5">
        <w:t xml:space="preserve">, which included site and treatment as fixed effects, </w:t>
      </w:r>
      <w:r w:rsidR="00067548" w:rsidRPr="00F866D5">
        <w:t>NEE varied significantly between DRYAS</w:t>
      </w:r>
      <w:r w:rsidR="006503E0" w:rsidRPr="00F866D5">
        <w:t>/</w:t>
      </w:r>
      <w:r w:rsidR="00067548" w:rsidRPr="00F866D5">
        <w:t>WILL (p = 0.01</w:t>
      </w:r>
      <w:r w:rsidR="00C81BCE" w:rsidRPr="00F866D5">
        <w:t>22) and MEAD</w:t>
      </w:r>
      <w:r w:rsidR="006503E0" w:rsidRPr="00F866D5">
        <w:t>/</w:t>
      </w:r>
      <w:r w:rsidR="002647FE" w:rsidRPr="00F866D5">
        <w:t>WILL</w:t>
      </w:r>
      <w:r w:rsidR="00C81BCE" w:rsidRPr="00F866D5">
        <w:t xml:space="preserve"> (p = 0.0019</w:t>
      </w:r>
      <w:r w:rsidRPr="00F866D5">
        <w:t xml:space="preserve">, </w:t>
      </w:r>
      <w:r w:rsidR="002647FE" w:rsidRPr="00F866D5">
        <w:t>Conditional R</w:t>
      </w:r>
      <w:r w:rsidR="002647FE" w:rsidRPr="00F866D5">
        <w:rPr>
          <w:vertAlign w:val="superscript"/>
        </w:rPr>
        <w:t>2</w:t>
      </w:r>
      <w:r w:rsidR="002647FE" w:rsidRPr="00F866D5">
        <w:t>: 0.237, Marginal R</w:t>
      </w:r>
      <w:r w:rsidR="002647FE" w:rsidRPr="00F866D5">
        <w:rPr>
          <w:vertAlign w:val="superscript"/>
        </w:rPr>
        <w:t>2</w:t>
      </w:r>
      <w:r w:rsidR="002647FE" w:rsidRPr="00F866D5">
        <w:t>: 0.226</w:t>
      </w:r>
      <w:r w:rsidR="00387B5D" w:rsidRPr="00F866D5">
        <w:t xml:space="preserve">; </w:t>
      </w:r>
      <w:r w:rsidRPr="00F866D5">
        <w:fldChar w:fldCharType="begin"/>
      </w:r>
      <w:r w:rsidRPr="00F866D5">
        <w:instrText xml:space="preserve"> REF _Ref131542366 \h  \* MERGEFORMAT </w:instrText>
      </w:r>
      <w:r w:rsidRPr="00F866D5">
        <w:fldChar w:fldCharType="separate"/>
      </w:r>
      <w:r w:rsidR="00CB6242" w:rsidRPr="00F866D5">
        <w:t xml:space="preserve">Supplementary Table </w:t>
      </w:r>
      <w:r w:rsidR="00CB6242" w:rsidRPr="00F866D5">
        <w:rPr>
          <w:noProof/>
        </w:rPr>
        <w:t>4</w:t>
      </w:r>
      <w:r w:rsidRPr="00F866D5">
        <w:fldChar w:fldCharType="end"/>
      </w:r>
      <w:r w:rsidR="00AB0DC2" w:rsidRPr="00F866D5">
        <w:t>).</w:t>
      </w:r>
      <w:r w:rsidR="007A5667" w:rsidRPr="00F866D5">
        <w:t xml:space="preserve"> </w:t>
      </w:r>
      <w:r w:rsidR="00AE7D46" w:rsidRPr="00F866D5">
        <w:lastRenderedPageBreak/>
        <w:t>GEP varied significantly between control and warmed (OTC) treatments (p = 0.0244</w:t>
      </w:r>
      <w:r w:rsidR="00317B6B" w:rsidRPr="00F866D5">
        <w:t>), between DRYAS</w:t>
      </w:r>
      <w:r w:rsidR="006503E0" w:rsidRPr="00F866D5">
        <w:t>/</w:t>
      </w:r>
      <w:r w:rsidR="00317B6B" w:rsidRPr="00F866D5">
        <w:t xml:space="preserve">WILL (p </w:t>
      </w:r>
      <w:r w:rsidR="00F803BB" w:rsidRPr="00F866D5">
        <w:t>&lt; 0.001)</w:t>
      </w:r>
      <w:r w:rsidR="00317B6B" w:rsidRPr="00F866D5">
        <w:t>, and MEAD</w:t>
      </w:r>
      <w:r w:rsidR="006503E0" w:rsidRPr="00F866D5">
        <w:t>/</w:t>
      </w:r>
      <w:r w:rsidR="00317B6B" w:rsidRPr="00F866D5">
        <w:t>WILL sites</w:t>
      </w:r>
      <w:r w:rsidR="00F803BB" w:rsidRPr="00F866D5">
        <w:t xml:space="preserve"> (p &lt; 0.001</w:t>
      </w:r>
      <w:r w:rsidR="00FE508A" w:rsidRPr="00F866D5">
        <w:t>,</w:t>
      </w:r>
      <w:r w:rsidR="00F803BB" w:rsidRPr="00F866D5">
        <w:t xml:space="preserve"> </w:t>
      </w:r>
      <w:r w:rsidR="00FE508A" w:rsidRPr="00F866D5">
        <w:t>Conditional R</w:t>
      </w:r>
      <w:r w:rsidR="00FE508A" w:rsidRPr="00F866D5">
        <w:rPr>
          <w:vertAlign w:val="superscript"/>
        </w:rPr>
        <w:t>2</w:t>
      </w:r>
      <w:r w:rsidR="00FE508A" w:rsidRPr="00F866D5">
        <w:t>: 0.417, Marginal R</w:t>
      </w:r>
      <w:r w:rsidR="00FE508A" w:rsidRPr="00F866D5">
        <w:rPr>
          <w:vertAlign w:val="superscript"/>
        </w:rPr>
        <w:t>2</w:t>
      </w:r>
      <w:r w:rsidR="00FE508A" w:rsidRPr="00F866D5">
        <w:t xml:space="preserve">: 0.414, </w:t>
      </w:r>
      <w:r w:rsidRPr="00F866D5">
        <w:fldChar w:fldCharType="begin"/>
      </w:r>
      <w:r w:rsidRPr="00F866D5">
        <w:instrText xml:space="preserve"> REF _Ref131542517 \h  \* MERGEFORMAT </w:instrText>
      </w:r>
      <w:r w:rsidRPr="00F866D5">
        <w:fldChar w:fldCharType="separate"/>
      </w:r>
      <w:r w:rsidR="00CB6242" w:rsidRPr="00F866D5">
        <w:t xml:space="preserve">Supplementary Table </w:t>
      </w:r>
      <w:r w:rsidR="00CB6242" w:rsidRPr="00F866D5">
        <w:rPr>
          <w:noProof/>
        </w:rPr>
        <w:t>5</w:t>
      </w:r>
      <w:r w:rsidRPr="00F866D5">
        <w:fldChar w:fldCharType="end"/>
      </w:r>
      <w:r w:rsidR="00292FF9" w:rsidRPr="00F866D5">
        <w:t>). ER had the best fit of any of any flux with this model, with</w:t>
      </w:r>
      <w:r w:rsidR="00DC038F" w:rsidRPr="00F866D5">
        <w:t xml:space="preserve"> means varying significantly between warming and control plots</w:t>
      </w:r>
      <w:r w:rsidR="00292FF9" w:rsidRPr="00F866D5">
        <w:t xml:space="preserve"> (p = 0.0012) and all site combinations (</w:t>
      </w:r>
      <w:r w:rsidR="00854139" w:rsidRPr="00F866D5">
        <w:t>Conditional R</w:t>
      </w:r>
      <w:r w:rsidR="00854139" w:rsidRPr="00F866D5">
        <w:rPr>
          <w:vertAlign w:val="superscript"/>
        </w:rPr>
        <w:t>2</w:t>
      </w:r>
      <w:r w:rsidR="00854139" w:rsidRPr="00F866D5">
        <w:t>: 0.758, Marginal R</w:t>
      </w:r>
      <w:r w:rsidR="00854139" w:rsidRPr="00F866D5">
        <w:rPr>
          <w:vertAlign w:val="superscript"/>
        </w:rPr>
        <w:t>2</w:t>
      </w:r>
      <w:r w:rsidR="00854139" w:rsidRPr="00F866D5">
        <w:t xml:space="preserve">: 0.721; </w:t>
      </w:r>
      <w:r w:rsidRPr="00F866D5">
        <w:fldChar w:fldCharType="begin"/>
      </w:r>
      <w:r w:rsidRPr="00F866D5">
        <w:instrText xml:space="preserve"> REF _Ref131375087 \h  \* MERGEFORMAT </w:instrText>
      </w:r>
      <w:r w:rsidRPr="00F866D5">
        <w:fldChar w:fldCharType="separate"/>
      </w:r>
      <w:r w:rsidR="00CB6242" w:rsidRPr="00F866D5">
        <w:t xml:space="preserve">Supplementary Table </w:t>
      </w:r>
      <w:r w:rsidR="00CB6242" w:rsidRPr="00F866D5">
        <w:rPr>
          <w:noProof/>
        </w:rPr>
        <w:t>6</w:t>
      </w:r>
      <w:r w:rsidRPr="00F866D5">
        <w:fldChar w:fldCharType="end"/>
      </w:r>
      <w:r w:rsidR="00854139" w:rsidRPr="00F866D5">
        <w:t>).</w:t>
      </w:r>
      <w:r w:rsidR="006254F7" w:rsidRPr="00F866D5">
        <w:t xml:space="preserve"> </w:t>
      </w:r>
    </w:p>
    <w:p w14:paraId="001AAB78" w14:textId="5FB215B0" w:rsidR="00DD1C22" w:rsidRPr="00F866D5" w:rsidRDefault="00844556" w:rsidP="00D01790">
      <w:pPr>
        <w:pStyle w:val="NormalIndented"/>
      </w:pPr>
      <w:r w:rsidRPr="00F866D5">
        <w:t>There was no perceivable trend in</w:t>
      </w:r>
      <w:r w:rsidR="00DD1C22" w:rsidRPr="00F866D5">
        <w:t xml:space="preserve"> warming response</w:t>
      </w:r>
      <w:r w:rsidRPr="00F866D5">
        <w:t xml:space="preserve"> (</w:t>
      </w:r>
      <w:r w:rsidR="00DD1C22" w:rsidRPr="00F866D5">
        <w:t xml:space="preserve">relative difference between ambient </w:t>
      </w:r>
      <w:r w:rsidR="00745DCB" w:rsidRPr="00F866D5">
        <w:t>and</w:t>
      </w:r>
      <w:r w:rsidR="00DD1C22" w:rsidRPr="00F866D5">
        <w:t xml:space="preserve"> OTC-warmed average daytime flux values</w:t>
      </w:r>
      <w:r w:rsidRPr="00F866D5">
        <w:t>)</w:t>
      </w:r>
      <w:r w:rsidR="00DD1C22" w:rsidRPr="00F866D5">
        <w:t xml:space="preserve"> </w:t>
      </w:r>
      <w:r w:rsidRPr="00F866D5">
        <w:t>across sites and</w:t>
      </w:r>
      <w:r w:rsidR="00DD1C22" w:rsidRPr="00F866D5">
        <w:t xml:space="preserve"> attempts to fit site as a random</w:t>
      </w:r>
      <w:r w:rsidRPr="00F866D5">
        <w:t xml:space="preserve"> effect</w:t>
      </w:r>
      <w:r w:rsidR="002D1A6D" w:rsidRPr="00F866D5">
        <w:t xml:space="preserve"> with random</w:t>
      </w:r>
      <w:r w:rsidR="00DD1C22" w:rsidRPr="00F866D5">
        <w:t xml:space="preserve"> slopes and intercepts failed (the model fit was singular). Manual examination of the</w:t>
      </w:r>
      <w:r w:rsidR="0098186E" w:rsidRPr="00F866D5">
        <w:t xml:space="preserve"> flux differences between treatment and control plots</w:t>
      </w:r>
      <w:r w:rsidR="00DD1C22" w:rsidRPr="00F866D5">
        <w:t xml:space="preserve"> </w:t>
      </w:r>
      <w:r w:rsidR="00372AE0" w:rsidRPr="00F866D5">
        <w:t>revealed that</w:t>
      </w:r>
      <w:r w:rsidR="00DD1C22" w:rsidRPr="00F866D5">
        <w:t xml:space="preserve"> that the largest response in NEE to warming occurred at WILL (33.4%), </w:t>
      </w:r>
      <w:r w:rsidR="00372AE0" w:rsidRPr="00F866D5">
        <w:t>while</w:t>
      </w:r>
      <w:r w:rsidR="00DD1C22" w:rsidRPr="00F866D5">
        <w:t xml:space="preserve"> the largest GEP</w:t>
      </w:r>
      <w:r w:rsidR="00372AE0" w:rsidRPr="00F866D5">
        <w:t xml:space="preserve"> </w:t>
      </w:r>
      <w:r w:rsidR="00DD1C22" w:rsidRPr="00F866D5">
        <w:t xml:space="preserve">(32.0%) and ER </w:t>
      </w:r>
      <w:r w:rsidR="00372AE0" w:rsidRPr="00F866D5">
        <w:t xml:space="preserve">(41.0%) </w:t>
      </w:r>
      <w:r w:rsidR="00DD1C22" w:rsidRPr="00F866D5">
        <w:t>response</w:t>
      </w:r>
      <w:r w:rsidR="00372AE0" w:rsidRPr="00F866D5">
        <w:t>s</w:t>
      </w:r>
      <w:r w:rsidR="00DD1C22" w:rsidRPr="00F866D5">
        <w:t xml:space="preserve"> occurred at MEAD (</w:t>
      </w:r>
      <w:r w:rsidR="00DD1C22" w:rsidRPr="00F866D5">
        <w:fldChar w:fldCharType="begin"/>
      </w:r>
      <w:r w:rsidR="00DD1C22" w:rsidRPr="00F866D5">
        <w:instrText xml:space="preserve"> REF _Ref131607964 \h </w:instrText>
      </w:r>
      <w:r w:rsidR="00DD1C22" w:rsidRPr="00F866D5">
        <w:fldChar w:fldCharType="separate"/>
      </w:r>
      <w:r w:rsidR="00CB6242" w:rsidRPr="00F866D5">
        <w:t xml:space="preserve">Table </w:t>
      </w:r>
      <w:r w:rsidR="00CB6242" w:rsidRPr="00F866D5">
        <w:rPr>
          <w:noProof/>
        </w:rPr>
        <w:t>3</w:t>
      </w:r>
      <w:r w:rsidR="00DD1C22" w:rsidRPr="00F866D5">
        <w:fldChar w:fldCharType="end"/>
      </w:r>
      <w:r w:rsidR="00DD1C22" w:rsidRPr="00F866D5">
        <w:t xml:space="preserve">). </w:t>
      </w:r>
    </w:p>
    <w:p w14:paraId="46082AE7" w14:textId="77777777" w:rsidR="00743B52" w:rsidRPr="00F866D5" w:rsidRDefault="008A22F4" w:rsidP="00743B52">
      <w:pPr>
        <w:pStyle w:val="NormalIndented"/>
      </w:pPr>
      <w:r w:rsidRPr="00F866D5">
        <w:t xml:space="preserve">The </w:t>
      </w:r>
      <w:r w:rsidR="00372AE0" w:rsidRPr="00F866D5">
        <w:t>final</w:t>
      </w:r>
      <w:r w:rsidRPr="00F866D5">
        <w:t xml:space="preserve"> models for NEE, ER, and GEP </w:t>
      </w:r>
      <w:r w:rsidR="58504491" w:rsidRPr="00F866D5">
        <w:t>were</w:t>
      </w:r>
      <w:r w:rsidRPr="00F866D5">
        <w:t xml:space="preserve"> different </w:t>
      </w:r>
      <w:r w:rsidR="00372AE0" w:rsidRPr="00F866D5">
        <w:t>since</w:t>
      </w:r>
      <w:r w:rsidRPr="00F866D5">
        <w:t xml:space="preserve"> AIC-based backward selection retain</w:t>
      </w:r>
      <w:r w:rsidR="00372AE0" w:rsidRPr="00F866D5">
        <w:t>ed</w:t>
      </w:r>
      <w:r w:rsidRPr="00F866D5">
        <w:t xml:space="preserve"> different variables</w:t>
      </w:r>
      <w:r w:rsidR="00372AE0" w:rsidRPr="00F866D5">
        <w:t xml:space="preserve"> from the full models in </w:t>
      </w:r>
      <w:r w:rsidRPr="00F866D5">
        <w:fldChar w:fldCharType="begin"/>
      </w:r>
      <w:r w:rsidRPr="00F866D5">
        <w:instrText xml:space="preserve"> REF _Ref132306339 \h </w:instrText>
      </w:r>
      <w:r w:rsidRPr="00F866D5">
        <w:fldChar w:fldCharType="separate"/>
      </w:r>
      <w:r w:rsidR="00CB6242" w:rsidRPr="00F866D5">
        <w:t xml:space="preserve">( </w:t>
      </w:r>
      <w:r w:rsidR="00CB6242" w:rsidRPr="00F866D5">
        <w:rPr>
          <w:noProof/>
        </w:rPr>
        <w:t>6</w:t>
      </w:r>
      <w:r w:rsidR="00CB6242" w:rsidRPr="00F866D5">
        <w:t xml:space="preserve"> )</w:t>
      </w:r>
      <w:r w:rsidRPr="00F866D5">
        <w:fldChar w:fldCharType="end"/>
      </w:r>
      <w:r w:rsidRPr="00F866D5">
        <w:t>. NEE was significantly driven by greenness which had a strong positive influence (0.672) on net CO</w:t>
      </w:r>
      <w:r w:rsidRPr="00F866D5">
        <w:rPr>
          <w:vertAlign w:val="subscript"/>
        </w:rPr>
        <w:t>2</w:t>
      </w:r>
      <w:r w:rsidRPr="00F866D5">
        <w:t xml:space="preserve"> exchange (p &lt; 0.0001; Conditional R</w:t>
      </w:r>
      <w:r w:rsidRPr="00F866D5">
        <w:rPr>
          <w:vertAlign w:val="superscript"/>
        </w:rPr>
        <w:t>2</w:t>
      </w:r>
      <w:r w:rsidRPr="00F866D5">
        <w:t>: 0.863, Marginal R</w:t>
      </w:r>
      <w:r w:rsidRPr="00F866D5">
        <w:rPr>
          <w:vertAlign w:val="superscript"/>
        </w:rPr>
        <w:t>2</w:t>
      </w:r>
      <w:r w:rsidRPr="00F866D5">
        <w:t xml:space="preserve">: 0.822; </w:t>
      </w:r>
      <w:r w:rsidRPr="00F866D5">
        <w:fldChar w:fldCharType="begin"/>
      </w:r>
      <w:r w:rsidRPr="00F866D5">
        <w:instrText xml:space="preserve"> REF _Ref131591023 \h </w:instrText>
      </w:r>
      <w:r w:rsidRPr="00F866D5">
        <w:fldChar w:fldCharType="separate"/>
      </w:r>
      <w:r w:rsidR="00CB6242" w:rsidRPr="00F866D5">
        <w:t xml:space="preserve">Supplementary Table </w:t>
      </w:r>
      <w:r w:rsidR="00CB6242" w:rsidRPr="00F866D5">
        <w:rPr>
          <w:noProof/>
        </w:rPr>
        <w:t>7</w:t>
      </w:r>
      <w:r w:rsidRPr="00F866D5">
        <w:fldChar w:fldCharType="end"/>
      </w:r>
      <w:r w:rsidRPr="00F866D5">
        <w:t xml:space="preserve">). </w:t>
      </w:r>
      <w:r w:rsidR="00E03E12" w:rsidRPr="00F866D5">
        <w:t>Plot ID</w:t>
      </w:r>
      <w:r w:rsidRPr="00F866D5">
        <w:t xml:space="preserve"> was </w:t>
      </w:r>
      <w:r w:rsidR="00E03E12" w:rsidRPr="00F866D5">
        <w:t xml:space="preserve">retained as a significant </w:t>
      </w:r>
      <w:r w:rsidRPr="00F866D5">
        <w:t xml:space="preserve">random effect </w:t>
      </w:r>
      <w:r w:rsidR="00E03E12" w:rsidRPr="00F866D5">
        <w:t xml:space="preserve">in </w:t>
      </w:r>
      <w:r w:rsidRPr="00F866D5">
        <w:t xml:space="preserve">the final model (p = 0.0119). ER, by contrast, was affected by a wider suite of parameters. Warming (p = 0.0348) and GEI (p &lt; 0.0001) both resulted in significantly more respiration, though the GEI effect was far stronger with a parameter estimate that was two orders of magnitude </w:t>
      </w:r>
      <w:r w:rsidR="00EA5094" w:rsidRPr="00F866D5">
        <w:t>larger</w:t>
      </w:r>
      <w:r w:rsidRPr="00F866D5">
        <w:t xml:space="preserve"> (Conditional R</w:t>
      </w:r>
      <w:r w:rsidRPr="00F866D5">
        <w:rPr>
          <w:vertAlign w:val="superscript"/>
        </w:rPr>
        <w:t>2</w:t>
      </w:r>
      <w:r w:rsidRPr="00F866D5">
        <w:t>: 0.846, Marginal R</w:t>
      </w:r>
      <w:r w:rsidRPr="00F866D5">
        <w:rPr>
          <w:vertAlign w:val="superscript"/>
        </w:rPr>
        <w:t>2</w:t>
      </w:r>
      <w:r w:rsidRPr="00F866D5">
        <w:t xml:space="preserve">: 0.797; </w:t>
      </w:r>
      <w:r w:rsidRPr="00F866D5">
        <w:fldChar w:fldCharType="begin"/>
      </w:r>
      <w:r w:rsidRPr="00F866D5">
        <w:instrText xml:space="preserve"> REF _Ref131599921 \h </w:instrText>
      </w:r>
      <w:r w:rsidRPr="00F866D5">
        <w:fldChar w:fldCharType="separate"/>
      </w:r>
      <w:r w:rsidR="00CB6242" w:rsidRPr="00F866D5">
        <w:t xml:space="preserve">Supplementary Table </w:t>
      </w:r>
      <w:r w:rsidR="00CB6242" w:rsidRPr="00F866D5">
        <w:rPr>
          <w:noProof/>
        </w:rPr>
        <w:t>8</w:t>
      </w:r>
      <w:r w:rsidRPr="00F866D5">
        <w:fldChar w:fldCharType="end"/>
      </w:r>
      <w:r w:rsidRPr="00F866D5">
        <w:t>). ER also varied slightly but significantly between site (p &lt; 0.0001) and plot (p = 0.0181). GEP was driven mostly by GEI (p &lt; 0.0001), and to a lesser extent by site (p = 0.0017; Conditional R</w:t>
      </w:r>
      <w:r w:rsidRPr="00F866D5">
        <w:rPr>
          <w:vertAlign w:val="superscript"/>
        </w:rPr>
        <w:t>2</w:t>
      </w:r>
      <w:r w:rsidRPr="00F866D5">
        <w:t>: 0.848, Marginal R</w:t>
      </w:r>
      <w:r w:rsidRPr="00F866D5">
        <w:rPr>
          <w:vertAlign w:val="superscript"/>
        </w:rPr>
        <w:t>2</w:t>
      </w:r>
      <w:r w:rsidRPr="00F866D5">
        <w:t xml:space="preserve">: 0.799; </w:t>
      </w:r>
      <w:r w:rsidRPr="00F866D5">
        <w:fldChar w:fldCharType="begin"/>
      </w:r>
      <w:r w:rsidRPr="00F866D5">
        <w:instrText xml:space="preserve"> REF _Ref131602459 \h </w:instrText>
      </w:r>
      <w:r w:rsidRPr="00F866D5">
        <w:fldChar w:fldCharType="separate"/>
      </w:r>
      <w:r w:rsidR="00CB6242" w:rsidRPr="00F866D5">
        <w:t xml:space="preserve">Supplementary </w:t>
      </w:r>
      <w:r w:rsidR="00CB6242" w:rsidRPr="00F866D5">
        <w:lastRenderedPageBreak/>
        <w:t xml:space="preserve">Table </w:t>
      </w:r>
      <w:r w:rsidR="00CB6242" w:rsidRPr="00F866D5">
        <w:rPr>
          <w:noProof/>
        </w:rPr>
        <w:t>9</w:t>
      </w:r>
      <w:r w:rsidRPr="00F866D5">
        <w:fldChar w:fldCharType="end"/>
      </w:r>
      <w:r w:rsidRPr="00F866D5">
        <w:t xml:space="preserve">). </w:t>
      </w:r>
      <w:r w:rsidR="000E7EB9" w:rsidRPr="00F866D5">
        <w:rPr>
          <w:noProof/>
        </w:rPr>
        <mc:AlternateContent>
          <mc:Choice Requires="wps">
            <w:drawing>
              <wp:anchor distT="0" distB="0" distL="114300" distR="114300" simplePos="0" relativeHeight="251663360" behindDoc="0" locked="0" layoutInCell="1" allowOverlap="1" wp14:anchorId="359AF1E6" wp14:editId="0034E545">
                <wp:simplePos x="0" y="0"/>
                <wp:positionH relativeFrom="column">
                  <wp:posOffset>0</wp:posOffset>
                </wp:positionH>
                <wp:positionV relativeFrom="paragraph">
                  <wp:posOffset>6335395</wp:posOffset>
                </wp:positionV>
                <wp:extent cx="573151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688C37" w14:textId="14B3962B" w:rsidR="007B7B6A" w:rsidRPr="00A53E80" w:rsidRDefault="007B7B6A" w:rsidP="007F33F2">
                            <w:pPr>
                              <w:pStyle w:val="Caption"/>
                            </w:pPr>
                            <w:bookmarkStart w:id="56" w:name="_Ref131375498"/>
                            <w:bookmarkStart w:id="57" w:name="_Toc131381605"/>
                            <w:bookmarkStart w:id="58" w:name="_Toc133414545"/>
                            <w:r>
                              <w:t xml:space="preserve">Figure </w:t>
                            </w:r>
                            <w:fldSimple w:instr=" SEQ Figure \* ARABIC ">
                              <w:r w:rsidR="00C44A1F">
                                <w:rPr>
                                  <w:noProof/>
                                </w:rPr>
                                <w:t>3</w:t>
                              </w:r>
                            </w:fldSimple>
                            <w:bookmarkEnd w:id="56"/>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9AF1E6" id="Text Box 4" o:spid="_x0000_s1027" type="#_x0000_t202" style="position:absolute;left:0;text-align:left;margin-left:0;margin-top:498.85pt;width:451.3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EsOIsXkAAAADQEAAA8AAAAAAAAAAAAAAAAAcgQAAGRycy9kb3ducmV2Lnht&#13;&#10;bFBLBQYAAAAABAAEAPMAAACDBQAAAAA=&#13;&#10;" stroked="f">
                <v:textbox style="mso-fit-shape-to-text:t" inset="0,0,0,0">
                  <w:txbxContent>
                    <w:p w14:paraId="29688C37" w14:textId="14B3962B" w:rsidR="007B7B6A" w:rsidRPr="00A53E80" w:rsidRDefault="007B7B6A" w:rsidP="007F33F2">
                      <w:pPr>
                        <w:pStyle w:val="Caption"/>
                      </w:pPr>
                      <w:bookmarkStart w:id="63" w:name="_Ref131375498"/>
                      <w:bookmarkStart w:id="64" w:name="_Toc131381605"/>
                      <w:bookmarkStart w:id="65" w:name="_Toc133414545"/>
                      <w:r>
                        <w:t xml:space="preserve">Figure </w:t>
                      </w:r>
                      <w:r w:rsidR="00287A00">
                        <w:fldChar w:fldCharType="begin"/>
                      </w:r>
                      <w:r w:rsidR="00287A00">
                        <w:instrText xml:space="preserve"> SEQ Figure \* ARABIC </w:instrText>
                      </w:r>
                      <w:r w:rsidR="00287A00">
                        <w:fldChar w:fldCharType="separate"/>
                      </w:r>
                      <w:r w:rsidR="00C44A1F">
                        <w:rPr>
                          <w:noProof/>
                        </w:rPr>
                        <w:t>3</w:t>
                      </w:r>
                      <w:r w:rsidR="00287A00">
                        <w:rPr>
                          <w:noProof/>
                        </w:rPr>
                        <w:fldChar w:fldCharType="end"/>
                      </w:r>
                      <w:bookmarkEnd w:id="63"/>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64"/>
                      <w:bookmarkEnd w:id="65"/>
                    </w:p>
                  </w:txbxContent>
                </v:textbox>
                <w10:wrap type="topAndBottom"/>
              </v:shape>
            </w:pict>
          </mc:Fallback>
        </mc:AlternateContent>
      </w:r>
      <w:r w:rsidR="003D2DC6" w:rsidRPr="00F866D5">
        <w:t>All three fluxes increased in magnitude over the length of the growing season</w:t>
      </w:r>
      <w:r w:rsidR="008C671F" w:rsidRPr="00F866D5">
        <w:t xml:space="preserve">, with </w:t>
      </w:r>
      <w:r w:rsidR="00C65846" w:rsidRPr="00F866D5">
        <w:t xml:space="preserve">the </w:t>
      </w:r>
      <w:r w:rsidR="008C671F" w:rsidRPr="00F866D5">
        <w:t xml:space="preserve">WILL </w:t>
      </w:r>
      <w:r w:rsidR="00C65846" w:rsidRPr="00F866D5">
        <w:t xml:space="preserve">site </w:t>
      </w:r>
      <w:r w:rsidR="008C671F" w:rsidRPr="00F866D5">
        <w:t>displaying the</w:t>
      </w:r>
      <w:r w:rsidR="00C65846" w:rsidRPr="00F866D5">
        <w:t xml:space="preserve"> largest increases in flux magnitude</w:t>
      </w:r>
      <w:r w:rsidR="003D2DC6" w:rsidRPr="00F866D5">
        <w:t xml:space="preserve"> (</w:t>
      </w:r>
      <w:r w:rsidR="008C671F" w:rsidRPr="00F866D5">
        <w:fldChar w:fldCharType="begin"/>
      </w:r>
      <w:r w:rsidR="008C671F" w:rsidRPr="00F866D5">
        <w:instrText xml:space="preserve"> REF _Ref131933400 \h </w:instrText>
      </w:r>
      <w:r w:rsidR="008C671F" w:rsidRPr="00F866D5">
        <w:fldChar w:fldCharType="separate"/>
      </w:r>
      <w:r w:rsidR="00CB6242" w:rsidRPr="00F866D5">
        <w:t>Figure S</w:t>
      </w:r>
      <w:r w:rsidR="00CB6242" w:rsidRPr="00F866D5">
        <w:rPr>
          <w:noProof/>
        </w:rPr>
        <w:t>2</w:t>
      </w:r>
      <w:r w:rsidR="008C671F" w:rsidRPr="00F866D5">
        <w:fldChar w:fldCharType="end"/>
      </w:r>
      <w:r w:rsidR="003D2DC6" w:rsidRPr="00F866D5">
        <w:t>).</w:t>
      </w:r>
      <w:r w:rsidR="00C65846" w:rsidRPr="00F866D5">
        <w:t xml:space="preserve"> </w:t>
      </w:r>
    </w:p>
    <w:p w14:paraId="43B2DC56" w14:textId="510BA00E" w:rsidR="00001D0B" w:rsidRPr="00F866D5" w:rsidRDefault="000E7EB9" w:rsidP="00743B52">
      <w:pPr>
        <w:pStyle w:val="NormalIndented"/>
        <w:ind w:firstLine="0"/>
      </w:pPr>
      <w:r w:rsidRPr="00F866D5">
        <w:rPr>
          <w:noProof/>
        </w:rPr>
        <w:drawing>
          <wp:inline distT="0" distB="0" distL="0" distR="0" wp14:anchorId="7D331B33" wp14:editId="004ACA40">
            <wp:extent cx="5591175" cy="5591175"/>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1175" cy="5591175"/>
                    </a:xfrm>
                    <a:prstGeom prst="rect">
                      <a:avLst/>
                    </a:prstGeom>
                  </pic:spPr>
                </pic:pic>
              </a:graphicData>
            </a:graphic>
          </wp:inline>
        </w:drawing>
      </w:r>
      <w:bookmarkStart w:id="59" w:name="_Ref131607964"/>
    </w:p>
    <w:p w14:paraId="16F4F84B" w14:textId="77777777" w:rsidR="000E7EB9" w:rsidRPr="00F866D5" w:rsidRDefault="000E7EB9" w:rsidP="007F33F2">
      <w:pPr>
        <w:pStyle w:val="Caption"/>
        <w:rPr>
          <w:color w:val="auto"/>
        </w:rPr>
      </w:pPr>
    </w:p>
    <w:p w14:paraId="23BE8F95" w14:textId="52A3B2A1" w:rsidR="009E5D31" w:rsidRPr="00F866D5" w:rsidRDefault="009E5D31" w:rsidP="007F33F2">
      <w:pPr>
        <w:pStyle w:val="Caption"/>
        <w:rPr>
          <w:color w:val="auto"/>
        </w:rPr>
      </w:pPr>
      <w:bookmarkStart w:id="60" w:name="_Toc133414649"/>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59"/>
      <w:r w:rsidRPr="00F866D5">
        <w:rPr>
          <w:color w:val="auto"/>
        </w:rPr>
        <w:t>. Warming response</w:t>
      </w:r>
      <w:r w:rsidR="0AE06BBF" w:rsidRPr="00F866D5">
        <w:rPr>
          <w:color w:val="auto"/>
        </w:rPr>
        <w:t xml:space="preserve"> as</w:t>
      </w:r>
      <w:r w:rsidRPr="00F866D5">
        <w:rPr>
          <w:color w:val="auto"/>
        </w:rPr>
        <w:t xml:space="preserve"> the difference between ambient and OTC-warmed plot fluxes, for the seasonal daytime average of each flux. Fluxes reported in µmol CO</w:t>
      </w:r>
      <w:r w:rsidRPr="00F866D5">
        <w:rPr>
          <w:color w:val="auto"/>
          <w:vertAlign w:val="subscript"/>
        </w:rPr>
        <w:t>2</w:t>
      </w:r>
      <w:r w:rsidRPr="00F866D5">
        <w:rPr>
          <w:color w:val="auto"/>
        </w:rPr>
        <w:t xml:space="preserve"> s</w:t>
      </w:r>
      <w:r w:rsidRPr="00F866D5">
        <w:rPr>
          <w:color w:val="auto"/>
          <w:vertAlign w:val="superscript"/>
        </w:rPr>
        <w:t>-1</w:t>
      </w:r>
      <w:r w:rsidRPr="00F866D5">
        <w:rPr>
          <w:color w:val="auto"/>
        </w:rPr>
        <w:t xml:space="preserve"> m</w:t>
      </w:r>
      <w:r w:rsidRPr="00F866D5">
        <w:rPr>
          <w:color w:val="auto"/>
          <w:vertAlign w:val="superscript"/>
        </w:rPr>
        <w:t>-2</w:t>
      </w:r>
      <w:r w:rsidRPr="00F866D5">
        <w:rPr>
          <w:color w:val="auto"/>
        </w:rPr>
        <w:t xml:space="preserve"> for </w:t>
      </w:r>
      <w:r w:rsidR="02C4D3A4" w:rsidRPr="00F866D5">
        <w:rPr>
          <w:color w:val="auto"/>
        </w:rPr>
        <w:t>all sties combined</w:t>
      </w:r>
      <w:r w:rsidRPr="00F866D5">
        <w:rPr>
          <w:color w:val="auto"/>
        </w:rPr>
        <w:t xml:space="preserve"> (overall) and by site.</w:t>
      </w:r>
      <w:r w:rsidR="19C876EF" w:rsidRPr="00F866D5">
        <w:rPr>
          <w:color w:val="auto"/>
        </w:rPr>
        <w:t xml:space="preserve"> The percent difference between the fluxes in the warmed (OTC) and the control </w:t>
      </w:r>
      <w:r w:rsidR="13E612AD" w:rsidRPr="00F866D5">
        <w:rPr>
          <w:color w:val="auto"/>
        </w:rPr>
        <w:t>plots is also shown.</w:t>
      </w:r>
      <w:bookmarkEnd w:id="60"/>
      <w:r w:rsidR="13E612AD" w:rsidRPr="00F866D5">
        <w:rPr>
          <w:color w:val="auto"/>
        </w:rPr>
        <w:t xml:space="preserve"> </w:t>
      </w:r>
    </w:p>
    <w:tbl>
      <w:tblPr>
        <w:tblStyle w:val="PlainTable3"/>
        <w:tblW w:w="8647" w:type="dxa"/>
        <w:tblLook w:val="04A0" w:firstRow="1" w:lastRow="0" w:firstColumn="1" w:lastColumn="0" w:noHBand="0" w:noVBand="1"/>
      </w:tblPr>
      <w:tblGrid>
        <w:gridCol w:w="1701"/>
        <w:gridCol w:w="1843"/>
        <w:gridCol w:w="1701"/>
        <w:gridCol w:w="1701"/>
        <w:gridCol w:w="1701"/>
      </w:tblGrid>
      <w:tr w:rsidR="00F866D5" w:rsidRPr="00F866D5" w14:paraId="036EEA11" w14:textId="77777777" w:rsidTr="000E7EB9">
        <w:trPr>
          <w:cnfStyle w:val="100000000000" w:firstRow="1" w:lastRow="0" w:firstColumn="0" w:lastColumn="0" w:oddVBand="0" w:evenVBand="0" w:oddHBand="0" w:evenHBand="0" w:firstRowFirstColumn="0" w:firstRowLastColumn="0" w:lastRowFirstColumn="0" w:lastRowLastColumn="0"/>
          <w:trHeight w:val="465"/>
        </w:trPr>
        <w:tc>
          <w:tcPr>
            <w:cnfStyle w:val="001000000100" w:firstRow="0" w:lastRow="0" w:firstColumn="1" w:lastColumn="0" w:oddVBand="0" w:evenVBand="0" w:oddHBand="0" w:evenHBand="0" w:firstRowFirstColumn="1" w:firstRowLastColumn="0" w:lastRowFirstColumn="0" w:lastRowLastColumn="0"/>
            <w:tcW w:w="1701" w:type="dxa"/>
            <w:vAlign w:val="bottom"/>
          </w:tcPr>
          <w:p w14:paraId="609706F7" w14:textId="77777777" w:rsidR="009E5D31" w:rsidRPr="00F866D5" w:rsidRDefault="009E5D31" w:rsidP="000E7EB9">
            <w:pPr>
              <w:pStyle w:val="ModelTable"/>
              <w:spacing w:line="240" w:lineRule="auto"/>
            </w:pPr>
            <w:r w:rsidRPr="00F866D5">
              <w:t>Flux</w:t>
            </w:r>
          </w:p>
        </w:tc>
        <w:tc>
          <w:tcPr>
            <w:tcW w:w="1843" w:type="dxa"/>
            <w:vAlign w:val="bottom"/>
          </w:tcPr>
          <w:p w14:paraId="1CF328A5" w14:textId="7B39C604"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Overall</w:t>
            </w:r>
          </w:p>
        </w:tc>
        <w:tc>
          <w:tcPr>
            <w:tcW w:w="1701" w:type="dxa"/>
            <w:vAlign w:val="bottom"/>
          </w:tcPr>
          <w:p w14:paraId="376AFF89" w14:textId="68FF4C5B"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DRYAS</w:t>
            </w:r>
          </w:p>
        </w:tc>
        <w:tc>
          <w:tcPr>
            <w:tcW w:w="1701" w:type="dxa"/>
            <w:vAlign w:val="bottom"/>
          </w:tcPr>
          <w:p w14:paraId="1ED9EA16" w14:textId="74CEA592"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MEAD</w:t>
            </w:r>
          </w:p>
        </w:tc>
        <w:tc>
          <w:tcPr>
            <w:tcW w:w="1701" w:type="dxa"/>
            <w:vAlign w:val="bottom"/>
          </w:tcPr>
          <w:p w14:paraId="28F61420" w14:textId="32E4AB9B"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WILL</w:t>
            </w:r>
          </w:p>
        </w:tc>
      </w:tr>
      <w:tr w:rsidR="00F866D5" w:rsidRPr="00F866D5" w14:paraId="16D1861B" w14:textId="77777777" w:rsidTr="000E7EB9">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701" w:type="dxa"/>
          </w:tcPr>
          <w:p w14:paraId="51164ADE" w14:textId="14D01918" w:rsidR="009E5D31" w:rsidRPr="00F866D5" w:rsidRDefault="009E5D31" w:rsidP="000E7EB9">
            <w:pPr>
              <w:pStyle w:val="ModelTable"/>
              <w:spacing w:line="240" w:lineRule="auto"/>
            </w:pPr>
            <w:r w:rsidRPr="00F866D5">
              <w:t>NEE</w:t>
            </w:r>
          </w:p>
        </w:tc>
        <w:tc>
          <w:tcPr>
            <w:tcW w:w="1843" w:type="dxa"/>
          </w:tcPr>
          <w:p w14:paraId="5F43056E"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0.00586 (30.1%)</w:t>
            </w:r>
          </w:p>
        </w:tc>
        <w:tc>
          <w:tcPr>
            <w:tcW w:w="1701" w:type="dxa"/>
          </w:tcPr>
          <w:p w14:paraId="2934448C"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0.00324 (22.2%)</w:t>
            </w:r>
          </w:p>
        </w:tc>
        <w:tc>
          <w:tcPr>
            <w:tcW w:w="1701" w:type="dxa"/>
          </w:tcPr>
          <w:p w14:paraId="553684CD"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0.00232 (23.8%)</w:t>
            </w:r>
          </w:p>
        </w:tc>
        <w:tc>
          <w:tcPr>
            <w:tcW w:w="1701" w:type="dxa"/>
          </w:tcPr>
          <w:p w14:paraId="2791936D"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0.01048 (33.4%)</w:t>
            </w:r>
          </w:p>
        </w:tc>
      </w:tr>
      <w:tr w:rsidR="00F866D5" w:rsidRPr="00F866D5" w14:paraId="4FCBBFF5" w14:textId="77777777" w:rsidTr="000E7EB9">
        <w:trPr>
          <w:trHeight w:val="329"/>
        </w:trPr>
        <w:tc>
          <w:tcPr>
            <w:cnfStyle w:val="001000000000" w:firstRow="0" w:lastRow="0" w:firstColumn="1" w:lastColumn="0" w:oddVBand="0" w:evenVBand="0" w:oddHBand="0" w:evenHBand="0" w:firstRowFirstColumn="0" w:firstRowLastColumn="0" w:lastRowFirstColumn="0" w:lastRowLastColumn="0"/>
            <w:tcW w:w="1701" w:type="dxa"/>
          </w:tcPr>
          <w:p w14:paraId="7F12748D" w14:textId="06CEAB5D" w:rsidR="009E5D31" w:rsidRPr="00F866D5" w:rsidRDefault="009E5D31" w:rsidP="000E7EB9">
            <w:pPr>
              <w:pStyle w:val="ModelTable"/>
              <w:spacing w:line="240" w:lineRule="auto"/>
            </w:pPr>
            <w:r w:rsidRPr="00F866D5">
              <w:t>GEP</w:t>
            </w:r>
          </w:p>
        </w:tc>
        <w:tc>
          <w:tcPr>
            <w:tcW w:w="1843" w:type="dxa"/>
          </w:tcPr>
          <w:p w14:paraId="020E2EA7"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0.00878 (24.5%)</w:t>
            </w:r>
          </w:p>
        </w:tc>
        <w:tc>
          <w:tcPr>
            <w:tcW w:w="1701" w:type="dxa"/>
          </w:tcPr>
          <w:p w14:paraId="75205FA8" w14:textId="3E2A27F2"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0.00676 (23.7%)</w:t>
            </w:r>
          </w:p>
        </w:tc>
        <w:tc>
          <w:tcPr>
            <w:tcW w:w="1701" w:type="dxa"/>
          </w:tcPr>
          <w:p w14:paraId="7602A990"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0.00592 (32.0%)</w:t>
            </w:r>
          </w:p>
        </w:tc>
        <w:tc>
          <w:tcPr>
            <w:tcW w:w="1701" w:type="dxa"/>
          </w:tcPr>
          <w:p w14:paraId="5F30020E"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0.01273 (23.7%)</w:t>
            </w:r>
          </w:p>
        </w:tc>
      </w:tr>
      <w:tr w:rsidR="00F866D5" w:rsidRPr="00F866D5" w14:paraId="217ED647" w14:textId="77777777" w:rsidTr="000E7EB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701" w:type="dxa"/>
          </w:tcPr>
          <w:p w14:paraId="568FF0EB" w14:textId="2291435D" w:rsidR="009E5D31" w:rsidRPr="00F866D5" w:rsidRDefault="009E5D31" w:rsidP="000E7EB9">
            <w:pPr>
              <w:pStyle w:val="ModelTable"/>
              <w:spacing w:line="240" w:lineRule="auto"/>
            </w:pPr>
            <w:r w:rsidRPr="00F866D5">
              <w:t>ER</w:t>
            </w:r>
          </w:p>
        </w:tc>
        <w:tc>
          <w:tcPr>
            <w:tcW w:w="1843" w:type="dxa"/>
          </w:tcPr>
          <w:p w14:paraId="6B1A5C2F"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-0.00288 (17.6%)</w:t>
            </w:r>
          </w:p>
        </w:tc>
        <w:tc>
          <w:tcPr>
            <w:tcW w:w="1701" w:type="dxa"/>
          </w:tcPr>
          <w:p w14:paraId="6D4F57BB"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0.00316 (21.3%)</w:t>
            </w:r>
          </w:p>
        </w:tc>
        <w:tc>
          <w:tcPr>
            <w:tcW w:w="1701" w:type="dxa"/>
          </w:tcPr>
          <w:p w14:paraId="17E58710"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0.00225 (41.0%)</w:t>
            </w:r>
          </w:p>
        </w:tc>
        <w:tc>
          <w:tcPr>
            <w:tcW w:w="1701" w:type="dxa"/>
          </w:tcPr>
          <w:p w14:paraId="5B7B3A77"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0.00360 (9.67%)</w:t>
            </w:r>
          </w:p>
        </w:tc>
      </w:tr>
    </w:tbl>
    <w:p w14:paraId="16CA4D54" w14:textId="77777777" w:rsidR="005339A9" w:rsidRPr="00F866D5" w:rsidRDefault="005339A9" w:rsidP="007F33F2">
      <w:pPr>
        <w:pStyle w:val="Caption"/>
        <w:rPr>
          <w:color w:val="auto"/>
        </w:rPr>
      </w:pPr>
      <w:bookmarkStart w:id="61" w:name="_Ref131932209"/>
    </w:p>
    <w:tbl>
      <w:tblPr>
        <w:tblStyle w:val="PlainTable5"/>
        <w:tblpPr w:leftFromText="180" w:rightFromText="180" w:vertAnchor="text" w:horzAnchor="margin" w:tblpY="887"/>
        <w:tblW w:w="0" w:type="auto"/>
        <w:tblLook w:val="04A0" w:firstRow="1" w:lastRow="0" w:firstColumn="1" w:lastColumn="0" w:noHBand="0" w:noVBand="1"/>
      </w:tblPr>
      <w:tblGrid>
        <w:gridCol w:w="1591"/>
        <w:gridCol w:w="1681"/>
        <w:gridCol w:w="534"/>
        <w:gridCol w:w="1129"/>
        <w:gridCol w:w="1129"/>
        <w:gridCol w:w="896"/>
        <w:gridCol w:w="1082"/>
        <w:gridCol w:w="984"/>
      </w:tblGrid>
      <w:tr w:rsidR="00F866D5" w:rsidRPr="00F866D5" w14:paraId="0EA3462F" w14:textId="77777777" w:rsidTr="33746F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9" w:type="dxa"/>
            <w:vAlign w:val="bottom"/>
          </w:tcPr>
          <w:p w14:paraId="1EDB4A0D" w14:textId="77777777" w:rsidR="005339A9" w:rsidRPr="00F866D5" w:rsidRDefault="005339A9" w:rsidP="000E7EB9">
            <w:pPr>
              <w:spacing w:line="240" w:lineRule="auto"/>
              <w:rPr>
                <w:i w:val="0"/>
                <w:iCs w:val="0"/>
              </w:rPr>
            </w:pPr>
            <w:r w:rsidRPr="00F866D5">
              <w:rPr>
                <w:i w:val="0"/>
                <w:iCs w:val="0"/>
              </w:rPr>
              <w:t>Variable</w:t>
            </w:r>
          </w:p>
        </w:tc>
        <w:tc>
          <w:tcPr>
            <w:tcW w:w="1559" w:type="dxa"/>
            <w:vAlign w:val="bottom"/>
          </w:tcPr>
          <w:p w14:paraId="5DB48F9D"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ANOVA terms</w:t>
            </w:r>
          </w:p>
        </w:tc>
        <w:tc>
          <w:tcPr>
            <w:tcW w:w="606" w:type="dxa"/>
            <w:vAlign w:val="bottom"/>
          </w:tcPr>
          <w:p w14:paraId="72F67165"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df</w:t>
            </w:r>
          </w:p>
        </w:tc>
        <w:tc>
          <w:tcPr>
            <w:tcW w:w="1089" w:type="dxa"/>
            <w:vAlign w:val="bottom"/>
          </w:tcPr>
          <w:p w14:paraId="73691717"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Sum of Squares</w:t>
            </w:r>
          </w:p>
        </w:tc>
        <w:tc>
          <w:tcPr>
            <w:tcW w:w="1089" w:type="dxa"/>
            <w:vAlign w:val="bottom"/>
          </w:tcPr>
          <w:p w14:paraId="21A7C0AC"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Mean Squares</w:t>
            </w:r>
          </w:p>
        </w:tc>
        <w:tc>
          <w:tcPr>
            <w:tcW w:w="903" w:type="dxa"/>
            <w:vAlign w:val="bottom"/>
          </w:tcPr>
          <w:p w14:paraId="3B974EF1"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F-value</w:t>
            </w:r>
          </w:p>
        </w:tc>
        <w:tc>
          <w:tcPr>
            <w:tcW w:w="1132" w:type="dxa"/>
            <w:vAlign w:val="bottom"/>
          </w:tcPr>
          <w:p w14:paraId="36BC3FD4"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P-value</w:t>
            </w:r>
          </w:p>
        </w:tc>
        <w:tc>
          <w:tcPr>
            <w:tcW w:w="1259" w:type="dxa"/>
            <w:vAlign w:val="bottom"/>
          </w:tcPr>
          <w:p w14:paraId="6EE97E68" w14:textId="5C822934"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p>
        </w:tc>
      </w:tr>
      <w:tr w:rsidR="00F866D5" w:rsidRPr="00F866D5" w14:paraId="1521A13A"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28C829DB" w14:textId="77777777" w:rsidR="005339A9" w:rsidRPr="00F866D5" w:rsidRDefault="005339A9" w:rsidP="000E7EB9">
            <w:pPr>
              <w:spacing w:line="240" w:lineRule="auto"/>
              <w:rPr>
                <w:i w:val="0"/>
                <w:iCs w:val="0"/>
              </w:rPr>
            </w:pPr>
            <w:r w:rsidRPr="00F866D5">
              <w:rPr>
                <w:i w:val="0"/>
                <w:iCs w:val="0"/>
              </w:rPr>
              <w:t>Soil Moisture</w:t>
            </w:r>
          </w:p>
        </w:tc>
        <w:tc>
          <w:tcPr>
            <w:tcW w:w="1559" w:type="dxa"/>
          </w:tcPr>
          <w:p w14:paraId="21FA738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202FBC8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625FFB0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172F1F8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05D956E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7DE7EC7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456706B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6.046</w:t>
            </w:r>
          </w:p>
          <w:p w14:paraId="1C7A706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0.128</w:t>
            </w:r>
          </w:p>
          <w:p w14:paraId="20360C6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0.218</w:t>
            </w:r>
          </w:p>
        </w:tc>
        <w:tc>
          <w:tcPr>
            <w:tcW w:w="1089" w:type="dxa"/>
          </w:tcPr>
          <w:p w14:paraId="5486E37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3.023</w:t>
            </w:r>
          </w:p>
          <w:p w14:paraId="55D07B4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0.128</w:t>
            </w:r>
          </w:p>
          <w:p w14:paraId="3A1758F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0.109</w:t>
            </w:r>
          </w:p>
        </w:tc>
        <w:tc>
          <w:tcPr>
            <w:tcW w:w="903" w:type="dxa"/>
          </w:tcPr>
          <w:p w14:paraId="2CBC0E3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65.655</w:t>
            </w:r>
          </w:p>
          <w:p w14:paraId="45790BD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2.790</w:t>
            </w:r>
          </w:p>
          <w:p w14:paraId="4FC8577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2.372</w:t>
            </w:r>
          </w:p>
        </w:tc>
        <w:tc>
          <w:tcPr>
            <w:tcW w:w="1132" w:type="dxa"/>
          </w:tcPr>
          <w:p w14:paraId="53CFCBE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&lt; 2E-16</w:t>
            </w:r>
          </w:p>
          <w:p w14:paraId="65CDBFF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0.0991</w:t>
            </w:r>
          </w:p>
          <w:p w14:paraId="214B6F2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0.1003</w:t>
            </w:r>
          </w:p>
        </w:tc>
        <w:tc>
          <w:tcPr>
            <w:tcW w:w="1259" w:type="dxa"/>
          </w:tcPr>
          <w:p w14:paraId="65F3287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3C654C0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2FD4D6CC"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4632DFE6" w14:textId="77777777" w:rsidR="005339A9" w:rsidRPr="00F866D5" w:rsidRDefault="005339A9" w:rsidP="000E7EB9">
            <w:pPr>
              <w:spacing w:line="240" w:lineRule="auto"/>
              <w:rPr>
                <w:i w:val="0"/>
                <w:iCs w:val="0"/>
              </w:rPr>
            </w:pPr>
            <w:r w:rsidRPr="00F866D5">
              <w:rPr>
                <w:i w:val="0"/>
                <w:iCs w:val="0"/>
              </w:rPr>
              <w:t>IRGA Air Temperature</w:t>
            </w:r>
          </w:p>
        </w:tc>
        <w:tc>
          <w:tcPr>
            <w:tcW w:w="1559" w:type="dxa"/>
          </w:tcPr>
          <w:p w14:paraId="28C44C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0DB2E634"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23361EE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 xml:space="preserve">site*treatment </w:t>
            </w:r>
          </w:p>
        </w:tc>
        <w:tc>
          <w:tcPr>
            <w:tcW w:w="606" w:type="dxa"/>
          </w:tcPr>
          <w:p w14:paraId="6E4B43E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5877D3A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08004B8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0E5E059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166.2</w:t>
            </w:r>
          </w:p>
          <w:p w14:paraId="4808FDE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6.9</w:t>
            </w:r>
          </w:p>
          <w:p w14:paraId="1C020394"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3.5</w:t>
            </w:r>
          </w:p>
        </w:tc>
        <w:tc>
          <w:tcPr>
            <w:tcW w:w="1089" w:type="dxa"/>
          </w:tcPr>
          <w:p w14:paraId="14500B2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83.09</w:t>
            </w:r>
          </w:p>
          <w:p w14:paraId="5DC7939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6.88</w:t>
            </w:r>
          </w:p>
          <w:p w14:paraId="4C76780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1.77</w:t>
            </w:r>
          </w:p>
        </w:tc>
        <w:tc>
          <w:tcPr>
            <w:tcW w:w="903" w:type="dxa"/>
          </w:tcPr>
          <w:p w14:paraId="77E677E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7.848</w:t>
            </w:r>
          </w:p>
          <w:p w14:paraId="5F92EC4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0.650</w:t>
            </w:r>
          </w:p>
          <w:p w14:paraId="22802AE7"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0.168</w:t>
            </w:r>
          </w:p>
        </w:tc>
        <w:tc>
          <w:tcPr>
            <w:tcW w:w="1132" w:type="dxa"/>
          </w:tcPr>
          <w:p w14:paraId="29FAAD1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0.00081</w:t>
            </w:r>
          </w:p>
          <w:p w14:paraId="10CF4F0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0.42287</w:t>
            </w:r>
          </w:p>
          <w:p w14:paraId="7C16B8A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0.84598</w:t>
            </w:r>
          </w:p>
        </w:tc>
        <w:tc>
          <w:tcPr>
            <w:tcW w:w="1259" w:type="dxa"/>
          </w:tcPr>
          <w:p w14:paraId="0EB77A2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tc>
      </w:tr>
      <w:tr w:rsidR="00F866D5" w:rsidRPr="00F866D5" w14:paraId="14FE4C80"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13411A4B" w14:textId="77777777" w:rsidR="005339A9" w:rsidRPr="00F866D5" w:rsidRDefault="005339A9" w:rsidP="000E7EB9">
            <w:pPr>
              <w:spacing w:line="240" w:lineRule="auto"/>
              <w:rPr>
                <w:i w:val="0"/>
                <w:iCs w:val="0"/>
              </w:rPr>
            </w:pPr>
            <w:r w:rsidRPr="00F866D5">
              <w:rPr>
                <w:i w:val="0"/>
                <w:iCs w:val="0"/>
              </w:rPr>
              <w:t>HOBO Air Temperature</w:t>
            </w:r>
          </w:p>
        </w:tc>
        <w:tc>
          <w:tcPr>
            <w:tcW w:w="1559" w:type="dxa"/>
          </w:tcPr>
          <w:p w14:paraId="439A5BF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13C7708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65346AF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26F87EF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262B9F8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7293B0B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26EE6E6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564</w:t>
            </w:r>
          </w:p>
          <w:p w14:paraId="240E929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733</w:t>
            </w:r>
          </w:p>
          <w:p w14:paraId="5E1A08D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142</w:t>
            </w:r>
          </w:p>
        </w:tc>
        <w:tc>
          <w:tcPr>
            <w:tcW w:w="1089" w:type="dxa"/>
          </w:tcPr>
          <w:p w14:paraId="27D1E81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282.2</w:t>
            </w:r>
          </w:p>
          <w:p w14:paraId="3AC2695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733.8</w:t>
            </w:r>
          </w:p>
          <w:p w14:paraId="4F5103E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71.2</w:t>
            </w:r>
          </w:p>
        </w:tc>
        <w:tc>
          <w:tcPr>
            <w:tcW w:w="903" w:type="dxa"/>
          </w:tcPr>
          <w:p w14:paraId="720F9D1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21.689</w:t>
            </w:r>
          </w:p>
          <w:p w14:paraId="5C09817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56.403</w:t>
            </w:r>
          </w:p>
          <w:p w14:paraId="73B7DE6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5.474</w:t>
            </w:r>
          </w:p>
        </w:tc>
        <w:tc>
          <w:tcPr>
            <w:tcW w:w="1132" w:type="dxa"/>
          </w:tcPr>
          <w:p w14:paraId="6FDB4BFC"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6.18E-10</w:t>
            </w:r>
          </w:p>
          <w:p w14:paraId="4AFF0273"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1.37E-13</w:t>
            </w:r>
          </w:p>
          <w:p w14:paraId="340DD20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0.00433</w:t>
            </w:r>
          </w:p>
        </w:tc>
        <w:tc>
          <w:tcPr>
            <w:tcW w:w="1259" w:type="dxa"/>
          </w:tcPr>
          <w:p w14:paraId="113EADE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2CA3726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1569C02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115EFF79"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7AC98F48" w14:textId="77777777" w:rsidR="005339A9" w:rsidRPr="00F866D5" w:rsidRDefault="005339A9" w:rsidP="000E7EB9">
            <w:pPr>
              <w:spacing w:line="240" w:lineRule="auto"/>
              <w:rPr>
                <w:i w:val="0"/>
                <w:iCs w:val="0"/>
              </w:rPr>
            </w:pPr>
            <w:r w:rsidRPr="00F866D5">
              <w:rPr>
                <w:i w:val="0"/>
                <w:iCs w:val="0"/>
              </w:rPr>
              <w:t>IRGA Soil Temperature</w:t>
            </w:r>
          </w:p>
        </w:tc>
        <w:tc>
          <w:tcPr>
            <w:tcW w:w="1559" w:type="dxa"/>
          </w:tcPr>
          <w:p w14:paraId="218AB39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611994F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2D75403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site*treatment</w:t>
            </w:r>
          </w:p>
        </w:tc>
        <w:tc>
          <w:tcPr>
            <w:tcW w:w="606" w:type="dxa"/>
          </w:tcPr>
          <w:p w14:paraId="062C7DE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73E7DD0A"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2117B0B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24E2F52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166.6</w:t>
            </w:r>
          </w:p>
          <w:p w14:paraId="31E2E9FA"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11.3</w:t>
            </w:r>
          </w:p>
          <w:p w14:paraId="6936E0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11.1</w:t>
            </w:r>
          </w:p>
        </w:tc>
        <w:tc>
          <w:tcPr>
            <w:tcW w:w="1089" w:type="dxa"/>
          </w:tcPr>
          <w:p w14:paraId="794ACAC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83.29</w:t>
            </w:r>
          </w:p>
          <w:p w14:paraId="4552BA9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11.29</w:t>
            </w:r>
          </w:p>
          <w:p w14:paraId="11CE166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5.57</w:t>
            </w:r>
          </w:p>
        </w:tc>
        <w:tc>
          <w:tcPr>
            <w:tcW w:w="903" w:type="dxa"/>
          </w:tcPr>
          <w:p w14:paraId="2A3DCFB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9.770</w:t>
            </w:r>
          </w:p>
          <w:p w14:paraId="2057AEE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1.324</w:t>
            </w:r>
          </w:p>
          <w:p w14:paraId="5EDE7A1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0.653</w:t>
            </w:r>
          </w:p>
        </w:tc>
        <w:tc>
          <w:tcPr>
            <w:tcW w:w="1132" w:type="dxa"/>
          </w:tcPr>
          <w:p w14:paraId="17FE7C7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0.00017</w:t>
            </w:r>
          </w:p>
          <w:p w14:paraId="18FA300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0.25355</w:t>
            </w:r>
          </w:p>
          <w:p w14:paraId="5111895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0.52337</w:t>
            </w:r>
          </w:p>
        </w:tc>
        <w:tc>
          <w:tcPr>
            <w:tcW w:w="1259" w:type="dxa"/>
          </w:tcPr>
          <w:p w14:paraId="28CE675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tc>
      </w:tr>
      <w:tr w:rsidR="00F866D5" w:rsidRPr="00F866D5" w14:paraId="307BA1D5"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047B8566" w14:textId="6552CAF9" w:rsidR="005339A9" w:rsidRPr="00F866D5" w:rsidRDefault="005339A9" w:rsidP="000E7EB9">
            <w:pPr>
              <w:spacing w:line="240" w:lineRule="auto"/>
              <w:rPr>
                <w:i w:val="0"/>
                <w:iCs w:val="0"/>
              </w:rPr>
            </w:pPr>
            <w:r w:rsidRPr="00F866D5">
              <w:rPr>
                <w:i w:val="0"/>
                <w:iCs w:val="0"/>
              </w:rPr>
              <w:t xml:space="preserve">HOBO </w:t>
            </w:r>
            <w:r w:rsidR="000E7EB9" w:rsidRPr="00F866D5">
              <w:rPr>
                <w:i w:val="0"/>
                <w:iCs w:val="0"/>
              </w:rPr>
              <w:t>Soil</w:t>
            </w:r>
            <w:r w:rsidRPr="00F866D5">
              <w:rPr>
                <w:i w:val="0"/>
                <w:iCs w:val="0"/>
              </w:rPr>
              <w:t xml:space="preserve"> Temperature</w:t>
            </w:r>
          </w:p>
        </w:tc>
        <w:tc>
          <w:tcPr>
            <w:tcW w:w="1559" w:type="dxa"/>
          </w:tcPr>
          <w:p w14:paraId="11B955A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0E169E1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14BC80D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1EA7D52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27A92E9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206CD5C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0A532B3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1511</w:t>
            </w:r>
          </w:p>
          <w:p w14:paraId="33AD754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17</w:t>
            </w:r>
          </w:p>
          <w:p w14:paraId="2078392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144</w:t>
            </w:r>
          </w:p>
        </w:tc>
        <w:tc>
          <w:tcPr>
            <w:tcW w:w="1089" w:type="dxa"/>
          </w:tcPr>
          <w:p w14:paraId="3F34336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755.7</w:t>
            </w:r>
          </w:p>
          <w:p w14:paraId="50A5BC4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17.3</w:t>
            </w:r>
          </w:p>
          <w:p w14:paraId="0134EE4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71.8</w:t>
            </w:r>
          </w:p>
        </w:tc>
        <w:tc>
          <w:tcPr>
            <w:tcW w:w="903" w:type="dxa"/>
          </w:tcPr>
          <w:p w14:paraId="66A5BE4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189.76</w:t>
            </w:r>
          </w:p>
          <w:p w14:paraId="7F81BB9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4.338</w:t>
            </w:r>
          </w:p>
          <w:p w14:paraId="2F06FA6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18.019</w:t>
            </w:r>
          </w:p>
        </w:tc>
        <w:tc>
          <w:tcPr>
            <w:tcW w:w="1132" w:type="dxa"/>
          </w:tcPr>
          <w:p w14:paraId="39C049C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&lt; 2E-16</w:t>
            </w:r>
          </w:p>
          <w:p w14:paraId="20DA6E3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0.0376</w:t>
            </w:r>
          </w:p>
          <w:p w14:paraId="76C4276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2.12E-08</w:t>
            </w:r>
          </w:p>
        </w:tc>
        <w:tc>
          <w:tcPr>
            <w:tcW w:w="1259" w:type="dxa"/>
          </w:tcPr>
          <w:p w14:paraId="5E285CF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4D82E1D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311FEAB3"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655A3687"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11FC22D3" w14:textId="77777777" w:rsidR="005339A9" w:rsidRPr="00F866D5" w:rsidRDefault="005339A9" w:rsidP="000E7EB9">
            <w:pPr>
              <w:spacing w:line="240" w:lineRule="auto"/>
              <w:rPr>
                <w:i w:val="0"/>
                <w:iCs w:val="0"/>
              </w:rPr>
            </w:pPr>
            <w:r w:rsidRPr="00F866D5">
              <w:rPr>
                <w:i w:val="0"/>
                <w:iCs w:val="0"/>
              </w:rPr>
              <w:t>GEI</w:t>
            </w:r>
          </w:p>
        </w:tc>
        <w:tc>
          <w:tcPr>
            <w:tcW w:w="1559" w:type="dxa"/>
          </w:tcPr>
          <w:p w14:paraId="10D0C63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345092A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121701B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site*treatment</w:t>
            </w:r>
          </w:p>
        </w:tc>
        <w:tc>
          <w:tcPr>
            <w:tcW w:w="606" w:type="dxa"/>
          </w:tcPr>
          <w:p w14:paraId="17AA66C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7F36E10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77647EF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6568DD5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0.005719</w:t>
            </w:r>
          </w:p>
          <w:p w14:paraId="03014C2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0.002719</w:t>
            </w:r>
          </w:p>
          <w:p w14:paraId="63D3F27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0.001429</w:t>
            </w:r>
          </w:p>
        </w:tc>
        <w:tc>
          <w:tcPr>
            <w:tcW w:w="1089" w:type="dxa"/>
          </w:tcPr>
          <w:p w14:paraId="5509F88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0.002859</w:t>
            </w:r>
          </w:p>
          <w:p w14:paraId="7A904B7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0.002719</w:t>
            </w:r>
          </w:p>
          <w:p w14:paraId="0CAB770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0.000714</w:t>
            </w:r>
          </w:p>
        </w:tc>
        <w:tc>
          <w:tcPr>
            <w:tcW w:w="903" w:type="dxa"/>
          </w:tcPr>
          <w:p w14:paraId="290167D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7.948</w:t>
            </w:r>
          </w:p>
          <w:p w14:paraId="35FA3E7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7.558</w:t>
            </w:r>
          </w:p>
          <w:p w14:paraId="5C3BF38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1.986</w:t>
            </w:r>
          </w:p>
        </w:tc>
        <w:tc>
          <w:tcPr>
            <w:tcW w:w="1132" w:type="dxa"/>
          </w:tcPr>
          <w:p w14:paraId="02FABC7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0.00075</w:t>
            </w:r>
          </w:p>
          <w:p w14:paraId="681CF81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0.00750</w:t>
            </w:r>
          </w:p>
          <w:p w14:paraId="3A65B86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0.14448</w:t>
            </w:r>
          </w:p>
        </w:tc>
        <w:tc>
          <w:tcPr>
            <w:tcW w:w="1259" w:type="dxa"/>
          </w:tcPr>
          <w:p w14:paraId="6B5F83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p w14:paraId="4A40232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p w14:paraId="1990DC2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p>
        </w:tc>
      </w:tr>
    </w:tbl>
    <w:p w14:paraId="33F6B853" w14:textId="51B07AF9" w:rsidR="005339A9" w:rsidRPr="00F866D5" w:rsidRDefault="005339A9" w:rsidP="007F33F2">
      <w:pPr>
        <w:pStyle w:val="Caption"/>
        <w:rPr>
          <w:color w:val="auto"/>
        </w:rPr>
      </w:pPr>
      <w:bookmarkStart w:id="62" w:name="_Toc133414650"/>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4</w:t>
      </w:r>
      <w:r w:rsidR="00287A00" w:rsidRPr="00F866D5">
        <w:rPr>
          <w:noProof/>
          <w:color w:val="auto"/>
        </w:rPr>
        <w:fldChar w:fldCharType="end"/>
      </w:r>
      <w:bookmarkEnd w:id="61"/>
      <w:r w:rsidRPr="00F866D5">
        <w:rPr>
          <w:color w:val="auto"/>
        </w:rPr>
        <w:t>. Summary of two-way ANOVAs performed for each of the four environmental parameters: soil moisture, air temperature, soil temperature, and greenness excess index (GEI). Temperature data from the IRGA temperature probe and the HOBO pendant loggers were examined.</w:t>
      </w:r>
      <w:bookmarkEnd w:id="62"/>
    </w:p>
    <w:p w14:paraId="78311548" w14:textId="0C144D8E" w:rsidR="00901C5B" w:rsidRPr="00F866D5" w:rsidRDefault="00901C5B" w:rsidP="00F177A3">
      <w:pPr>
        <w:pStyle w:val="Heading2"/>
        <w:rPr>
          <w:color w:val="auto"/>
        </w:rPr>
      </w:pPr>
      <w:bookmarkStart w:id="63" w:name="_Toc133416723"/>
      <w:r w:rsidRPr="00F866D5">
        <w:rPr>
          <w:color w:val="auto"/>
        </w:rPr>
        <w:t>Greenness</w:t>
      </w:r>
      <w:bookmarkEnd w:id="63"/>
    </w:p>
    <w:p w14:paraId="291110F3" w14:textId="77777777" w:rsidR="0032013B" w:rsidRPr="00F866D5" w:rsidRDefault="005F2EF5" w:rsidP="00F866D5">
      <w:pPr>
        <w:pStyle w:val="NormalIndented"/>
      </w:pPr>
      <w:r w:rsidRPr="00F866D5">
        <w:t>A two-way ANOVA showed significant variation in GEI</w:t>
      </w:r>
      <w:r w:rsidR="0096327D" w:rsidRPr="00F866D5">
        <w:t xml:space="preserve"> </w:t>
      </w:r>
      <w:r w:rsidR="00EA149D" w:rsidRPr="00F866D5">
        <w:t>across</w:t>
      </w:r>
      <w:r w:rsidR="0096327D" w:rsidRPr="00F866D5">
        <w:t xml:space="preserve"> sites </w:t>
      </w:r>
      <w:r w:rsidR="00505717" w:rsidRPr="00F866D5">
        <w:t xml:space="preserve">(p &lt; 0.001) </w:t>
      </w:r>
      <w:r w:rsidR="0096327D" w:rsidRPr="00F866D5">
        <w:t>and treatments</w:t>
      </w:r>
      <w:r w:rsidR="00505717" w:rsidRPr="00F866D5">
        <w:t xml:space="preserve"> (</w:t>
      </w:r>
      <w:r w:rsidR="00BA2272" w:rsidRPr="00F866D5">
        <w:t xml:space="preserve">p = </w:t>
      </w:r>
      <w:r w:rsidR="00505717" w:rsidRPr="00F866D5">
        <w:t>0.00</w:t>
      </w:r>
      <w:r w:rsidR="00BA2272" w:rsidRPr="00F866D5">
        <w:t>75</w:t>
      </w:r>
      <w:r w:rsidRPr="00F866D5">
        <w:t xml:space="preserve">; </w:t>
      </w:r>
      <w:r w:rsidR="00DA003C" w:rsidRPr="00F866D5">
        <w:fldChar w:fldCharType="begin"/>
      </w:r>
      <w:r w:rsidR="00DA003C" w:rsidRPr="00F866D5">
        <w:instrText xml:space="preserve"> REF _Ref131932209 \h </w:instrText>
      </w:r>
      <w:r w:rsidR="00D23080" w:rsidRPr="00F866D5">
        <w:instrText xml:space="preserve"> \* MERGEFORMAT </w:instrText>
      </w:r>
      <w:r w:rsidR="00DA003C" w:rsidRPr="00F866D5">
        <w:fldChar w:fldCharType="separate"/>
      </w:r>
      <w:r w:rsidR="00CB6242" w:rsidRPr="00F866D5">
        <w:t xml:space="preserve">Table </w:t>
      </w:r>
      <w:r w:rsidR="00CB6242" w:rsidRPr="00F866D5">
        <w:rPr>
          <w:noProof/>
        </w:rPr>
        <w:t>4</w:t>
      </w:r>
      <w:r w:rsidR="00DA003C" w:rsidRPr="00F866D5">
        <w:fldChar w:fldCharType="end"/>
      </w:r>
      <w:r w:rsidR="002B7D70" w:rsidRPr="00F866D5">
        <w:t>)</w:t>
      </w:r>
      <w:r w:rsidR="00BA2272" w:rsidRPr="00F866D5">
        <w:t>.</w:t>
      </w:r>
      <w:r w:rsidR="00CB6416" w:rsidRPr="00F866D5">
        <w:t xml:space="preserve"> </w:t>
      </w:r>
      <w:r w:rsidR="00B511E8" w:rsidRPr="00F866D5">
        <w:t xml:space="preserve">Mean </w:t>
      </w:r>
      <w:r w:rsidR="00F418E8" w:rsidRPr="00F866D5">
        <w:t xml:space="preserve">GEI increased the most </w:t>
      </w:r>
      <w:r w:rsidR="00B511E8" w:rsidRPr="00F866D5">
        <w:t>at</w:t>
      </w:r>
      <w:r w:rsidR="00F418E8" w:rsidRPr="00F866D5">
        <w:t xml:space="preserve"> WILL</w:t>
      </w:r>
      <w:r w:rsidR="00B511E8" w:rsidRPr="00F866D5">
        <w:t xml:space="preserve">, slightly at DRYAS, and </w:t>
      </w:r>
      <w:r w:rsidR="00616F59" w:rsidRPr="00F866D5">
        <w:t>showed almost no change at</w:t>
      </w:r>
      <w:r w:rsidR="00B511E8" w:rsidRPr="00F866D5">
        <w:t xml:space="preserve"> MEAD</w:t>
      </w:r>
      <w:r w:rsidR="00616F59" w:rsidRPr="00F866D5">
        <w:t xml:space="preserve">; </w:t>
      </w:r>
      <w:r w:rsidR="004941A0" w:rsidRPr="00F866D5">
        <w:t>interaction between plot and site was not significant (p = 0.144).</w:t>
      </w:r>
      <w:r w:rsidR="00D23080" w:rsidRPr="00F866D5">
        <w:t xml:space="preserve"> </w:t>
      </w:r>
      <w:r w:rsidR="0076170C" w:rsidRPr="00F866D5">
        <w:t>GEI drove a significant amount of variation in all three fluxes</w:t>
      </w:r>
      <w:r w:rsidR="006B446C" w:rsidRPr="00F866D5">
        <w:t>, and r</w:t>
      </w:r>
      <w:r w:rsidR="00A47911" w:rsidRPr="00F866D5">
        <w:t xml:space="preserve">egressions between GEI and NEE/GEP/ER corroborated the findings of </w:t>
      </w:r>
      <w:r w:rsidR="6914CB5A" w:rsidRPr="00F866D5">
        <w:t xml:space="preserve">the </w:t>
      </w:r>
      <w:r w:rsidR="00A47911" w:rsidRPr="00F866D5">
        <w:t>final linear mixed models</w:t>
      </w:r>
      <w:r w:rsidR="002E3281" w:rsidRPr="00F866D5">
        <w:t xml:space="preserve">. </w:t>
      </w:r>
      <w:r w:rsidR="00872BB7" w:rsidRPr="00F866D5">
        <w:t xml:space="preserve">The </w:t>
      </w:r>
      <w:r w:rsidR="00034CDF" w:rsidRPr="00F866D5">
        <w:t>overall flux-</w:t>
      </w:r>
      <w:r w:rsidR="00872BB7" w:rsidRPr="00F866D5">
        <w:t>regression slopes did not</w:t>
      </w:r>
      <w:r w:rsidR="00832073" w:rsidRPr="00F866D5">
        <w:t xml:space="preserve"> meaningfully</w:t>
      </w:r>
      <w:r w:rsidR="00872BB7" w:rsidRPr="00F866D5">
        <w:t xml:space="preserve"> change between warmed and control plots</w:t>
      </w:r>
      <w:r w:rsidR="00034CDF" w:rsidRPr="00F866D5">
        <w:t xml:space="preserve"> (</w:t>
      </w:r>
      <w:r w:rsidR="001D71F8" w:rsidRPr="00F866D5">
        <w:fldChar w:fldCharType="begin"/>
      </w:r>
      <w:r w:rsidR="001D71F8" w:rsidRPr="00F866D5">
        <w:instrText xml:space="preserve"> REF _Ref132115727 \h </w:instrText>
      </w:r>
      <w:r w:rsidR="001D71F8" w:rsidRPr="00F866D5">
        <w:fldChar w:fldCharType="separate"/>
      </w:r>
      <w:r w:rsidR="001D71F8" w:rsidRPr="00F866D5">
        <w:t xml:space="preserve">Figure </w:t>
      </w:r>
      <w:r w:rsidR="001D71F8" w:rsidRPr="00F866D5">
        <w:rPr>
          <w:noProof/>
        </w:rPr>
        <w:t>4</w:t>
      </w:r>
      <w:r w:rsidR="001D71F8" w:rsidRPr="00F866D5">
        <w:fldChar w:fldCharType="end"/>
      </w:r>
      <w:r w:rsidR="001D71F8" w:rsidRPr="00F866D5">
        <w:t>A</w:t>
      </w:r>
      <w:r w:rsidR="00034CDF" w:rsidRPr="00F866D5">
        <w:t xml:space="preserve">), though there was some variation when data </w:t>
      </w:r>
      <w:r w:rsidR="1CE0B276" w:rsidRPr="00F866D5">
        <w:t xml:space="preserve">were </w:t>
      </w:r>
      <w:r w:rsidR="00034CDF" w:rsidRPr="00F866D5">
        <w:t>separated by site</w:t>
      </w:r>
      <w:r w:rsidR="000E7EB9" w:rsidRPr="00F866D5">
        <w:t xml:space="preserve"> (</w:t>
      </w:r>
      <w:r w:rsidR="001D71F8" w:rsidRPr="00F866D5">
        <w:fldChar w:fldCharType="begin"/>
      </w:r>
      <w:r w:rsidR="001D71F8" w:rsidRPr="00F866D5">
        <w:instrText xml:space="preserve"> REF _Ref132115727 \h </w:instrText>
      </w:r>
      <w:r w:rsidR="001D71F8" w:rsidRPr="00F866D5">
        <w:fldChar w:fldCharType="separate"/>
      </w:r>
      <w:r w:rsidR="001D71F8" w:rsidRPr="00F866D5">
        <w:t xml:space="preserve">Figure </w:t>
      </w:r>
      <w:r w:rsidR="001D71F8" w:rsidRPr="00F866D5">
        <w:rPr>
          <w:noProof/>
        </w:rPr>
        <w:t>4</w:t>
      </w:r>
      <w:r w:rsidR="001D71F8" w:rsidRPr="00F866D5">
        <w:fldChar w:fldCharType="end"/>
      </w:r>
      <w:r w:rsidR="001D71F8" w:rsidRPr="00F866D5">
        <w:t>B</w:t>
      </w:r>
      <w:r w:rsidR="000E7EB9" w:rsidRPr="00F866D5">
        <w:t>)</w:t>
      </w:r>
      <w:r w:rsidR="00413758" w:rsidRPr="00F866D5">
        <w:t>.</w:t>
      </w:r>
      <w:r w:rsidR="00BA3CCA" w:rsidRPr="00F866D5">
        <w:t xml:space="preserve"> WILL </w:t>
      </w:r>
      <w:r w:rsidR="425AF608" w:rsidRPr="00F866D5">
        <w:t xml:space="preserve">had </w:t>
      </w:r>
      <w:r w:rsidR="00685EB3" w:rsidRPr="00F866D5">
        <w:t>higher</w:t>
      </w:r>
      <w:r w:rsidR="00034CDF" w:rsidRPr="00F866D5">
        <w:t xml:space="preserve"> </w:t>
      </w:r>
      <w:r w:rsidR="00BA3CCA" w:rsidRPr="00F866D5">
        <w:t>flux-GEI correlations</w:t>
      </w:r>
      <w:r w:rsidR="00AC38F7" w:rsidRPr="00F866D5">
        <w:t xml:space="preserve"> than MEAD or DRYAS, which parallel the larger warming effect </w:t>
      </w:r>
      <w:r w:rsidR="00381D92" w:rsidRPr="00F866D5">
        <w:t>seen in GEI magnitude</w:t>
      </w:r>
      <w:r w:rsidR="00AC38F7" w:rsidRPr="00F866D5">
        <w:t xml:space="preserve"> at that site</w:t>
      </w:r>
      <w:r w:rsidR="00DE2ED9" w:rsidRPr="00F866D5">
        <w:t xml:space="preserve">. </w:t>
      </w:r>
      <w:r w:rsidR="0085502C" w:rsidRPr="00F866D5">
        <w:t>The overall GEP-GEI slope</w:t>
      </w:r>
      <w:r w:rsidR="001072A7" w:rsidRPr="00F866D5">
        <w:t>s</w:t>
      </w:r>
      <w:r w:rsidR="0085502C" w:rsidRPr="00F866D5">
        <w:t xml:space="preserve"> </w:t>
      </w:r>
      <w:r w:rsidR="00847BC4" w:rsidRPr="00F866D5">
        <w:t>w</w:t>
      </w:r>
      <w:r w:rsidR="001072A7" w:rsidRPr="00F866D5">
        <w:t>ere</w:t>
      </w:r>
      <w:r w:rsidR="00847BC4" w:rsidRPr="00F866D5">
        <w:t xml:space="preserve"> steep and positive (</w:t>
      </w:r>
      <w:r w:rsidR="000E7EB9" w:rsidRPr="00F866D5">
        <w:t xml:space="preserve">control: </w:t>
      </w:r>
      <w:r w:rsidR="00847BC4" w:rsidRPr="00F866D5">
        <w:t>0.9</w:t>
      </w:r>
      <w:r w:rsidR="0098642C" w:rsidRPr="00F866D5">
        <w:t>5</w:t>
      </w:r>
      <w:r w:rsidR="00847BC4" w:rsidRPr="00F866D5">
        <w:t>, R</w:t>
      </w:r>
      <w:r w:rsidR="00847BC4" w:rsidRPr="00F866D5">
        <w:rPr>
          <w:vertAlign w:val="superscript"/>
        </w:rPr>
        <w:t>2</w:t>
      </w:r>
      <w:r w:rsidR="00650494" w:rsidRPr="00F866D5">
        <w:t xml:space="preserve"> </w:t>
      </w:r>
      <w:r w:rsidR="00847BC4" w:rsidRPr="00F866D5">
        <w:t>= 0.7</w:t>
      </w:r>
      <w:r w:rsidR="0098642C" w:rsidRPr="00F866D5">
        <w:t>51</w:t>
      </w:r>
      <w:r w:rsidR="0098049D" w:rsidRPr="00F866D5">
        <w:t>; warmed =</w:t>
      </w:r>
      <w:r w:rsidR="0098642C" w:rsidRPr="00F866D5">
        <w:t xml:space="preserve"> 0.92, R</w:t>
      </w:r>
      <w:r w:rsidR="0098642C" w:rsidRPr="00F866D5">
        <w:rPr>
          <w:vertAlign w:val="superscript"/>
        </w:rPr>
        <w:t>2</w:t>
      </w:r>
      <w:r w:rsidR="0098642C" w:rsidRPr="00F866D5">
        <w:t xml:space="preserve"> = 0.814</w:t>
      </w:r>
      <w:r w:rsidR="00847BC4" w:rsidRPr="00F866D5">
        <w:t>)</w:t>
      </w:r>
      <w:r w:rsidR="00AD2008" w:rsidRPr="00F866D5">
        <w:t xml:space="preserve">. ER </w:t>
      </w:r>
      <w:r w:rsidR="0069070B" w:rsidRPr="00F866D5">
        <w:t xml:space="preserve">had </w:t>
      </w:r>
      <w:r w:rsidR="006218F8" w:rsidRPr="00F866D5">
        <w:t>weaker</w:t>
      </w:r>
      <w:r w:rsidR="0069070B" w:rsidRPr="00F866D5">
        <w:t xml:space="preserve"> </w:t>
      </w:r>
      <w:r w:rsidR="0098049D" w:rsidRPr="00F866D5">
        <w:t>relationship w</w:t>
      </w:r>
      <w:r w:rsidR="0069070B" w:rsidRPr="00F866D5">
        <w:t>ith GEI (</w:t>
      </w:r>
      <w:r w:rsidR="00D04329" w:rsidRPr="00F866D5">
        <w:t>R</w:t>
      </w:r>
      <w:r w:rsidR="00D04329" w:rsidRPr="00F866D5">
        <w:rPr>
          <w:vertAlign w:val="superscript"/>
        </w:rPr>
        <w:t>2</w:t>
      </w:r>
      <w:r w:rsidR="00D04329" w:rsidRPr="00F866D5">
        <w:rPr>
          <w:vertAlign w:val="subscript"/>
        </w:rPr>
        <w:t>control</w:t>
      </w:r>
      <w:r w:rsidR="00D04329" w:rsidRPr="00F866D5">
        <w:t xml:space="preserve"> = 0.</w:t>
      </w:r>
      <w:r w:rsidR="00562DDE" w:rsidRPr="00F866D5">
        <w:t>269</w:t>
      </w:r>
      <w:r w:rsidR="00D04329" w:rsidRPr="00F866D5">
        <w:t>, R</w:t>
      </w:r>
      <w:r w:rsidR="00D04329" w:rsidRPr="00F866D5">
        <w:rPr>
          <w:vertAlign w:val="superscript"/>
        </w:rPr>
        <w:t>2</w:t>
      </w:r>
      <w:r w:rsidR="00D04329" w:rsidRPr="00F866D5">
        <w:rPr>
          <w:vertAlign w:val="subscript"/>
        </w:rPr>
        <w:t>warmed</w:t>
      </w:r>
      <w:r w:rsidR="00D04329" w:rsidRPr="00F866D5">
        <w:t xml:space="preserve"> = 0.</w:t>
      </w:r>
      <w:r w:rsidR="00416AFA" w:rsidRPr="00F866D5">
        <w:t>463</w:t>
      </w:r>
      <w:r w:rsidR="006218F8" w:rsidRPr="00F866D5">
        <w:t xml:space="preserve">), with a negative and </w:t>
      </w:r>
      <w:r w:rsidR="00B462D2" w:rsidRPr="00F866D5">
        <w:t xml:space="preserve">less </w:t>
      </w:r>
    </w:p>
    <w:p w14:paraId="30DCDC63" w14:textId="77777777" w:rsidR="0032013B" w:rsidRPr="00F866D5" w:rsidRDefault="0032013B" w:rsidP="0032013B">
      <w:pPr>
        <w:pStyle w:val="Caption"/>
        <w:rPr>
          <w:color w:val="auto"/>
        </w:rPr>
      </w:pPr>
      <w:r w:rsidRPr="00F866D5">
        <w:rPr>
          <w:noProof/>
          <w:color w:val="auto"/>
        </w:rPr>
        <w:lastRenderedPageBreak/>
        <w:drawing>
          <wp:inline distT="0" distB="0" distL="0" distR="0" wp14:anchorId="1D48BF32" wp14:editId="0ADBA068">
            <wp:extent cx="5731510" cy="3439160"/>
            <wp:effectExtent l="0" t="0" r="0" b="2540"/>
            <wp:docPr id="259276087"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6087" name="Picture 3" descr="Graphical user interface, 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Pr="00F866D5">
        <w:rPr>
          <w:noProof/>
          <w:color w:val="auto"/>
        </w:rPr>
        <w:drawing>
          <wp:inline distT="0" distB="0" distL="0" distR="0" wp14:anchorId="26A574F3" wp14:editId="30B1ACE6">
            <wp:extent cx="3693694" cy="3693694"/>
            <wp:effectExtent l="0" t="0" r="2540" b="2540"/>
            <wp:docPr id="110974817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171" name="Picture 1" descr="Graphical user interface, char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9244" cy="3699244"/>
                    </a:xfrm>
                    <a:prstGeom prst="rect">
                      <a:avLst/>
                    </a:prstGeom>
                  </pic:spPr>
                </pic:pic>
              </a:graphicData>
            </a:graphic>
          </wp:inline>
        </w:drawing>
      </w:r>
      <w:bookmarkStart w:id="64" w:name="_Ref131609616"/>
      <w:r w:rsidRPr="00F866D5">
        <w:rPr>
          <w:color w:val="auto"/>
        </w:rPr>
        <w:t xml:space="preserve"> </w:t>
      </w:r>
    </w:p>
    <w:p w14:paraId="23FF8973" w14:textId="77777777" w:rsidR="0032013B" w:rsidRPr="00F866D5" w:rsidRDefault="0032013B" w:rsidP="0032013B">
      <w:pPr>
        <w:pStyle w:val="Caption"/>
        <w:rPr>
          <w:color w:val="auto"/>
        </w:rPr>
      </w:pPr>
      <w:bookmarkStart w:id="65" w:name="_Ref132115727"/>
      <w:bookmarkStart w:id="66" w:name="_Toc133414546"/>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4</w:t>
      </w:r>
      <w:r w:rsidRPr="00F866D5">
        <w:rPr>
          <w:noProof/>
          <w:color w:val="auto"/>
        </w:rPr>
        <w:fldChar w:fldCharType="end"/>
      </w:r>
      <w:bookmarkEnd w:id="64"/>
      <w:bookmarkEnd w:id="65"/>
      <w:r w:rsidRPr="00F866D5">
        <w:rPr>
          <w:color w:val="auto"/>
        </w:rPr>
        <w:t>. Regressions between GEP and the various ecosystem fluxes. Shown overall (top row) and by site (bottom row), for both treatment and control. Equations and R2 values are given for regression lines not separated by treatment.</w:t>
      </w:r>
      <w:bookmarkEnd w:id="66"/>
    </w:p>
    <w:p w14:paraId="6CFCD212" w14:textId="60042EA5" w:rsidR="00164A48" w:rsidRPr="00F866D5" w:rsidRDefault="00B462D2" w:rsidP="0032013B">
      <w:r w:rsidRPr="00F866D5">
        <w:t>steep</w:t>
      </w:r>
      <w:r w:rsidR="006218F8" w:rsidRPr="00F866D5">
        <w:t xml:space="preserve"> slope</w:t>
      </w:r>
      <w:r w:rsidR="0069070B" w:rsidRPr="00F866D5">
        <w:t xml:space="preserve"> </w:t>
      </w:r>
      <w:r w:rsidR="006218F8" w:rsidRPr="00F866D5">
        <w:t>(</w:t>
      </w:r>
      <w:r w:rsidR="00416AFA" w:rsidRPr="00F866D5">
        <w:t>control = -0.23, warmed = -0.21</w:t>
      </w:r>
      <w:r w:rsidR="006218F8" w:rsidRPr="00F866D5">
        <w:t>)</w:t>
      </w:r>
      <w:r w:rsidR="00667F7E" w:rsidRPr="00F866D5">
        <w:t xml:space="preserve">. NEE and GEI </w:t>
      </w:r>
      <w:r w:rsidR="02E83774" w:rsidRPr="00F866D5">
        <w:t xml:space="preserve">had a </w:t>
      </w:r>
      <w:r w:rsidR="00DA6CB7" w:rsidRPr="00F866D5">
        <w:t xml:space="preserve">very strong </w:t>
      </w:r>
      <w:r w:rsidR="1F67466C" w:rsidRPr="00F866D5">
        <w:t>relationship</w:t>
      </w:r>
      <w:r w:rsidR="00DA6CB7" w:rsidRPr="00F866D5">
        <w:t xml:space="preserve">, with </w:t>
      </w:r>
      <w:r w:rsidR="683277C6" w:rsidRPr="00F866D5">
        <w:t xml:space="preserve">a </w:t>
      </w:r>
      <w:r w:rsidR="00667F7E" w:rsidRPr="00F866D5">
        <w:t>tight regression</w:t>
      </w:r>
      <w:r w:rsidR="00DA6CB7" w:rsidRPr="00F866D5">
        <w:t xml:space="preserve"> (R</w:t>
      </w:r>
      <w:r w:rsidR="00DA6CB7" w:rsidRPr="00F866D5">
        <w:rPr>
          <w:vertAlign w:val="superscript"/>
        </w:rPr>
        <w:t>2</w:t>
      </w:r>
      <w:r w:rsidR="00F2706F" w:rsidRPr="00F866D5">
        <w:rPr>
          <w:vertAlign w:val="subscript"/>
        </w:rPr>
        <w:t>control</w:t>
      </w:r>
      <w:r w:rsidR="00DA6CB7" w:rsidRPr="00F866D5">
        <w:t xml:space="preserve"> = 0.8</w:t>
      </w:r>
      <w:r w:rsidR="00F2706F" w:rsidRPr="00F866D5">
        <w:t>59</w:t>
      </w:r>
      <w:r w:rsidR="00110775" w:rsidRPr="00F866D5">
        <w:t>, R</w:t>
      </w:r>
      <w:r w:rsidR="00110775" w:rsidRPr="00F866D5">
        <w:rPr>
          <w:vertAlign w:val="superscript"/>
        </w:rPr>
        <w:t>2</w:t>
      </w:r>
      <w:r w:rsidR="00110775" w:rsidRPr="00F866D5">
        <w:rPr>
          <w:vertAlign w:val="subscript"/>
        </w:rPr>
        <w:t>ambient</w:t>
      </w:r>
      <w:r w:rsidR="00110775" w:rsidRPr="00F866D5">
        <w:t xml:space="preserve"> = 0.824</w:t>
      </w:r>
      <w:r w:rsidR="00DA6CB7" w:rsidRPr="00F866D5">
        <w:t>) and a steep, positive slope (</w:t>
      </w:r>
      <w:r w:rsidR="0084651D" w:rsidRPr="00F866D5">
        <w:t xml:space="preserve">control = </w:t>
      </w:r>
      <w:r w:rsidR="00110775" w:rsidRPr="00F866D5">
        <w:t>0.72</w:t>
      </w:r>
      <w:r w:rsidR="0084651D" w:rsidRPr="00F866D5">
        <w:t>, warmed = 0.71;</w:t>
      </w:r>
      <w:r w:rsidR="00DA6CB7" w:rsidRPr="00F866D5">
        <w:t xml:space="preserve"> the difference between the </w:t>
      </w:r>
      <w:r w:rsidR="53CDE505" w:rsidRPr="00F866D5">
        <w:t xml:space="preserve">slopes for </w:t>
      </w:r>
      <w:r w:rsidR="00DA6CB7" w:rsidRPr="00F866D5">
        <w:t>GEP and ER).</w:t>
      </w:r>
      <w:r w:rsidR="00AD2008" w:rsidRPr="00F866D5">
        <w:t xml:space="preserve"> </w:t>
      </w:r>
      <w:r w:rsidR="006B446C" w:rsidRPr="00F866D5">
        <w:t xml:space="preserve">The GEI </w:t>
      </w:r>
      <w:r w:rsidR="006B446C" w:rsidRPr="00F866D5">
        <w:lastRenderedPageBreak/>
        <w:t>parameter estimate</w:t>
      </w:r>
      <w:r w:rsidR="00DA6CB7" w:rsidRPr="00F866D5">
        <w:t>s</w:t>
      </w:r>
      <w:r w:rsidR="006B446C" w:rsidRPr="00F866D5">
        <w:t xml:space="preserve"> </w:t>
      </w:r>
      <w:r w:rsidR="00DA6CB7" w:rsidRPr="00F866D5">
        <w:t>were</w:t>
      </w:r>
      <w:r w:rsidR="006B446C" w:rsidRPr="00F866D5">
        <w:t xml:space="preserve"> similarly positive in the final NEE (0.672</w:t>
      </w:r>
      <w:r w:rsidR="00EF0791" w:rsidRPr="00F866D5">
        <w:t xml:space="preserve">; </w:t>
      </w:r>
      <w:r w:rsidR="00567C75" w:rsidRPr="00F866D5">
        <w:fldChar w:fldCharType="begin"/>
      </w:r>
      <w:r w:rsidR="00567C75" w:rsidRPr="00F866D5">
        <w:instrText xml:space="preserve"> REF _Ref131591023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7</w:t>
      </w:r>
      <w:r w:rsidR="00567C75" w:rsidRPr="00F866D5">
        <w:fldChar w:fldCharType="end"/>
      </w:r>
      <w:r w:rsidR="006B446C" w:rsidRPr="00F866D5">
        <w:t>) and GEP models (0.788</w:t>
      </w:r>
      <w:r w:rsidR="00567C75" w:rsidRPr="00F866D5">
        <w:t xml:space="preserve">; </w:t>
      </w:r>
      <w:r w:rsidR="00567C75" w:rsidRPr="00F866D5">
        <w:fldChar w:fldCharType="begin"/>
      </w:r>
      <w:r w:rsidR="00567C75" w:rsidRPr="00F866D5">
        <w:instrText xml:space="preserve"> REF _Ref131599921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8</w:t>
      </w:r>
      <w:r w:rsidR="00567C75" w:rsidRPr="00F866D5">
        <w:fldChar w:fldCharType="end"/>
      </w:r>
      <w:r w:rsidR="006B446C" w:rsidRPr="00F866D5">
        <w:t>), and negative in the final ER model (-0.116</w:t>
      </w:r>
      <w:r w:rsidR="00567C75" w:rsidRPr="00F866D5">
        <w:t xml:space="preserve">; </w:t>
      </w:r>
      <w:r w:rsidR="00567C75" w:rsidRPr="00F866D5">
        <w:fldChar w:fldCharType="begin"/>
      </w:r>
      <w:r w:rsidR="00567C75" w:rsidRPr="00F866D5">
        <w:instrText xml:space="preserve"> REF _Ref131602459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9</w:t>
      </w:r>
      <w:r w:rsidR="00567C75" w:rsidRPr="00F866D5">
        <w:fldChar w:fldCharType="end"/>
      </w:r>
      <w:r w:rsidR="006B446C" w:rsidRPr="00F866D5">
        <w:t xml:space="preserve">). </w:t>
      </w:r>
    </w:p>
    <w:p w14:paraId="6370814F" w14:textId="2D9EF111" w:rsidR="00DE2ED9" w:rsidRPr="00F866D5" w:rsidRDefault="00E27B44" w:rsidP="00F177A3">
      <w:pPr>
        <w:pStyle w:val="Heading2"/>
        <w:rPr>
          <w:color w:val="auto"/>
        </w:rPr>
      </w:pPr>
      <w:bookmarkStart w:id="67" w:name="_Toc133416724"/>
      <w:r w:rsidRPr="00F866D5">
        <w:rPr>
          <w:color w:val="auto"/>
        </w:rPr>
        <w:t xml:space="preserve">Air </w:t>
      </w:r>
      <w:r w:rsidR="00DE2ED9" w:rsidRPr="00F866D5">
        <w:rPr>
          <w:color w:val="auto"/>
        </w:rPr>
        <w:t>Temperature</w:t>
      </w:r>
      <w:bookmarkEnd w:id="67"/>
    </w:p>
    <w:p w14:paraId="48F770C1" w14:textId="6179D9A3" w:rsidR="00FE5D84" w:rsidRPr="00F866D5" w:rsidRDefault="00EE78B7" w:rsidP="00F866D5">
      <w:pPr>
        <w:pStyle w:val="NormalIndented"/>
      </w:pPr>
      <w:r w:rsidRPr="00F866D5">
        <w:t xml:space="preserve">The </w:t>
      </w:r>
      <w:r w:rsidR="00046DD8" w:rsidRPr="00F866D5">
        <w:t>10</w:t>
      </w:r>
      <w:r w:rsidR="397C67BB" w:rsidRPr="00F866D5">
        <w:t xml:space="preserve"> </w:t>
      </w:r>
      <w:r w:rsidR="00046DD8" w:rsidRPr="00F866D5">
        <w:t xml:space="preserve">cm </w:t>
      </w:r>
      <w:r w:rsidRPr="00F866D5">
        <w:t>average</w:t>
      </w:r>
      <w:r w:rsidR="009B2654" w:rsidRPr="00F866D5">
        <w:t xml:space="preserve"> air</w:t>
      </w:r>
      <w:r w:rsidRPr="00F866D5">
        <w:t xml:space="preserve"> temperature </w:t>
      </w:r>
      <w:r w:rsidR="00D232B5" w:rsidRPr="00F866D5">
        <w:t>measured by the HOBO pendants</w:t>
      </w:r>
      <w:r w:rsidR="00567C75" w:rsidRPr="00F866D5">
        <w:t xml:space="preserve"> </w:t>
      </w:r>
      <w:r w:rsidR="0081343A" w:rsidRPr="00F866D5">
        <w:t>was</w:t>
      </w:r>
      <w:r w:rsidR="004C7A69" w:rsidRPr="00F866D5">
        <w:t xml:space="preserve"> 13.5</w:t>
      </w:r>
      <w:r w:rsidR="510D2921" w:rsidRPr="00F866D5">
        <w:t xml:space="preserve"> </w:t>
      </w:r>
      <w:r w:rsidR="004C7A69" w:rsidRPr="00F866D5">
        <w:t xml:space="preserve">% higher in the </w:t>
      </w:r>
      <w:r w:rsidR="00510196" w:rsidRPr="00F866D5">
        <w:t>OTC plots</w:t>
      </w:r>
      <w:r w:rsidR="008C6A44" w:rsidRPr="00F866D5">
        <w:t xml:space="preserve"> (11.1</w:t>
      </w:r>
      <w:r w:rsidR="3B4132F9" w:rsidRPr="00F866D5">
        <w:t xml:space="preserve"> </w:t>
      </w:r>
      <w:r w:rsidR="008C6A44" w:rsidRPr="00F866D5">
        <w:t>ºC)</w:t>
      </w:r>
      <w:r w:rsidR="00510196" w:rsidRPr="00F866D5">
        <w:t xml:space="preserve"> than the controls</w:t>
      </w:r>
      <w:r w:rsidR="008C6A44" w:rsidRPr="00F866D5">
        <w:t xml:space="preserve"> (9.6</w:t>
      </w:r>
      <w:r w:rsidR="275108D3" w:rsidRPr="00F866D5">
        <w:t xml:space="preserve"> </w:t>
      </w:r>
      <w:r w:rsidR="008C6A44" w:rsidRPr="00F866D5">
        <w:t>ºC</w:t>
      </w:r>
      <w:r w:rsidR="004C1A0D" w:rsidRPr="00F866D5">
        <w:t>;</w:t>
      </w:r>
      <w:r w:rsidR="002F1CCC" w:rsidRPr="00F866D5">
        <w:t xml:space="preserve"> </w:t>
      </w:r>
      <w:r w:rsidR="002F1CCC" w:rsidRPr="00F866D5">
        <w:fldChar w:fldCharType="begin"/>
      </w:r>
      <w:r w:rsidR="002F1CCC" w:rsidRPr="00F866D5">
        <w:instrText xml:space="preserve"> REF _Ref133413507 \h </w:instrText>
      </w:r>
      <w:r w:rsidR="002F1CCC" w:rsidRPr="00F866D5">
        <w:fldChar w:fldCharType="separate"/>
      </w:r>
      <w:r w:rsidR="002F1CCC" w:rsidRPr="00F866D5">
        <w:t xml:space="preserve">Figure </w:t>
      </w:r>
      <w:r w:rsidR="002F1CCC" w:rsidRPr="00F866D5">
        <w:rPr>
          <w:noProof/>
        </w:rPr>
        <w:t>5</w:t>
      </w:r>
      <w:r w:rsidR="002F1CCC" w:rsidRPr="00F866D5">
        <w:fldChar w:fldCharType="end"/>
      </w:r>
      <w:r w:rsidR="002F1CCC" w:rsidRPr="00F866D5">
        <w:t>A</w:t>
      </w:r>
      <w:r w:rsidR="008C6A44" w:rsidRPr="00F866D5">
        <w:t>)</w:t>
      </w:r>
      <w:r w:rsidR="00510196" w:rsidRPr="00F866D5">
        <w:t>.</w:t>
      </w:r>
      <w:r w:rsidR="00761CA3" w:rsidRPr="00F866D5">
        <w:t xml:space="preserve"> </w:t>
      </w:r>
      <w:r w:rsidR="00E87174" w:rsidRPr="00F866D5">
        <w:t>D</w:t>
      </w:r>
      <w:r w:rsidR="00B612C4" w:rsidRPr="00F866D5">
        <w:t>aytime</w:t>
      </w:r>
      <w:r w:rsidR="004C53EE" w:rsidRPr="00F866D5">
        <w:t xml:space="preserve"> air</w:t>
      </w:r>
      <w:r w:rsidR="00EF3B63" w:rsidRPr="00F866D5">
        <w:t xml:space="preserve"> temperatures</w:t>
      </w:r>
      <w:r w:rsidR="00E87174" w:rsidRPr="00F866D5">
        <w:t xml:space="preserve">, or the subset of HOBO readings taken between </w:t>
      </w:r>
      <w:r w:rsidR="00EF3B63" w:rsidRPr="00F866D5">
        <w:t>1000</w:t>
      </w:r>
      <w:r w:rsidR="00E87174" w:rsidRPr="00F866D5">
        <w:t>h</w:t>
      </w:r>
      <w:r w:rsidR="00EF3B63" w:rsidRPr="00F866D5">
        <w:t xml:space="preserve"> </w:t>
      </w:r>
      <w:r w:rsidR="00E87174" w:rsidRPr="00F866D5">
        <w:t>and</w:t>
      </w:r>
      <w:r w:rsidR="00EF3B63" w:rsidRPr="00F866D5">
        <w:t xml:space="preserve"> 1600h when </w:t>
      </w:r>
      <w:r w:rsidR="004C1A0D" w:rsidRPr="00F866D5">
        <w:t>insolation was highest and CO</w:t>
      </w:r>
      <w:r w:rsidR="004C1A0D" w:rsidRPr="00F866D5">
        <w:rPr>
          <w:vertAlign w:val="subscript"/>
        </w:rPr>
        <w:t>2</w:t>
      </w:r>
      <w:r w:rsidR="004C1A0D" w:rsidRPr="00F866D5">
        <w:t xml:space="preserve"> flux measurements were performed</w:t>
      </w:r>
      <w:r w:rsidR="005C2F64" w:rsidRPr="00F866D5">
        <w:t xml:space="preserve">, </w:t>
      </w:r>
      <w:r w:rsidR="004C1A0D" w:rsidRPr="00F866D5">
        <w:t>w</w:t>
      </w:r>
      <w:r w:rsidR="00B612C4" w:rsidRPr="00F866D5">
        <w:t xml:space="preserve">ere </w:t>
      </w:r>
      <w:r w:rsidR="005C2F64" w:rsidRPr="00F866D5">
        <w:t>considerably higher</w:t>
      </w:r>
      <w:r w:rsidR="00B462D2" w:rsidRPr="00F866D5">
        <w:t>:</w:t>
      </w:r>
      <w:r w:rsidR="005C2F64" w:rsidRPr="00F866D5">
        <w:t xml:space="preserve"> </w:t>
      </w:r>
      <w:r w:rsidR="00B612C4" w:rsidRPr="00F866D5">
        <w:t>14.5</w:t>
      </w:r>
      <w:r w:rsidR="3B11E088" w:rsidRPr="00F866D5">
        <w:t xml:space="preserve"> </w:t>
      </w:r>
      <w:r w:rsidR="00B612C4" w:rsidRPr="00F866D5">
        <w:t>ºC</w:t>
      </w:r>
      <w:r w:rsidR="005C2F64" w:rsidRPr="00F866D5">
        <w:t xml:space="preserve"> in OTC plots</w:t>
      </w:r>
      <w:r w:rsidR="004C1A0D" w:rsidRPr="00F866D5">
        <w:t xml:space="preserve"> </w:t>
      </w:r>
      <w:r w:rsidR="005C2F64" w:rsidRPr="00F866D5">
        <w:t>and 12.</w:t>
      </w:r>
      <w:r w:rsidR="78A0D450" w:rsidRPr="00F866D5">
        <w:t>8</w:t>
      </w:r>
      <w:r w:rsidR="016B2A90" w:rsidRPr="00F866D5">
        <w:t xml:space="preserve"> </w:t>
      </w:r>
      <w:r w:rsidR="005C2F64" w:rsidRPr="00F866D5">
        <w:t>ºC in controls</w:t>
      </w:r>
      <w:r w:rsidR="004151FB" w:rsidRPr="00F866D5">
        <w:t>.</w:t>
      </w:r>
      <w:r w:rsidR="005C2F64" w:rsidRPr="00F866D5">
        <w:t xml:space="preserve"> </w:t>
      </w:r>
      <w:r w:rsidR="004151FB" w:rsidRPr="00F866D5">
        <w:t>T</w:t>
      </w:r>
      <w:r w:rsidR="005C2F64" w:rsidRPr="00F866D5">
        <w:t xml:space="preserve">he </w:t>
      </w:r>
      <w:r w:rsidR="003A57C4" w:rsidRPr="00F866D5">
        <w:t>daytime</w:t>
      </w:r>
      <w:r w:rsidR="005C2F64" w:rsidRPr="00F866D5">
        <w:t xml:space="preserve"> </w:t>
      </w:r>
      <w:r w:rsidR="003A57C4" w:rsidRPr="00F866D5">
        <w:t>warming response</w:t>
      </w:r>
      <w:r w:rsidR="005C2F64" w:rsidRPr="00F866D5">
        <w:t xml:space="preserve"> was</w:t>
      </w:r>
      <w:r w:rsidR="004151FB" w:rsidRPr="00F866D5">
        <w:t xml:space="preserve"> </w:t>
      </w:r>
      <w:r w:rsidR="00D11CD7" w:rsidRPr="00F866D5">
        <w:t>smaller than the 24</w:t>
      </w:r>
      <w:r w:rsidR="0CB6259C" w:rsidRPr="00F866D5">
        <w:t xml:space="preserve"> </w:t>
      </w:r>
      <w:r w:rsidR="00D11CD7" w:rsidRPr="00F866D5">
        <w:t xml:space="preserve">h difference, </w:t>
      </w:r>
      <w:r w:rsidR="007D0CDF" w:rsidRPr="00F866D5">
        <w:t>12.1</w:t>
      </w:r>
      <w:r w:rsidR="57CDF8E9" w:rsidRPr="00F866D5">
        <w:t xml:space="preserve"> </w:t>
      </w:r>
      <w:r w:rsidR="004C1A0D" w:rsidRPr="00F866D5">
        <w:t>%</w:t>
      </w:r>
      <w:r w:rsidR="004151FB" w:rsidRPr="00F866D5">
        <w:t>,</w:t>
      </w:r>
      <w:r w:rsidR="003A57C4" w:rsidRPr="00F866D5">
        <w:t xml:space="preserve"> </w:t>
      </w:r>
      <w:r w:rsidR="004151FB" w:rsidRPr="00F866D5">
        <w:t>but</w:t>
      </w:r>
      <w:r w:rsidR="00D11CD7" w:rsidRPr="00F866D5">
        <w:t xml:space="preserve"> still</w:t>
      </w:r>
      <w:r w:rsidR="009B2654" w:rsidRPr="00F866D5">
        <w:t xml:space="preserve"> </w:t>
      </w:r>
      <w:r w:rsidR="004151FB" w:rsidRPr="00F866D5">
        <w:t>significant</w:t>
      </w:r>
      <w:r w:rsidR="004B3310" w:rsidRPr="00F866D5">
        <w:t xml:space="preserve"> (p = 0.0376)</w:t>
      </w:r>
      <w:r w:rsidR="00D11CD7" w:rsidRPr="00F866D5">
        <w:t>. T</w:t>
      </w:r>
      <w:r w:rsidR="00222743" w:rsidRPr="00F866D5">
        <w:t xml:space="preserve">he greatest differences </w:t>
      </w:r>
      <w:r w:rsidR="00D11CD7" w:rsidRPr="00F866D5">
        <w:t xml:space="preserve">were </w:t>
      </w:r>
      <w:r w:rsidR="00222743" w:rsidRPr="00F866D5">
        <w:t>at MEAD (the overall warmest site) and WILL (</w:t>
      </w:r>
      <w:r w:rsidR="00743B52" w:rsidRPr="00F866D5">
        <w:fldChar w:fldCharType="begin"/>
      </w:r>
      <w:r w:rsidR="00743B52" w:rsidRPr="00F866D5">
        <w:instrText xml:space="preserve"> REF _Ref133413626 \h </w:instrText>
      </w:r>
      <w:r w:rsidR="00743B52" w:rsidRPr="00F866D5">
        <w:fldChar w:fldCharType="separate"/>
      </w:r>
      <w:r w:rsidR="00743B52" w:rsidRPr="00F866D5">
        <w:t xml:space="preserve">Figure </w:t>
      </w:r>
      <w:r w:rsidR="00743B52" w:rsidRPr="00F866D5">
        <w:rPr>
          <w:noProof/>
        </w:rPr>
        <w:t>5</w:t>
      </w:r>
      <w:r w:rsidR="00743B52" w:rsidRPr="00F866D5">
        <w:fldChar w:fldCharType="end"/>
      </w:r>
      <w:r w:rsidR="00743B52" w:rsidRPr="00F866D5">
        <w:t>B</w:t>
      </w:r>
      <w:r w:rsidR="00222743" w:rsidRPr="00F866D5">
        <w:t>).</w:t>
      </w:r>
      <w:r w:rsidR="000B15C7" w:rsidRPr="00F866D5">
        <w:t xml:space="preserve"> Temperature also varied between sites (p </w:t>
      </w:r>
      <w:r w:rsidR="00405FEA" w:rsidRPr="00F866D5">
        <w:t xml:space="preserve">&lt; </w:t>
      </w:r>
      <w:r w:rsidR="00046DD8" w:rsidRPr="00F866D5">
        <w:t>2E-16</w:t>
      </w:r>
      <w:r w:rsidR="000B15C7" w:rsidRPr="00F866D5">
        <w:t xml:space="preserve">), and the treatment effect was strongly </w:t>
      </w:r>
      <w:r w:rsidR="00405FEA" w:rsidRPr="00F866D5">
        <w:t>affected by site (p</w:t>
      </w:r>
      <w:r w:rsidR="00405FEA" w:rsidRPr="00F866D5">
        <w:rPr>
          <w:vertAlign w:val="subscript"/>
        </w:rPr>
        <w:t>site*treatment</w:t>
      </w:r>
      <w:r w:rsidR="00405FEA" w:rsidRPr="00F866D5">
        <w:t xml:space="preserve"> = 2.12E-08</w:t>
      </w:r>
      <w:r w:rsidR="000E7BAB" w:rsidRPr="00F866D5">
        <w:t xml:space="preserve">;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046DD8" w:rsidRPr="00F866D5">
        <w:t xml:space="preserve">). The </w:t>
      </w:r>
      <w:r w:rsidR="00D11CD7" w:rsidRPr="00F866D5">
        <w:t>5</w:t>
      </w:r>
      <w:r w:rsidR="395CD468" w:rsidRPr="00F866D5">
        <w:t xml:space="preserve"> </w:t>
      </w:r>
      <w:r w:rsidR="00FB0B5D" w:rsidRPr="00F866D5">
        <w:t xml:space="preserve">cm </w:t>
      </w:r>
      <w:r w:rsidR="00046DD8" w:rsidRPr="00F866D5">
        <w:t xml:space="preserve">air temperature measurements obtained from the IRGA temperature probes </w:t>
      </w:r>
      <w:r w:rsidR="00FB0B5D" w:rsidRPr="00F866D5">
        <w:t>during CO</w:t>
      </w:r>
      <w:r w:rsidR="00FB0B5D" w:rsidRPr="00F866D5">
        <w:rPr>
          <w:vertAlign w:val="subscript"/>
        </w:rPr>
        <w:t xml:space="preserve">2 </w:t>
      </w:r>
      <w:r w:rsidR="00FB0B5D" w:rsidRPr="00F866D5">
        <w:t xml:space="preserve">flux measurements varied significantly with site (p &lt; 0.001), but not with </w:t>
      </w:r>
      <w:r w:rsidR="00731D8F" w:rsidRPr="00F866D5">
        <w:t>treatment</w:t>
      </w:r>
      <w:r w:rsidR="00FB0B5D" w:rsidRPr="00F866D5">
        <w:t xml:space="preserve"> (p = 0.423).</w:t>
      </w:r>
      <w:r w:rsidR="00296709" w:rsidRPr="00F866D5">
        <w:t xml:space="preserve"> </w:t>
      </w:r>
      <w:r w:rsidR="00A62DF1" w:rsidRPr="00F866D5">
        <w:t>MEAD was the coldest</w:t>
      </w:r>
      <w:r w:rsidR="00B6139A" w:rsidRPr="00F866D5">
        <w:t xml:space="preserve"> and least treatment-responsive</w:t>
      </w:r>
      <w:r w:rsidR="00A62DF1" w:rsidRPr="00F866D5">
        <w:t xml:space="preserve"> site measured by the IRGA probes</w:t>
      </w:r>
      <w:r w:rsidR="00B6139A" w:rsidRPr="00F866D5">
        <w:t>,</w:t>
      </w:r>
      <w:r w:rsidR="006D6E74" w:rsidRPr="00F866D5">
        <w:t xml:space="preserve"> opposite to the </w:t>
      </w:r>
      <w:r w:rsidR="00E833D3" w:rsidRPr="00F866D5">
        <w:t>trend observed by the HOBOs (</w:t>
      </w:r>
      <w:r w:rsidR="00743B52" w:rsidRPr="00F866D5">
        <w:fldChar w:fldCharType="begin"/>
      </w:r>
      <w:r w:rsidR="00743B52" w:rsidRPr="00F866D5">
        <w:instrText xml:space="preserve"> REF _Ref133413626 \h </w:instrText>
      </w:r>
      <w:r w:rsidR="00743B52" w:rsidRPr="00F866D5">
        <w:fldChar w:fldCharType="separate"/>
      </w:r>
      <w:r w:rsidR="00743B52" w:rsidRPr="00F866D5">
        <w:t xml:space="preserve">Figure </w:t>
      </w:r>
      <w:r w:rsidR="00743B52" w:rsidRPr="00F866D5">
        <w:rPr>
          <w:noProof/>
        </w:rPr>
        <w:t>5</w:t>
      </w:r>
      <w:r w:rsidR="00743B52" w:rsidRPr="00F866D5">
        <w:fldChar w:fldCharType="end"/>
      </w:r>
      <w:r w:rsidR="00743B52" w:rsidRPr="00F866D5">
        <w:t>B</w:t>
      </w:r>
      <w:r w:rsidR="00E833D3" w:rsidRPr="00F866D5">
        <w:t>).</w:t>
      </w:r>
      <w:r w:rsidR="00B6139A" w:rsidRPr="00F866D5">
        <w:t xml:space="preserve"> DRYAS and WILL </w:t>
      </w:r>
      <w:r w:rsidR="002654EB" w:rsidRPr="00F866D5">
        <w:t>were found to be warmer and more responsive.</w:t>
      </w:r>
    </w:p>
    <w:p w14:paraId="3280108A" w14:textId="532D769B" w:rsidR="001F51F0" w:rsidRPr="00F866D5" w:rsidRDefault="001F51F0" w:rsidP="00F177A3">
      <w:pPr>
        <w:pStyle w:val="Heading2"/>
        <w:rPr>
          <w:color w:val="auto"/>
        </w:rPr>
      </w:pPr>
      <w:bookmarkStart w:id="68" w:name="_Toc133416725"/>
      <w:r w:rsidRPr="00F866D5">
        <w:rPr>
          <w:color w:val="auto"/>
        </w:rPr>
        <w:t>Soil Temperature</w:t>
      </w:r>
      <w:bookmarkEnd w:id="68"/>
    </w:p>
    <w:p w14:paraId="2678F338" w14:textId="12596E2E" w:rsidR="001F51F0" w:rsidRPr="00F866D5" w:rsidRDefault="001F51F0" w:rsidP="00F866D5">
      <w:pPr>
        <w:pStyle w:val="NormalIndented"/>
      </w:pPr>
      <w:r w:rsidRPr="00F866D5">
        <w:t>Soil temperature was lower than air temperature throughout the season</w:t>
      </w:r>
      <w:r w:rsidR="00963440" w:rsidRPr="00F866D5">
        <w:t>. Control plots averaged</w:t>
      </w:r>
      <w:r w:rsidR="00137BF1" w:rsidRPr="00F866D5">
        <w:t xml:space="preserve"> 8.3</w:t>
      </w:r>
      <w:r w:rsidR="44121572" w:rsidRPr="00F866D5">
        <w:t xml:space="preserve"> </w:t>
      </w:r>
      <w:r w:rsidR="00137BF1" w:rsidRPr="00F866D5">
        <w:t xml:space="preserve">ºC in the daytime (1000h to 1600h) </w:t>
      </w:r>
      <w:r w:rsidR="00FF3463" w:rsidRPr="00F866D5">
        <w:t xml:space="preserve">and </w:t>
      </w:r>
      <w:r w:rsidR="00963440" w:rsidRPr="00F866D5">
        <w:t>7.</w:t>
      </w:r>
      <w:r w:rsidR="63BE6EF3" w:rsidRPr="00F866D5">
        <w:t xml:space="preserve">3 </w:t>
      </w:r>
      <w:r w:rsidR="00963440" w:rsidRPr="00F866D5">
        <w:t xml:space="preserve">ºC </w:t>
      </w:r>
      <w:r w:rsidR="00FF3463" w:rsidRPr="00F866D5">
        <w:t xml:space="preserve">over 24h. </w:t>
      </w:r>
      <w:r w:rsidR="002C1CEF" w:rsidRPr="00F866D5">
        <w:t>Treatment</w:t>
      </w:r>
      <w:r w:rsidR="001B4DBE" w:rsidRPr="00F866D5">
        <w:t>s</w:t>
      </w:r>
      <w:r w:rsidR="002C1CEF" w:rsidRPr="00F866D5">
        <w:t xml:space="preserve"> </w:t>
      </w:r>
      <w:r w:rsidR="00985CD2" w:rsidRPr="00F866D5">
        <w:t>(7.</w:t>
      </w:r>
      <w:r w:rsidR="76B93CD5" w:rsidRPr="00F866D5">
        <w:t xml:space="preserve">9 </w:t>
      </w:r>
      <w:r w:rsidR="00985CD2" w:rsidRPr="00F866D5">
        <w:t xml:space="preserve">ºC) </w:t>
      </w:r>
      <w:r w:rsidR="002C1CEF" w:rsidRPr="00F866D5">
        <w:t xml:space="preserve">were </w:t>
      </w:r>
      <w:r w:rsidR="00985CD2" w:rsidRPr="00F866D5">
        <w:t>5.67%</w:t>
      </w:r>
      <w:r w:rsidR="00206051" w:rsidRPr="00F866D5">
        <w:t xml:space="preserve"> colder</w:t>
      </w:r>
      <w:r w:rsidR="00DB0323" w:rsidRPr="00F866D5">
        <w:t xml:space="preserve"> than ambient plots</w:t>
      </w:r>
      <w:r w:rsidR="00206051" w:rsidRPr="00F866D5">
        <w:t xml:space="preserve"> in the daytime</w:t>
      </w:r>
      <w:r w:rsidR="007E1AB0" w:rsidRPr="00F866D5">
        <w:t xml:space="preserve"> </w:t>
      </w:r>
      <w:r w:rsidR="00985CD2" w:rsidRPr="00F866D5">
        <w:t>(</w:t>
      </w:r>
      <w:r w:rsidR="007E1AB0" w:rsidRPr="00F866D5">
        <w:t>p = 0.038)</w:t>
      </w:r>
      <w:r w:rsidR="00586B85" w:rsidRPr="00F866D5">
        <w:t xml:space="preserve"> and 2.68% colder over the 24</w:t>
      </w:r>
      <w:r w:rsidR="6A250557" w:rsidRPr="00F866D5">
        <w:t xml:space="preserve"> </w:t>
      </w:r>
      <w:r w:rsidR="00586B85" w:rsidRPr="00F866D5">
        <w:t xml:space="preserve">h period </w:t>
      </w:r>
      <w:r w:rsidR="00206051" w:rsidRPr="00F866D5">
        <w:t>(7.</w:t>
      </w:r>
      <w:r w:rsidR="21B519D8" w:rsidRPr="00F866D5">
        <w:t xml:space="preserve">1 </w:t>
      </w:r>
      <w:r w:rsidR="00206051" w:rsidRPr="00F866D5">
        <w:t>ºC)</w:t>
      </w:r>
      <w:r w:rsidR="00220392" w:rsidRPr="00F866D5">
        <w:t xml:space="preserve">. </w:t>
      </w:r>
      <w:r w:rsidR="00743B52" w:rsidRPr="00F866D5">
        <w:fldChar w:fldCharType="begin"/>
      </w:r>
      <w:r w:rsidR="00743B52" w:rsidRPr="00F866D5">
        <w:instrText xml:space="preserve"> REF _Ref131932261 \h </w:instrText>
      </w:r>
      <w:r w:rsidR="00743B52" w:rsidRPr="00F866D5">
        <w:fldChar w:fldCharType="separate"/>
      </w:r>
      <w:r w:rsidR="00743B52" w:rsidRPr="00F866D5">
        <w:t xml:space="preserve">Figure </w:t>
      </w:r>
      <w:r w:rsidR="00743B52" w:rsidRPr="00F866D5">
        <w:rPr>
          <w:noProof/>
        </w:rPr>
        <w:t>6</w:t>
      </w:r>
      <w:r w:rsidR="00743B52" w:rsidRPr="00F866D5">
        <w:fldChar w:fldCharType="end"/>
      </w:r>
      <w:r w:rsidR="00743B52" w:rsidRPr="00F866D5">
        <w:t xml:space="preserve">A </w:t>
      </w:r>
      <w:r w:rsidR="00220392" w:rsidRPr="00F866D5">
        <w:t xml:space="preserve">shows that the </w:t>
      </w:r>
      <w:r w:rsidR="006F8DB1" w:rsidRPr="00F866D5">
        <w:t xml:space="preserve">responses of </w:t>
      </w:r>
      <w:r w:rsidR="20AE526E" w:rsidRPr="00F866D5">
        <w:t xml:space="preserve">soil temperatures </w:t>
      </w:r>
      <w:r w:rsidR="2376B493" w:rsidRPr="00F866D5">
        <w:t>to the</w:t>
      </w:r>
      <w:r w:rsidR="20AE526E" w:rsidRPr="00F866D5">
        <w:t xml:space="preserve"> </w:t>
      </w:r>
      <w:r w:rsidR="00743B52" w:rsidRPr="00F866D5">
        <w:t>OTCs were</w:t>
      </w:r>
      <w:r w:rsidR="09EC1014" w:rsidRPr="00F866D5">
        <w:t xml:space="preserve"> </w:t>
      </w:r>
      <w:r w:rsidR="00912A2D" w:rsidRPr="00F866D5">
        <w:t>variable between sites; DRYAS decreased, MEAD increased, and WILL showed little response</w:t>
      </w:r>
      <w:r w:rsidR="001B4DBE" w:rsidRPr="00F866D5">
        <w:t xml:space="preserve">. </w:t>
      </w:r>
      <w:r w:rsidR="00F85403" w:rsidRPr="00F866D5">
        <w:t>Daytime mean HOBO soil temperature varied significantly between sites (p &lt; 0.001), and</w:t>
      </w:r>
      <w:r w:rsidR="001B4DBE" w:rsidRPr="00F866D5">
        <w:t xml:space="preserve"> mean treatment differences</w:t>
      </w:r>
      <w:r w:rsidR="00E46356" w:rsidRPr="00F866D5">
        <w:t xml:space="preserve"> </w:t>
      </w:r>
      <w:r w:rsidR="2E15354A" w:rsidRPr="00F866D5">
        <w:t>were</w:t>
      </w:r>
      <w:r w:rsidR="001B4DBE" w:rsidRPr="00F866D5">
        <w:t xml:space="preserve"> significantly</w:t>
      </w:r>
      <w:r w:rsidR="007E1AB0" w:rsidRPr="00F866D5">
        <w:t xml:space="preserve"> affected by interaction between </w:t>
      </w:r>
      <w:r w:rsidR="007E1AB0" w:rsidRPr="00F866D5">
        <w:lastRenderedPageBreak/>
        <w:t>site and treatment (p &lt; 0.001)</w:t>
      </w:r>
      <w:r w:rsidR="00F85403" w:rsidRPr="00F866D5">
        <w:t>.</w:t>
      </w:r>
      <w:r w:rsidR="00AD25A3" w:rsidRPr="00F866D5">
        <w:t xml:space="preserve"> </w:t>
      </w:r>
      <w:r w:rsidR="00B9472E" w:rsidRPr="00F866D5">
        <w:fldChar w:fldCharType="begin"/>
      </w:r>
      <w:r w:rsidR="00B9472E" w:rsidRPr="00F866D5">
        <w:instrText xml:space="preserve"> REF _Ref131932261 \h </w:instrText>
      </w:r>
      <w:r w:rsidR="00B9472E" w:rsidRPr="00F866D5">
        <w:fldChar w:fldCharType="separate"/>
      </w:r>
      <w:r w:rsidR="00B9472E" w:rsidRPr="00F866D5">
        <w:t xml:space="preserve">Figure </w:t>
      </w:r>
      <w:r w:rsidR="00B9472E" w:rsidRPr="00F866D5">
        <w:rPr>
          <w:noProof/>
        </w:rPr>
        <w:t>6</w:t>
      </w:r>
      <w:r w:rsidR="00B9472E" w:rsidRPr="00F866D5">
        <w:fldChar w:fldCharType="end"/>
      </w:r>
      <w:r w:rsidR="00B9472E" w:rsidRPr="00F866D5">
        <w:t xml:space="preserve">B </w:t>
      </w:r>
      <w:r w:rsidR="00AD25A3" w:rsidRPr="00F866D5">
        <w:t xml:space="preserve">illustrates that </w:t>
      </w:r>
      <w:r w:rsidR="00CC2777" w:rsidRPr="00F866D5">
        <w:t>IRGA measurements captured different site-treatment interactions than the HOBOs</w:t>
      </w:r>
      <w:r w:rsidR="00103DD7" w:rsidRPr="00F866D5">
        <w:t>.</w:t>
      </w:r>
      <w:r w:rsidR="00CC2777" w:rsidRPr="00F866D5">
        <w:t xml:space="preserve"> </w:t>
      </w:r>
      <w:r w:rsidR="00103DD7" w:rsidRPr="00F866D5">
        <w:t>S</w:t>
      </w:r>
      <w:r w:rsidR="000252EA" w:rsidRPr="00F866D5">
        <w:t xml:space="preserve">oil temperatures at </w:t>
      </w:r>
      <w:r w:rsidR="00A312A3" w:rsidRPr="00F866D5">
        <w:t xml:space="preserve">DRYAS and MEAD had opposite </w:t>
      </w:r>
      <w:r w:rsidR="000252EA" w:rsidRPr="00F866D5">
        <w:t>responses to OTC presence between measurement tools. Only</w:t>
      </w:r>
      <w:r w:rsidR="00CC2777" w:rsidRPr="00F866D5">
        <w:t xml:space="preserve"> </w:t>
      </w:r>
      <w:r w:rsidR="000252EA" w:rsidRPr="00F866D5">
        <w:t>the effect of site was significant in the IRGA soil temperature measurements (</w:t>
      </w:r>
      <w:r w:rsidR="00DE4C68" w:rsidRPr="00F866D5">
        <w:t xml:space="preserve">p &lt; 0.001;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DE4C68" w:rsidRPr="00F866D5">
        <w:t xml:space="preserve">). </w:t>
      </w:r>
      <w:r w:rsidR="00AD25A3" w:rsidRPr="00F866D5">
        <w:t>Despite the variable OTC response, soil temperatures were much warmer during the day</w:t>
      </w:r>
      <w:r w:rsidR="00884BA7" w:rsidRPr="00F866D5">
        <w:t>,</w:t>
      </w:r>
      <w:r w:rsidR="00AD25A3" w:rsidRPr="00F866D5">
        <w:t xml:space="preserve"> daytime averages were </w:t>
      </w:r>
      <w:r w:rsidR="006103C3" w:rsidRPr="00F866D5">
        <w:t>12.6% warmer in control plots and 10.0% warmer in OTC plots compared with their 24h equivalents.</w:t>
      </w:r>
    </w:p>
    <w:p w14:paraId="5434FD6C" w14:textId="431B6A5C" w:rsidR="00C16F0D" w:rsidRPr="00F866D5" w:rsidRDefault="00C16F0D" w:rsidP="00F866D5">
      <w:pPr>
        <w:pStyle w:val="NormalIndented"/>
      </w:pPr>
      <w:r w:rsidRPr="00F866D5">
        <w:t xml:space="preserve">Soil temperature </w:t>
      </w:r>
      <w:r w:rsidR="00C32DA0" w:rsidRPr="00F866D5">
        <w:t>also increased throughout the growing season (</w:t>
      </w:r>
      <w:r w:rsidRPr="00F866D5">
        <w:fldChar w:fldCharType="begin"/>
      </w:r>
      <w:r w:rsidRPr="00F866D5">
        <w:instrText xml:space="preserve"> REF _Ref131933820 \h </w:instrText>
      </w:r>
      <w:r w:rsidR="0032013B" w:rsidRPr="00F866D5">
        <w:instrText xml:space="preserve"> \* MERGEFORMAT </w:instrText>
      </w:r>
      <w:r w:rsidRPr="00F866D5">
        <w:fldChar w:fldCharType="separate"/>
      </w:r>
      <w:r w:rsidR="00CB6242" w:rsidRPr="00F866D5">
        <w:t>Figure S</w:t>
      </w:r>
      <w:r w:rsidR="00CB6242" w:rsidRPr="00F866D5">
        <w:rPr>
          <w:noProof/>
        </w:rPr>
        <w:t>3</w:t>
      </w:r>
      <w:r w:rsidRPr="00F866D5">
        <w:fldChar w:fldCharType="end"/>
      </w:r>
      <w:r w:rsidR="00C32DA0" w:rsidRPr="00F866D5">
        <w:t xml:space="preserve">). At the start of the growing season when we deployed the HOBO pendant loggers, </w:t>
      </w:r>
      <w:r w:rsidR="002A39A8" w:rsidRPr="00F866D5">
        <w:t xml:space="preserve">DRYAS and MEAD </w:t>
      </w:r>
      <w:r w:rsidR="00227169" w:rsidRPr="00F866D5">
        <w:t>were</w:t>
      </w:r>
      <w:r w:rsidR="002A39A8" w:rsidRPr="00F866D5">
        <w:t xml:space="preserve"> quite cold relative to their peak-season temperatures and </w:t>
      </w:r>
      <w:r w:rsidR="001C2FF8" w:rsidRPr="00F866D5">
        <w:t xml:space="preserve">an increasing trend is visible. </w:t>
      </w:r>
      <w:r w:rsidR="003C3E42" w:rsidRPr="00F866D5">
        <w:t>Soil temperature</w:t>
      </w:r>
      <w:r w:rsidR="001C2FF8" w:rsidRPr="00F866D5">
        <w:t xml:space="preserve"> at WILL </w:t>
      </w:r>
      <w:r w:rsidR="001E07B3" w:rsidRPr="00F866D5">
        <w:t xml:space="preserve">was </w:t>
      </w:r>
      <w:r w:rsidR="00227169" w:rsidRPr="00F866D5">
        <w:t>at its seasonal average</w:t>
      </w:r>
      <w:r w:rsidR="001E07B3" w:rsidRPr="00F866D5">
        <w:t xml:space="preserve"> at the start of measurements</w:t>
      </w:r>
      <w:r w:rsidR="00227169" w:rsidRPr="00F866D5">
        <w:t xml:space="preserve"> as there is no increasing trend over time </w:t>
      </w:r>
      <w:r w:rsidR="001E07B3" w:rsidRPr="00F866D5">
        <w:t>(</w:t>
      </w:r>
      <w:r w:rsidRPr="00F866D5">
        <w:fldChar w:fldCharType="begin"/>
      </w:r>
      <w:r w:rsidRPr="00F866D5">
        <w:instrText xml:space="preserve"> REF _Ref131933820 \h </w:instrText>
      </w:r>
      <w:r w:rsidRPr="00F866D5">
        <w:fldChar w:fldCharType="separate"/>
      </w:r>
      <w:r w:rsidR="00CB6242" w:rsidRPr="00F866D5">
        <w:t>Figure S</w:t>
      </w:r>
      <w:r w:rsidR="00CB6242" w:rsidRPr="00F866D5">
        <w:rPr>
          <w:noProof/>
        </w:rPr>
        <w:t>3</w:t>
      </w:r>
      <w:r w:rsidRPr="00F866D5">
        <w:fldChar w:fldCharType="end"/>
      </w:r>
      <w:r w:rsidR="001E07B3" w:rsidRPr="00F866D5">
        <w:t>)</w:t>
      </w:r>
      <w:r w:rsidR="00227169" w:rsidRPr="00F866D5">
        <w:t>.</w:t>
      </w:r>
    </w:p>
    <w:p w14:paraId="28054D36" w14:textId="77777777" w:rsidR="00C53419" w:rsidRPr="00F866D5" w:rsidRDefault="00E46356" w:rsidP="00E46356">
      <w:pPr>
        <w:pStyle w:val="Caption"/>
        <w:rPr>
          <w:color w:val="auto"/>
        </w:rPr>
      </w:pPr>
      <w:bookmarkStart w:id="69" w:name="_Ref133413507"/>
      <w:r w:rsidRPr="00F866D5">
        <w:rPr>
          <w:noProof/>
          <w:color w:val="auto"/>
        </w:rPr>
        <w:drawing>
          <wp:inline distT="0" distB="0" distL="0" distR="0" wp14:anchorId="7E78D36F" wp14:editId="7C5450A4">
            <wp:extent cx="5658528" cy="2640563"/>
            <wp:effectExtent l="0" t="0" r="2540" b="3175"/>
            <wp:docPr id="1945397279"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97279" name="Picture 6"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8528" cy="2640563"/>
                    </a:xfrm>
                    <a:prstGeom prst="rect">
                      <a:avLst/>
                    </a:prstGeom>
                  </pic:spPr>
                </pic:pic>
              </a:graphicData>
            </a:graphic>
          </wp:inline>
        </w:drawing>
      </w:r>
      <w:bookmarkStart w:id="70" w:name="_Ref131932230"/>
      <w:r w:rsidRPr="00F866D5">
        <w:rPr>
          <w:color w:val="auto"/>
        </w:rPr>
        <w:t xml:space="preserve"> </w:t>
      </w:r>
    </w:p>
    <w:p w14:paraId="192AFE4D" w14:textId="273E9C77" w:rsidR="00E46356" w:rsidRPr="00F866D5" w:rsidRDefault="00E46356" w:rsidP="00E46356">
      <w:pPr>
        <w:pStyle w:val="Caption"/>
        <w:rPr>
          <w:color w:val="auto"/>
        </w:rPr>
      </w:pPr>
      <w:bookmarkStart w:id="71" w:name="_Ref133413626"/>
      <w:bookmarkStart w:id="72" w:name="_Toc133414547"/>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5</w:t>
      </w:r>
      <w:r w:rsidRPr="00F866D5">
        <w:rPr>
          <w:noProof/>
          <w:color w:val="auto"/>
        </w:rPr>
        <w:fldChar w:fldCharType="end"/>
      </w:r>
      <w:bookmarkEnd w:id="69"/>
      <w:bookmarkEnd w:id="70"/>
      <w:bookmarkEnd w:id="71"/>
      <w:r w:rsidRPr="00F866D5">
        <w:rPr>
          <w:color w:val="auto"/>
        </w:rPr>
        <w:t>. Mean daily air temperature across sites and treatments (</w:t>
      </w:r>
      <w:r w:rsidRPr="00F866D5">
        <w:rPr>
          <w:b/>
          <w:bCs/>
          <w:color w:val="auto"/>
        </w:rPr>
        <w:t>A</w:t>
      </w:r>
      <w:r w:rsidRPr="00F866D5">
        <w:rPr>
          <w:color w:val="auto"/>
        </w:rPr>
        <w:t>). The interaction between site and treatment is illustrated in an ANOVA interaction plot (</w:t>
      </w:r>
      <w:r w:rsidRPr="00F866D5">
        <w:rPr>
          <w:b/>
          <w:bCs/>
          <w:color w:val="auto"/>
        </w:rPr>
        <w:t>B</w:t>
      </w:r>
      <w:r w:rsidRPr="00F866D5">
        <w:rPr>
          <w:color w:val="auto"/>
        </w:rPr>
        <w:t>) for both daytime (1000h-1600h) average 10 cm air temperature, measured every 15 minutes through the growing season by HOBO pendants (orange), and sporadic 20 cm IRGA measurements taken during CO2 flux readings (purple).</w:t>
      </w:r>
      <w:bookmarkEnd w:id="72"/>
    </w:p>
    <w:p w14:paraId="707AF80C" w14:textId="77777777" w:rsidR="00E46356" w:rsidRPr="00F866D5" w:rsidRDefault="00E46356" w:rsidP="00E46356"/>
    <w:p w14:paraId="39398C32" w14:textId="49A6A594" w:rsidR="00FB6819" w:rsidRPr="00F866D5" w:rsidRDefault="00753D49" w:rsidP="00EE6DE4">
      <w:pPr>
        <w:spacing w:line="240" w:lineRule="auto"/>
      </w:pPr>
      <w:r w:rsidRPr="00F866D5">
        <w:rPr>
          <w:noProof/>
        </w:rPr>
        <w:lastRenderedPageBreak/>
        <w:drawing>
          <wp:inline distT="0" distB="0" distL="0" distR="0" wp14:anchorId="5E40DFB1" wp14:editId="40F79FBD">
            <wp:extent cx="5943600" cy="2773592"/>
            <wp:effectExtent l="0" t="0" r="0" b="0"/>
            <wp:docPr id="196962619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6197" name="Picture 7"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9938" cy="2823215"/>
                    </a:xfrm>
                    <a:prstGeom prst="rect">
                      <a:avLst/>
                    </a:prstGeom>
                  </pic:spPr>
                </pic:pic>
              </a:graphicData>
            </a:graphic>
          </wp:inline>
        </w:drawing>
      </w:r>
    </w:p>
    <w:p w14:paraId="5EF4B4FB" w14:textId="2250AA30" w:rsidR="008B60C9" w:rsidRPr="00F866D5" w:rsidRDefault="00FB6819" w:rsidP="007F33F2">
      <w:pPr>
        <w:pStyle w:val="Caption"/>
        <w:rPr>
          <w:color w:val="auto"/>
        </w:rPr>
      </w:pPr>
      <w:bookmarkStart w:id="73" w:name="_Ref131932261"/>
      <w:bookmarkStart w:id="74" w:name="_Toc133414548"/>
      <w:r w:rsidRPr="00F866D5">
        <w:rPr>
          <w:color w:val="auto"/>
        </w:rPr>
        <w:t xml:space="preserve">Figure </w:t>
      </w:r>
      <w:r w:rsidR="00287A00" w:rsidRPr="00F866D5">
        <w:rPr>
          <w:color w:val="auto"/>
        </w:rPr>
        <w:fldChar w:fldCharType="begin"/>
      </w:r>
      <w:r w:rsidR="00287A00" w:rsidRPr="00F866D5">
        <w:rPr>
          <w:color w:val="auto"/>
        </w:rPr>
        <w:instrText xml:space="preserve"> SEQ Figure \* ARABIC </w:instrText>
      </w:r>
      <w:r w:rsidR="00287A00" w:rsidRPr="00F866D5">
        <w:rPr>
          <w:color w:val="auto"/>
        </w:rPr>
        <w:fldChar w:fldCharType="separate"/>
      </w:r>
      <w:r w:rsidR="00C44A1F" w:rsidRPr="00F866D5">
        <w:rPr>
          <w:noProof/>
          <w:color w:val="auto"/>
        </w:rPr>
        <w:t>6</w:t>
      </w:r>
      <w:r w:rsidR="00287A00" w:rsidRPr="00F866D5">
        <w:rPr>
          <w:noProof/>
          <w:color w:val="auto"/>
        </w:rPr>
        <w:fldChar w:fldCharType="end"/>
      </w:r>
      <w:bookmarkEnd w:id="73"/>
      <w:r w:rsidRPr="00F866D5">
        <w:rPr>
          <w:color w:val="auto"/>
        </w:rPr>
        <w:t>. Mean daily soil temperature across sites and treatments (</w:t>
      </w:r>
      <w:r w:rsidRPr="00F866D5">
        <w:rPr>
          <w:b/>
          <w:bCs/>
          <w:color w:val="auto"/>
        </w:rPr>
        <w:t>A</w:t>
      </w:r>
      <w:r w:rsidRPr="00F866D5">
        <w:rPr>
          <w:color w:val="auto"/>
        </w:rPr>
        <w:t>). The interaction between site and treatment is illustrated in an ANOVA interaction plot (</w:t>
      </w:r>
      <w:r w:rsidRPr="00F866D5">
        <w:rPr>
          <w:b/>
          <w:bCs/>
          <w:color w:val="auto"/>
        </w:rPr>
        <w:t>B</w:t>
      </w:r>
      <w:r w:rsidRPr="00F866D5">
        <w:rPr>
          <w:color w:val="auto"/>
        </w:rPr>
        <w:t>) for both daytime (1000h-1600h) average soil temperature, measured every 15 minutes through the growing season by HOBO pendants</w:t>
      </w:r>
      <w:r w:rsidR="00641981" w:rsidRPr="00F866D5">
        <w:rPr>
          <w:color w:val="auto"/>
        </w:rPr>
        <w:t xml:space="preserve"> </w:t>
      </w:r>
      <w:r w:rsidR="00362127" w:rsidRPr="00F866D5">
        <w:rPr>
          <w:color w:val="auto"/>
        </w:rPr>
        <w:t>(orange) embedded 5cm in the soil</w:t>
      </w:r>
      <w:r w:rsidRPr="00F866D5">
        <w:rPr>
          <w:color w:val="auto"/>
        </w:rPr>
        <w:t>, and sporadic IRGA measurements taken during CO2 flux readings (purple)</w:t>
      </w:r>
      <w:r w:rsidR="00362127" w:rsidRPr="00F866D5">
        <w:rPr>
          <w:color w:val="auto"/>
        </w:rPr>
        <w:t>, embedded 3cm into the litter</w:t>
      </w:r>
      <w:r w:rsidR="00C83E2E" w:rsidRPr="00F866D5">
        <w:rPr>
          <w:color w:val="auto"/>
        </w:rPr>
        <w:t>.</w:t>
      </w:r>
      <w:bookmarkEnd w:id="74"/>
    </w:p>
    <w:p w14:paraId="1FAE4FE3" w14:textId="3B37AAF8" w:rsidR="00EA65B0" w:rsidRPr="00F866D5" w:rsidRDefault="00CE2424" w:rsidP="00F177A3">
      <w:pPr>
        <w:pStyle w:val="Heading2"/>
        <w:rPr>
          <w:color w:val="auto"/>
        </w:rPr>
      </w:pPr>
      <w:bookmarkStart w:id="75" w:name="_Toc133416726"/>
      <w:r w:rsidRPr="00F866D5">
        <w:rPr>
          <w:color w:val="auto"/>
        </w:rPr>
        <w:t>Soil Moisture</w:t>
      </w:r>
      <w:bookmarkEnd w:id="75"/>
    </w:p>
    <w:p w14:paraId="5EE41F62" w14:textId="458C7B55" w:rsidR="00342CA2" w:rsidRPr="00F866D5" w:rsidRDefault="00F923CA" w:rsidP="00F866D5">
      <w:pPr>
        <w:pStyle w:val="NormalIndented"/>
      </w:pPr>
      <w:r w:rsidRPr="00F866D5">
        <w:t xml:space="preserve">Soil moisture </w:t>
      </w:r>
      <w:r w:rsidR="0210989C" w:rsidRPr="00F866D5">
        <w:t xml:space="preserve">averaged over the growing season </w:t>
      </w:r>
      <w:r w:rsidRPr="00F866D5">
        <w:t>was 63% at MEAD, the highest of any site, 33% at DRYAS, and 36% at WILL. The</w:t>
      </w:r>
      <w:r w:rsidR="00EA65B0" w:rsidRPr="00F866D5">
        <w:t xml:space="preserve"> </w:t>
      </w:r>
      <w:r w:rsidRPr="00F866D5">
        <w:t xml:space="preserve">variance between sites was significant </w:t>
      </w:r>
      <w:r w:rsidR="00EA65B0" w:rsidRPr="00F866D5">
        <w:t>(p &lt; 2E-16), and</w:t>
      </w:r>
      <w:r w:rsidRPr="00F866D5">
        <w:t xml:space="preserve"> the variance between treatments was</w:t>
      </w:r>
      <w:r w:rsidR="00EA65B0" w:rsidRPr="00F866D5">
        <w:t xml:space="preserve"> </w:t>
      </w:r>
      <w:r w:rsidR="551A108E" w:rsidRPr="00F866D5">
        <w:t xml:space="preserve">not </w:t>
      </w:r>
      <w:r w:rsidRPr="00F866D5">
        <w:t xml:space="preserve">significant </w:t>
      </w:r>
      <w:r w:rsidR="00EA65B0" w:rsidRPr="00F866D5">
        <w:t>(p = 0.0</w:t>
      </w:r>
      <w:r w:rsidR="007251EB" w:rsidRPr="00F866D5">
        <w:t>99</w:t>
      </w:r>
      <w:r w:rsidR="0064617E" w:rsidRPr="00F866D5">
        <w:t xml:space="preserve">;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7251EB" w:rsidRPr="00F866D5">
        <w:t>).</w:t>
      </w:r>
      <w:r w:rsidR="00A35B0E" w:rsidRPr="00F866D5">
        <w:t xml:space="preserve"> </w:t>
      </w:r>
      <w:r w:rsidR="00984C6A" w:rsidRPr="00F866D5">
        <w:t>C</w:t>
      </w:r>
      <w:r w:rsidR="005E4571" w:rsidRPr="00F866D5">
        <w:t>ontrol plots</w:t>
      </w:r>
      <w:r w:rsidR="00222BEE" w:rsidRPr="00F866D5">
        <w:t xml:space="preserve"> in MEAD were much wetter than OTC plots, where in WILL and DRYAS they were dryer</w:t>
      </w:r>
      <w:r w:rsidR="00984C6A" w:rsidRPr="00F866D5">
        <w:t xml:space="preserve">, though interaction between site and treatment was </w:t>
      </w:r>
      <w:r w:rsidR="00397C43" w:rsidRPr="00F866D5">
        <w:t>not significant (p = 0.100).</w:t>
      </w:r>
      <w:r w:rsidRPr="00F866D5">
        <w:br w:type="page"/>
      </w:r>
    </w:p>
    <w:p w14:paraId="14EF0C3D" w14:textId="647D4F00" w:rsidR="00846F3F" w:rsidRPr="00F866D5" w:rsidRDefault="00846F3F" w:rsidP="00F177A3">
      <w:pPr>
        <w:pStyle w:val="Heading1"/>
        <w:rPr>
          <w:color w:val="auto"/>
        </w:rPr>
      </w:pPr>
      <w:bookmarkStart w:id="76" w:name="_Toc133416727"/>
      <w:r w:rsidRPr="00F866D5">
        <w:rPr>
          <w:color w:val="auto"/>
        </w:rPr>
        <w:lastRenderedPageBreak/>
        <w:t>Discussion</w:t>
      </w:r>
      <w:bookmarkEnd w:id="76"/>
    </w:p>
    <w:p w14:paraId="7F9C6C8C" w14:textId="6A00A4FA" w:rsidR="003455D8" w:rsidRPr="00F866D5" w:rsidRDefault="00517648" w:rsidP="00406358">
      <w:pPr>
        <w:pStyle w:val="NormalIndented"/>
      </w:pPr>
      <w:r w:rsidRPr="00F866D5">
        <w:t>We ex</w:t>
      </w:r>
      <w:r w:rsidR="00BF5745" w:rsidRPr="00F866D5">
        <w:t>amined the net ecosystem exchange of CO</w:t>
      </w:r>
      <w:r w:rsidR="00BF5745" w:rsidRPr="00F866D5">
        <w:rPr>
          <w:vertAlign w:val="subscript"/>
        </w:rPr>
        <w:t>2</w:t>
      </w:r>
      <w:r w:rsidR="00BF5745" w:rsidRPr="00F866D5">
        <w:t xml:space="preserve"> (NEE) and its component fluxes</w:t>
      </w:r>
      <w:r w:rsidR="00856415" w:rsidRPr="00F866D5">
        <w:t xml:space="preserve"> across temporal and environmental gradients to capture change in carbon fluxes throughout the growing season, across</w:t>
      </w:r>
      <w:r w:rsidR="005A4221" w:rsidRPr="00F866D5">
        <w:t xml:space="preserve"> soil moisture gradients, and between plant communities</w:t>
      </w:r>
      <w:r w:rsidR="00846F3F" w:rsidRPr="00F866D5">
        <w:t xml:space="preserve">. </w:t>
      </w:r>
      <w:r w:rsidR="003275BB" w:rsidRPr="00F866D5">
        <w:t xml:space="preserve">NEE is the balance of </w:t>
      </w:r>
      <w:r w:rsidR="00020E22" w:rsidRPr="00F866D5">
        <w:t xml:space="preserve">GEP and ER, </w:t>
      </w:r>
      <w:r w:rsidR="003275BB" w:rsidRPr="00F866D5">
        <w:t xml:space="preserve">two </w:t>
      </w:r>
      <w:r w:rsidR="00791818" w:rsidRPr="00F866D5">
        <w:t>climactically controlled</w:t>
      </w:r>
      <w:r w:rsidR="003275BB" w:rsidRPr="00F866D5">
        <w:t xml:space="preserve"> processes</w:t>
      </w:r>
      <w:r w:rsidR="00791818" w:rsidRPr="00F866D5">
        <w:t xml:space="preserve"> that vary </w:t>
      </w:r>
      <w:r w:rsidR="0094077F" w:rsidRPr="00F866D5">
        <w:t>with plant traits, ecosystem drivers, and scale</w:t>
      </w:r>
      <w:r w:rsidR="00D37D6F" w:rsidRPr="00F866D5">
        <w:t>. Acr</w:t>
      </w:r>
      <w:r w:rsidR="00035B8B" w:rsidRPr="00F866D5">
        <w:t xml:space="preserve">oss the Arctic, </w:t>
      </w:r>
      <w:r w:rsidR="004902AC" w:rsidRPr="00F866D5">
        <w:t>variab</w:t>
      </w:r>
      <w:r w:rsidR="009D1E5A" w:rsidRPr="00F866D5">
        <w:t>ility in the magnitude of</w:t>
      </w:r>
      <w:r w:rsidR="00E16197" w:rsidRPr="00F866D5">
        <w:t xml:space="preserve"> GEP and ER </w:t>
      </w:r>
      <w:r w:rsidR="00791818" w:rsidRPr="00F866D5">
        <w:t>warming responses</w:t>
      </w:r>
      <w:r w:rsidR="00316419" w:rsidRPr="00F866D5">
        <w:t xml:space="preserve"> results in tundra systems being sinks, or sources of CO</w:t>
      </w:r>
      <w:r w:rsidR="00316419" w:rsidRPr="00F866D5">
        <w:rPr>
          <w:vertAlign w:val="subscript"/>
        </w:rPr>
        <w:t>2</w:t>
      </w:r>
      <w:r w:rsidR="00316419" w:rsidRPr="00F866D5">
        <w:t>, depending on site conditions</w:t>
      </w:r>
      <w:r w:rsidR="00791818" w:rsidRPr="00F866D5">
        <w:t xml:space="preserve"> </w:t>
      </w:r>
      <w:r w:rsidR="001365F5" w:rsidRPr="00F866D5">
        <w:fldChar w:fldCharType="begin"/>
      </w:r>
      <w:r w:rsidR="001365F5" w:rsidRPr="00F866D5">
        <w:instrText xml:space="preserve"> ADDIN ZOTERO_ITEM CSL_CITATION {"citationID":"tzZD0Q1k","properties":{"formattedCitation":"(Virkkala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1365F5" w:rsidRPr="00F866D5">
        <w:fldChar w:fldCharType="separate"/>
      </w:r>
      <w:r w:rsidR="001365F5" w:rsidRPr="00F866D5">
        <w:rPr>
          <w:noProof/>
        </w:rPr>
        <w:t>(Virkkala et al., 2018)</w:t>
      </w:r>
      <w:r w:rsidR="001365F5" w:rsidRPr="00F866D5">
        <w:fldChar w:fldCharType="end"/>
      </w:r>
      <w:r w:rsidR="001365F5" w:rsidRPr="00F866D5">
        <w:t xml:space="preserve">. </w:t>
      </w:r>
      <w:r w:rsidR="00035B8B" w:rsidRPr="00F866D5">
        <w:t>T</w:t>
      </w:r>
      <w:r w:rsidR="001236BF" w:rsidRPr="00F866D5">
        <w:t>here is a dearth of</w:t>
      </w:r>
      <w:r w:rsidR="00263C96" w:rsidRPr="00F866D5">
        <w:t xml:space="preserve"> long-term data </w:t>
      </w:r>
      <w:r w:rsidR="00BC35F6" w:rsidRPr="00F866D5">
        <w:t>and measurements from more</w:t>
      </w:r>
      <w:r w:rsidR="001236BF" w:rsidRPr="00F866D5">
        <w:t xml:space="preserve"> extreme </w:t>
      </w:r>
      <w:r w:rsidR="00EB29E4" w:rsidRPr="00F866D5">
        <w:t xml:space="preserve">High Arctic </w:t>
      </w:r>
      <w:r w:rsidR="001236BF" w:rsidRPr="00F866D5">
        <w:t>environments</w:t>
      </w:r>
      <w:r w:rsidR="00EB29E4" w:rsidRPr="00F866D5">
        <w:t>,</w:t>
      </w:r>
      <w:r w:rsidR="003C74EA" w:rsidRPr="00F866D5">
        <w:t xml:space="preserve"> especially in the Canadian archipelago,</w:t>
      </w:r>
      <w:r w:rsidR="00EB29E4" w:rsidRPr="00F866D5">
        <w:t xml:space="preserve"> </w:t>
      </w:r>
      <w:r w:rsidR="00BC35F6" w:rsidRPr="00F866D5">
        <w:t>making our repeat high-Arctic experiment</w:t>
      </w:r>
      <w:r w:rsidR="006D1198" w:rsidRPr="00F866D5">
        <w:t xml:space="preserve"> </w:t>
      </w:r>
      <w:r w:rsidR="00BC35F6" w:rsidRPr="00F866D5">
        <w:t xml:space="preserve">of particular value </w:t>
      </w:r>
      <w:r w:rsidR="006D1198" w:rsidRPr="00F866D5">
        <w:fldChar w:fldCharType="begin"/>
      </w:r>
      <w:r w:rsidR="006C5BE8" w:rsidRPr="00F866D5">
        <w:instrText xml:space="preserve"> ADDIN ZOTERO_ITEM CSL_CITATION {"citationID":"g2QRPXJ0","properties":{"formattedCitation":"(Virkkala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6D1198" w:rsidRPr="00F866D5">
        <w:fldChar w:fldCharType="separate"/>
      </w:r>
      <w:r w:rsidR="006C5BE8" w:rsidRPr="00F866D5">
        <w:rPr>
          <w:noProof/>
        </w:rPr>
        <w:t>(Virkkala et al., 2018)</w:t>
      </w:r>
      <w:r w:rsidR="006D1198" w:rsidRPr="00F866D5">
        <w:fldChar w:fldCharType="end"/>
      </w:r>
      <w:r w:rsidR="006C5BE8" w:rsidRPr="00F866D5">
        <w:t xml:space="preserve">. </w:t>
      </w:r>
    </w:p>
    <w:p w14:paraId="41086EC6" w14:textId="16414FC1" w:rsidR="00BA5B67" w:rsidRPr="00F866D5" w:rsidRDefault="00423C8D" w:rsidP="00F177A3">
      <w:pPr>
        <w:pStyle w:val="Heading2"/>
        <w:rPr>
          <w:color w:val="auto"/>
        </w:rPr>
      </w:pPr>
      <w:bookmarkStart w:id="77" w:name="_Toc133416728"/>
      <w:r w:rsidRPr="00F866D5">
        <w:rPr>
          <w:color w:val="auto"/>
        </w:rPr>
        <w:t>Fluxes, greenness, and carbon sequestration</w:t>
      </w:r>
      <w:bookmarkEnd w:id="77"/>
    </w:p>
    <w:p w14:paraId="6F36EF3D" w14:textId="3E74DCAF" w:rsidR="008974FA" w:rsidRPr="00F866D5" w:rsidRDefault="00E02F20" w:rsidP="00406358">
      <w:pPr>
        <w:pStyle w:val="NormalIndented"/>
      </w:pPr>
      <w:r w:rsidRPr="00F866D5">
        <w:t>Net ecosystem exchange was positive across all treatments and sites</w:t>
      </w:r>
      <w:r w:rsidR="003C74EA" w:rsidRPr="00F866D5">
        <w:t>. T</w:t>
      </w:r>
      <w:r w:rsidRPr="00F866D5">
        <w:t>he average carbon balance at Alexandra Fiord</w:t>
      </w:r>
      <w:r w:rsidR="003C74EA" w:rsidRPr="00F866D5">
        <w:t xml:space="preserve"> (</w:t>
      </w:r>
      <w:r w:rsidRPr="00F866D5">
        <w:t>during day</w:t>
      </w:r>
      <w:r w:rsidR="007F4D1E" w:rsidRPr="00F866D5">
        <w:t>-time hours</w:t>
      </w:r>
      <w:r w:rsidRPr="00F866D5">
        <w:t xml:space="preserve"> in the growing season</w:t>
      </w:r>
      <w:r w:rsidR="003C74EA" w:rsidRPr="00F866D5">
        <w:t>)</w:t>
      </w:r>
      <w:r w:rsidRPr="00F866D5">
        <w:t xml:space="preserve"> was positive</w:t>
      </w:r>
      <w:r w:rsidR="00350F02" w:rsidRPr="00F866D5">
        <w:t>, and thus the ecosystem was acting as a sink</w:t>
      </w:r>
      <w:r w:rsidR="00074FF0" w:rsidRPr="00F866D5">
        <w:t>.</w:t>
      </w:r>
      <w:r w:rsidR="008974FA" w:rsidRPr="00F866D5">
        <w:t xml:space="preserve"> Experimental warming</w:t>
      </w:r>
      <w:r w:rsidR="007F4D1E" w:rsidRPr="00F866D5">
        <w:t xml:space="preserve"> by</w:t>
      </w:r>
      <w:r w:rsidR="008974FA" w:rsidRPr="00F866D5">
        <w:t xml:space="preserve"> </w:t>
      </w:r>
      <w:r w:rsidR="00F712B6" w:rsidRPr="00F866D5">
        <w:t>OTC</w:t>
      </w:r>
      <w:r w:rsidR="007F4D1E" w:rsidRPr="00F866D5">
        <w:t>s</w:t>
      </w:r>
      <w:r w:rsidR="00F712B6" w:rsidRPr="00F866D5">
        <w:t xml:space="preserve"> </w:t>
      </w:r>
      <w:r w:rsidR="00BD0BBE" w:rsidRPr="00F866D5">
        <w:t xml:space="preserve">increased </w:t>
      </w:r>
      <w:r w:rsidR="00957A47" w:rsidRPr="00F866D5">
        <w:t xml:space="preserve">the magnitudes of both the GEP and ER </w:t>
      </w:r>
      <w:r w:rsidR="00BD0BBE" w:rsidRPr="00F866D5">
        <w:t>component</w:t>
      </w:r>
      <w:r w:rsidR="00644390" w:rsidRPr="00F866D5">
        <w:t xml:space="preserve"> fluxes, </w:t>
      </w:r>
      <w:r w:rsidR="00A0428C" w:rsidRPr="00F866D5">
        <w:t>and since</w:t>
      </w:r>
      <w:r w:rsidR="00644390" w:rsidRPr="00F866D5">
        <w:t xml:space="preserve"> the increase in GEP was larger</w:t>
      </w:r>
      <w:r w:rsidR="00A0428C" w:rsidRPr="00F866D5">
        <w:t>, NEE increased by 30%</w:t>
      </w:r>
      <w:r w:rsidR="00644390" w:rsidRPr="00F866D5">
        <w:t xml:space="preserve">. These results </w:t>
      </w:r>
      <w:r w:rsidR="00BD0BBE" w:rsidRPr="00F866D5">
        <w:t>indicat</w:t>
      </w:r>
      <w:r w:rsidR="00644390" w:rsidRPr="00F866D5">
        <w:t>e</w:t>
      </w:r>
      <w:r w:rsidR="00BD0BBE" w:rsidRPr="00F866D5">
        <w:t xml:space="preserve"> that warming promotes further carbon sequestration</w:t>
      </w:r>
      <w:r w:rsidR="002F2099" w:rsidRPr="00F866D5">
        <w:t>.</w:t>
      </w:r>
      <w:r w:rsidR="0029438A" w:rsidRPr="00F866D5">
        <w:t xml:space="preserve"> </w:t>
      </w:r>
      <w:r w:rsidR="00332EC3" w:rsidRPr="00F866D5">
        <w:t xml:space="preserve">As </w:t>
      </w:r>
      <w:r w:rsidR="0029438A" w:rsidRPr="00F866D5">
        <w:t>NEE is not itself a process but the balance between two processes</w:t>
      </w:r>
      <w:r w:rsidR="00633D2C" w:rsidRPr="00F866D5">
        <w:t>–</w:t>
      </w:r>
      <w:r w:rsidR="0029438A" w:rsidRPr="00F866D5">
        <w:t>photosynthesis (GEP) and respiration (ER)</w:t>
      </w:r>
      <w:r w:rsidR="00633D2C" w:rsidRPr="00F866D5">
        <w:t>–</w:t>
      </w:r>
      <w:r w:rsidR="00332EC3" w:rsidRPr="00F866D5">
        <w:t xml:space="preserve">the </w:t>
      </w:r>
      <w:r w:rsidR="00EE620C" w:rsidRPr="00F866D5">
        <w:t xml:space="preserve">often-overlapping </w:t>
      </w:r>
      <w:r w:rsidR="00332EC3" w:rsidRPr="00F866D5">
        <w:t xml:space="preserve">drivers of these </w:t>
      </w:r>
      <w:r w:rsidR="00EE620C" w:rsidRPr="00F866D5">
        <w:t xml:space="preserve">two </w:t>
      </w:r>
      <w:r w:rsidR="00332EC3" w:rsidRPr="00F866D5">
        <w:t>fluxes</w:t>
      </w:r>
      <w:r w:rsidR="00EE620C" w:rsidRPr="00F866D5">
        <w:t xml:space="preserve"> and the interactions between them collectively determine the magnitude and direction of the </w:t>
      </w:r>
      <w:r w:rsidR="00254D52" w:rsidRPr="00F866D5">
        <w:t>ecosystem carbon balance.</w:t>
      </w:r>
    </w:p>
    <w:p w14:paraId="6A55774F" w14:textId="29320B6D" w:rsidR="00971E61" w:rsidRPr="00F866D5" w:rsidRDefault="00971E61" w:rsidP="001A5602">
      <w:pPr>
        <w:pStyle w:val="Heading3"/>
      </w:pPr>
      <w:bookmarkStart w:id="78" w:name="_Toc133416729"/>
      <w:r w:rsidRPr="00F866D5">
        <w:t>Gross ecosystem productivity</w:t>
      </w:r>
      <w:bookmarkEnd w:id="78"/>
      <w:r w:rsidRPr="00F866D5">
        <w:t xml:space="preserve"> </w:t>
      </w:r>
    </w:p>
    <w:p w14:paraId="5124A97F" w14:textId="2EE8850C" w:rsidR="005D5048" w:rsidRPr="00F866D5" w:rsidRDefault="009772B3" w:rsidP="00406358">
      <w:pPr>
        <w:pStyle w:val="NormalIndented"/>
      </w:pPr>
      <w:r w:rsidRPr="00F866D5">
        <w:t xml:space="preserve">Marchand et al. (2004) outline that GEP in warmed plots may be elevated due to the acceleration of the temperature-linked biochemical processes (enzyme kinetics) in </w:t>
      </w:r>
      <w:r w:rsidRPr="00F866D5">
        <w:lastRenderedPageBreak/>
        <w:t>photosynthesis, or indirect effects, such as warming-driven changes in nutrient uptake, leaf area, or species composition</w:t>
      </w:r>
      <w:r w:rsidR="000C79DD" w:rsidRPr="00F866D5">
        <w:t xml:space="preserve">. </w:t>
      </w:r>
      <w:r w:rsidRPr="00F866D5">
        <w:t xml:space="preserve">Tundra plants generally </w:t>
      </w:r>
      <w:r w:rsidR="002A5CEB" w:rsidRPr="00F866D5">
        <w:t>have</w:t>
      </w:r>
      <w:r w:rsidRPr="00F866D5">
        <w:t xml:space="preserve"> with low temperature optima </w:t>
      </w:r>
      <w:r w:rsidR="002A5CEB" w:rsidRPr="00F866D5">
        <w:t xml:space="preserve">for photosynthesis </w:t>
      </w:r>
      <w:r w:rsidRPr="00F866D5">
        <w:fldChar w:fldCharType="begin"/>
      </w:r>
      <w:r w:rsidR="00AC68C0" w:rsidRPr="00F866D5">
        <w:instrText xml:space="preserve"> ADDIN ZOTERO_ITEM CSL_CITATION {"citationID":"jU32lyO1","properties":{"formattedCitation":"(Tieszen,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Pr="00F866D5">
        <w:fldChar w:fldCharType="separate"/>
      </w:r>
      <w:r w:rsidR="00AC68C0" w:rsidRPr="00F866D5">
        <w:rPr>
          <w:noProof/>
        </w:rPr>
        <w:t>(Tieszen, 1973)</w:t>
      </w:r>
      <w:r w:rsidRPr="00F866D5">
        <w:fldChar w:fldCharType="end"/>
      </w:r>
      <w:r w:rsidRPr="00F866D5">
        <w:t xml:space="preserve"> and acclimatize to new temperature regimes </w:t>
      </w:r>
      <w:r w:rsidRPr="00F866D5">
        <w:fldChar w:fldCharType="begin"/>
      </w:r>
      <w:r w:rsidRPr="00F866D5">
        <w:instrText xml:space="preserve"> ADDIN ZOTERO_ITEM CSL_CITATION {"citationID":"wMQvXD7C","properties":{"formattedCitation":"(Billings et al., 1971; Marchand et al., 2004)","plainCitation":"(Billings et al., 1971; Marchand et al., 2004)","noteIndex":0},"citationItems":[{"id":74156,"uris":["http://zotero.org/groups/4708236/items/5CEYVYVZ"],"itemData":{"id":74156,"type":"article-journal","abstract":"Interactions on metabolism between ecotype and temperature acclimation were studied in a series of arctic and alpine populations of Oxyria digyna (L.) Hill, a widespread tundra plant species. Net photosynthesis, dark respiration, Hill reaction of isolated chloroplasts, and mitochondrial oxidative activity were measured. The principal question was “What is the relative effect of phenotypic temperature acclimation on metabolic rates as compared to the effect conferred by the ecotype?” Dark respiration rates were increased by cold acclimation in all ecotypes. Maximum net photosynthesis rates were lowered in all arctic populations but in only a few alpine populations after warm acclimation. The temperature of maximum net photosynthesis was increased by warm acclimation. Maximum net photosynthesis rates were higher in arctic populations than in alpine ones; this difference was increased by cold acclimation. The upper temperature compensation point in both arctic and alpine ecotypes was increased by warm acclimation. Alpine populations showed ideal homeostasis in net photosynthesis while arctic ecotypes showed only a low degree of partial homeostatic adjustment in net photosynthesis. Dark respiration homeostasis was almost ideal in all populations and showed no ecotypic difference. Efficiency of chlorophyll was higher in alpine ecotypes and at high temperature in all ecotypes, particularly after warm acclimation. Cold acclimation increased Hill reaction activity by isolated chloroplasts from alpine populations after growth at 14-hr photoperiod, but depressed the rate in arctic populations at 14 hr. At 20-hr photoperiod, the Hill rate was higher after cold acclimation in all populations tested. Mitochondrial oxidative activity was increased by cold acclimation; the rates from arctic populations were higher after cold treatment than those from alpine populations. We conclude that, in Oxyria, acclimation is under genetic control and that “acclimation ecotypes” exist; the most plastic phenotypes in regard to acclimation occur in the alpine ecotypes.","container-title":"Arctic and Alpine Research","DOI":"10.1080/00040851.1971.12003619","ISSN":"0004-0851","issue":"4","note":"publisher: Taylor &amp; Francis\n_eprint: https://doi.org/10.1080/00040851.1971.12003619","page":"277-289","source":"Taylor and Francis+NEJM","title":"Metabolic Acclimation to Temperature in Arctic and Alpine Ecotypes of Oxyr1A Digyna","volume":"3","author":[{"family":"Billings","given":"W. D."},{"family":"Godfrey","given":"P. J."},{"family":"Chabot","given":"B. F."},{"family":"Bourque","given":"D. P."}],"issued":{"date-parts":[["1971",11,1]]}}},{"id":330,"uris":["http://zotero.org/groups/4708236/items/WW96WB7T"],"itemData":{"id":330,"type":"article-journal","abstract":"Tundra ecosystems constitute large stocks of carbon and might therefore, if climate warming releases CO2, induce positive feedback and amplify temperature increase. We studied the effect of a 2.58C temperature increment, induced by controlled infrared irradiation, on various components of the carbon balance of a High Arctic tundra ecosystem at Zackenberg in Northeast Greenland (748N, 218W) over the 1999 growing season. Gross photosynthesis (Pgross), belowground respiration (Rsoil), and canopy respiration (Rcanopy) were regularly determined with closed dynamic CO2 exchange systems, and the whole-growing season C-balance was reconstructed by relating these components to potentially controlling factors (green cover, soil moisture, radiation, soil and canopy temperature, and thawing depth). Thawing depth and green cover increased in heated plots, while soil moisture was not signiﬁcantly affected. Pgross increased 24.2%, owing to both a green cover and a physiological inﬂuence of warming. Belowground respiration was enhanced 33.3%, mainly through direct warming impact and in spite of lower Q10 in the heated plots; the factors controlling Rsoil were day of the year and soil moisture. Rcanopy did not differ signiﬁcantly between treatments, although green cover was higher in the heated plots. This tundra ecosystem acted as a relatively small net sink both under current (0.86 mol CO2 mÀ2) and heated (1.24 mol CO2 mÀ2) conditions. Nevertheless, turnover increased, which was best explained by a combination of direct and indirect temperature effects, and delayed senescence.","container-title":"Arctic, Antarctic, and Alpine Research","DOI":"10.1657/1523-0430(2004)036[0298:ITBLCI]2.0.CO;2","ISSN":"1523-0430, 1938-4246","issue":"3","journalAbbreviation":"Arctic, Antarctic, and Alpine Research","language":"en","page":"298-307","source":"DOI.org (Crossref)","title":"Increased Turnover but Little Change in the Carbon Balance of High-Arctic Tundra Exposed to Whole Growing Season Warming","volume":"36","author":[{"family":"Marchand","given":"Fleur L."},{"family":"Nijs","given":"Ivan"},{"family":"Boeck","given":"Hans J.","non-dropping-particle":"de"},{"family":"Kockelbergh","given":"Fred"},{"family":"Mertens","given":"Sofie"},{"family":"Beyens","given":"Louis"}],"issued":{"date-parts":[["2004",8]]}}}],"schema":"https://github.com/citation-style-language/schema/raw/master/csl-citation.json"} </w:instrText>
      </w:r>
      <w:r w:rsidRPr="00F866D5">
        <w:fldChar w:fldCharType="separate"/>
      </w:r>
      <w:r w:rsidRPr="00F866D5">
        <w:rPr>
          <w:noProof/>
        </w:rPr>
        <w:t>(Billings et al., 1971; Marchand et al., 2004)</w:t>
      </w:r>
      <w:r w:rsidRPr="00F866D5">
        <w:fldChar w:fldCharType="end"/>
      </w:r>
      <w:r w:rsidRPr="00F866D5">
        <w:t xml:space="preserve">. </w:t>
      </w:r>
      <w:r w:rsidR="00AC381D" w:rsidRPr="00F866D5">
        <w:t>S</w:t>
      </w:r>
      <w:r w:rsidR="00D4616E" w:rsidRPr="00F866D5">
        <w:t>ome recent closed chamber studies have</w:t>
      </w:r>
      <w:r w:rsidR="00443DEA" w:rsidRPr="00F866D5">
        <w:t xml:space="preserve"> found that </w:t>
      </w:r>
      <w:r w:rsidR="00A56ACD" w:rsidRPr="00F866D5">
        <w:t xml:space="preserve">canopy </w:t>
      </w:r>
      <w:r w:rsidR="00443DEA" w:rsidRPr="00F866D5">
        <w:t>temperature</w:t>
      </w:r>
      <w:r w:rsidR="00A56ACD" w:rsidRPr="00F866D5">
        <w:t>, measured as a microclimatic (plot level) para</w:t>
      </w:r>
      <w:r w:rsidR="00773504" w:rsidRPr="00F866D5">
        <w:t>meter,</w:t>
      </w:r>
      <w:r w:rsidR="00443DEA" w:rsidRPr="00F866D5">
        <w:t xml:space="preserve"> played a dominant role in driving variation in GEP fluxes </w:t>
      </w:r>
      <w:r w:rsidR="00E05614" w:rsidRPr="00F866D5">
        <w:t>after long-term warming</w:t>
      </w:r>
      <w:r w:rsidR="00AC381D" w:rsidRPr="00F866D5">
        <w:t xml:space="preserve"> </w:t>
      </w:r>
      <w:r w:rsidR="00AC381D" w:rsidRPr="00F866D5">
        <w:fldChar w:fldCharType="begin"/>
      </w:r>
      <w:r w:rsidR="00AC381D" w:rsidRPr="00F866D5">
        <w:instrText xml:space="preserve"> ADDIN ZOTERO_ITEM CSL_CITATION {"citationID":"K2Q1X2Oi","properties":{"formattedCitation":"(J\\uc0\\u243{}nsd\\uc0\\u243{}ttir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AC381D" w:rsidRPr="00F866D5">
        <w:fldChar w:fldCharType="separate"/>
      </w:r>
      <w:r w:rsidR="00AC381D" w:rsidRPr="00F866D5">
        <w:rPr>
          <w:rFonts w:ascii="Calibri" w:cs="Calibri"/>
          <w:lang w:val="en-US"/>
        </w:rPr>
        <w:t>(Jónsdóttir et al., 2022)</w:t>
      </w:r>
      <w:r w:rsidR="00AC381D" w:rsidRPr="00F866D5">
        <w:fldChar w:fldCharType="end"/>
      </w:r>
      <w:r w:rsidR="00D4616E" w:rsidRPr="00F866D5">
        <w:t xml:space="preserve">, </w:t>
      </w:r>
      <w:r w:rsidR="00AC381D" w:rsidRPr="00F866D5">
        <w:t xml:space="preserve">but </w:t>
      </w:r>
      <w:r w:rsidR="00D4616E" w:rsidRPr="00F866D5">
        <w:t>our models did not retain these parameters</w:t>
      </w:r>
      <w:r w:rsidR="004B7D7A" w:rsidRPr="00F866D5">
        <w:t>, and we did not</w:t>
      </w:r>
      <w:r w:rsidR="00D4616E" w:rsidRPr="00F866D5">
        <w:t xml:space="preserve"> </w:t>
      </w:r>
      <w:r w:rsidR="000214AC" w:rsidRPr="00F866D5">
        <w:t>observe significant differences in them between plots of different treatment manipulations</w:t>
      </w:r>
      <w:r w:rsidR="00773504" w:rsidRPr="00F866D5">
        <w:t xml:space="preserve">. </w:t>
      </w:r>
      <w:r w:rsidR="000214AC" w:rsidRPr="00F866D5">
        <w:t>G</w:t>
      </w:r>
      <w:r w:rsidRPr="00F866D5">
        <w:t xml:space="preserve">iven that our OTCs have been warming the treatment plots for over three decades, it </w:t>
      </w:r>
      <w:r w:rsidR="004B7D7A" w:rsidRPr="00F866D5">
        <w:t xml:space="preserve">seems </w:t>
      </w:r>
      <w:r w:rsidRPr="00F866D5">
        <w:t xml:space="preserve">unlikely that direct effects are the dominant reason for </w:t>
      </w:r>
      <w:r w:rsidR="004B7D7A" w:rsidRPr="00F866D5">
        <w:t xml:space="preserve">the </w:t>
      </w:r>
      <w:r w:rsidRPr="00F866D5">
        <w:t>increase</w:t>
      </w:r>
      <w:r w:rsidR="004B7D7A" w:rsidRPr="00F866D5">
        <w:t>s in GEP</w:t>
      </w:r>
      <w:r w:rsidRPr="00F866D5">
        <w:t>.</w:t>
      </w:r>
      <w:r w:rsidR="008210F5" w:rsidRPr="00F866D5">
        <w:t xml:space="preserve"> </w:t>
      </w:r>
    </w:p>
    <w:p w14:paraId="09F0F037" w14:textId="1C35975B" w:rsidR="00BD6A5A" w:rsidRPr="00F866D5" w:rsidRDefault="007A07E2" w:rsidP="00406358">
      <w:pPr>
        <w:pStyle w:val="NormalIndented"/>
      </w:pPr>
      <w:r w:rsidRPr="00F866D5">
        <w:t>There is a well-documented link between warming</w:t>
      </w:r>
      <w:r w:rsidR="00D73033" w:rsidRPr="00F866D5">
        <w:t xml:space="preserve"> </w:t>
      </w:r>
      <w:r w:rsidRPr="00F866D5">
        <w:t>and the acceleration</w:t>
      </w:r>
      <w:r w:rsidR="00AC381D" w:rsidRPr="00F866D5">
        <w:t xml:space="preserve"> of</w:t>
      </w:r>
      <w:r w:rsidRPr="00F866D5">
        <w:t xml:space="preserve"> plant growth </w:t>
      </w:r>
      <w:r w:rsidRPr="00F866D5">
        <w:fldChar w:fldCharType="begin"/>
      </w:r>
      <w:r w:rsidR="00DE0ADE" w:rsidRPr="00F866D5">
        <w:instrText xml:space="preserve"> ADDIN ZOTERO_ITEM CSL_CITATION {"citationID":"im5fYxls","properties":{"formattedCitation":"(Bjorkman et al., 2018; Campioli et al., 2013; Frei &amp; Henry, 2021; Hudson et al., 2011)","plainCitation":"(Bjorkman et al., 2018; Campioli et al., 2013; Frei &amp; Henry, 2021; Hudson et al., 2011)","noteIndex":0},"citationItems":[{"id":252,"uris":["http://zotero.org/groups/4708236/items/IIR2RH88"],"itemData":{"id":252,"type":"article-journal","abstract":"The tundra is warming more rapidly than any other biome on Earth, and the potential ramifications are far-reaching because of global feedback effects between vegetation and climate. A better understanding of how environmental factors shape plant structure and function is crucial for predicting the consequences of environmental change for ecosystem functioning. Here we explore the biome-wide relationships between temperature, moisture and seven key plant functional traits both across space and over three decades of warming at 117 tundra locations. Spatial temperature–trait relationships were generally strong but soil moisture had a marked influence on the strength and direction of these relationships, highlighting the potentially important influence of changes in water availability on future trait shifts in tundra plant communities. Community height increased with warming across all sites over the past three decades, but other traits lagged far behind predicted rates of change. Our findings highlight the challenge of using space-for-time substitution to predict the functional consequences of future warming and suggest that functions that are tied closely to plant height will experience the most rapid change. They also reveal the strength with which environmental factors shape biotic communities at the coldest extremes of the planet and will help to improve projections of functional changes in tundra ecosystems with climate warming.","container-title":"Nature","DOI":"10.1038/s41586-018-0563-7","ISSN":"1476-4687","issue":"7725","language":"en","license":"2018 Springer Nature Limited","note":"number: 7725\npublisher: Nature Publishing Group","page":"57-62","source":"www.nature.com","title":"Plant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M.","non-dropping-particle":"van"},{"family":"Bond-Lamberty","given":"Benjamin"},{"family":"Campetella","given":"Giandiego"},{"family":"Cerabolini","given":"Bruno E. L."},{"family":"Chapin","given":"F. Stuart"},{"family":"Cornwell","given":"William K."},{"family":"Craine","given":"Joseph"},{"family":"Dainese","given":"Matteo"},{"family":"Vries","given":"Franciska T.","non-dropping-particle":"de"},{"family":"Díaz","given":"Sandra"},{"family":"Enquist","given":"Brian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H.R."}],"issued":{"date-parts":[["2021",11,9]]}}},{"id":11162,"uris":["http://zotero.org/groups/4708236/items/JZ646KIE"],"itemData":{"id":11162,"type":"article-journal","abstract":"Understanding plant trait responses to elevated temperatures in the Arctic is critical in light of recent and continuing climate change, especially because these traits act as key mechanisms in climate-vegetation feedbacks. Since 1992, we have artificially warmed three plant communities at Alexandra Fiord, Nunavut, Canada (79°N). In each of the communities, we used open-top chambers (OTCs) to passively warm vegetation by 1–2 °C. In the summer of 2008, we investigated the intraspecific trait responses of five key species to 16 years of continuous warming. We examined eight traits that quantify different aspects of plant performance: leaf size, specific leaf area (SLA), leaf dry matter content (LDMC), plant height, leaf carbon concentration, leaf nitrogen concentration, leaf carbon isotope discrimination (LCID), and leaf δ15N. Long-term artificial warming affected five traits, including at least one trait in every species studied. The evergreen shrub Cassiope tetragona responded most frequently (increased leaf size and plant height/decreased SLA, leaf carbon concentration, and LCID), followed by the deciduous shrub Salix arctica (increased leaf size and plant height/decreased SLA) and the evergreen shrub Dryas integrifolia (increased leaf size and plant height/decreased LCID), the forb Oxyria digyna (increased leaf size and plant height), and the sedge Eriophorum angustifolium spp. triste (decreased leaf carbon concentration). Warming did not affect δ15N, leaf nitrogen concentration, or LDMC. Overall, growth traits were more sensitive to warming than leaf chemistry traits. Notably, we found that responses to warming were sustained, even after many years of treatment. Our work suggests that tundra plants in the High Arctic will show a multifaceted response to warming, often including taller shoots with larger leaves.","container-title":"Global Change Biology","DOI":"10.1111/j.1365-2486.2010.02294.x","ISSN":"1365-2486","issue":"2","language":"en","note":"_eprint: https://onlinelibrary.wiley.com/doi/pdf/10.1111/j.1365-2486.2010.02294.x","page":"1013-1021","source":"Wiley Online Library","title":"Taller and larger: shifts in Arctic tundra leaf traits after 16 years of experimental warming","title-short":"Taller and larger","volume":"17","author":[{"family":"Hudson","given":"J. M. G."},{"family":"Henry","given":"G. H. R."},{"family":"Cornwell","given":"W. K."}],"issued":{"date-parts":[["2011"]]}}}],"schema":"https://github.com/citation-style-language/schema/raw/master/csl-citation.json"} </w:instrText>
      </w:r>
      <w:r w:rsidRPr="00F866D5">
        <w:fldChar w:fldCharType="separate"/>
      </w:r>
      <w:r w:rsidR="00DE0ADE" w:rsidRPr="00F866D5">
        <w:rPr>
          <w:rFonts w:ascii="Calibri" w:cs="Calibri"/>
          <w:lang w:val="en-US"/>
        </w:rPr>
        <w:t>(Bjorkman et al., 2018; Campioli et al., 2013; Frei &amp; Henry, 2021; Hudson et al., 2011)</w:t>
      </w:r>
      <w:r w:rsidRPr="00F866D5">
        <w:fldChar w:fldCharType="end"/>
      </w:r>
      <w:r w:rsidRPr="00F866D5">
        <w:t xml:space="preserve">. </w:t>
      </w:r>
      <w:r w:rsidR="00D97921" w:rsidRPr="00F866D5">
        <w:t xml:space="preserve">Greenness, or GEI, captures </w:t>
      </w:r>
      <w:r w:rsidR="004B7D7A" w:rsidRPr="00F866D5">
        <w:t xml:space="preserve">an index of </w:t>
      </w:r>
      <w:r w:rsidR="00D97921" w:rsidRPr="00F866D5">
        <w:t xml:space="preserve">the amount of active plant </w:t>
      </w:r>
      <w:r w:rsidR="004B7D7A" w:rsidRPr="00F866D5">
        <w:t xml:space="preserve">leaves </w:t>
      </w:r>
      <w:r w:rsidR="00D97921" w:rsidRPr="00F866D5">
        <w:t>in a plot</w:t>
      </w:r>
      <w:r w:rsidR="00730609" w:rsidRPr="00F866D5">
        <w:t xml:space="preserve"> by proxying plant size, leaf area, and photosynthetic </w:t>
      </w:r>
      <w:r w:rsidR="00655C22" w:rsidRPr="00F866D5">
        <w:t>capacity</w:t>
      </w:r>
      <w:r w:rsidR="00615D52" w:rsidRPr="00F866D5">
        <w:t xml:space="preserve"> </w:t>
      </w:r>
      <w:r w:rsidR="00350DED" w:rsidRPr="00F866D5">
        <w:fldChar w:fldCharType="begin"/>
      </w:r>
      <w:r w:rsidR="00B44CBB" w:rsidRPr="00F866D5">
        <w:instrText xml:space="preserve"> ADDIN ZOTERO_ITEM CSL_CITATION {"citationID":"2gL9DL8E","properties":{"formattedCitation":"(Beamish et al., 2016; Boelman et al., 2003; Nijland et al., 2014)","plainCitation":"(Beamish et al., 2016; Boelman et al., 2003; Nijland et al., 2014)","noteIndex":0},"citationItems":[{"id":11044,"uris":["http://zotero.org/groups/4708236/items/98ZN34NW"],"itemData":{"id":11044,"type":"article-journal","abstract":"Manual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350DED" w:rsidRPr="00F866D5">
        <w:fldChar w:fldCharType="separate"/>
      </w:r>
      <w:r w:rsidR="00B44CBB" w:rsidRPr="00F866D5">
        <w:rPr>
          <w:noProof/>
        </w:rPr>
        <w:t>(Beamish et al., 2016; Boelman et al., 2003; Nijland et al., 2014)</w:t>
      </w:r>
      <w:r w:rsidR="00350DED" w:rsidRPr="00F866D5">
        <w:fldChar w:fldCharType="end"/>
      </w:r>
      <w:r w:rsidR="00350DED" w:rsidRPr="00F866D5">
        <w:t xml:space="preserve">. </w:t>
      </w:r>
      <w:r w:rsidR="004B7D7A" w:rsidRPr="00F866D5">
        <w:t>O</w:t>
      </w:r>
      <w:r w:rsidR="006048DB" w:rsidRPr="00F866D5">
        <w:t>ur warmed plots</w:t>
      </w:r>
      <w:r w:rsidR="00971122" w:rsidRPr="00F866D5">
        <w:t xml:space="preserve"> </w:t>
      </w:r>
      <w:r w:rsidR="004B7D7A" w:rsidRPr="00F866D5">
        <w:t>were</w:t>
      </w:r>
      <w:r w:rsidR="00971122" w:rsidRPr="00F866D5">
        <w:t xml:space="preserve"> </w:t>
      </w:r>
      <w:r w:rsidR="002A5CEB" w:rsidRPr="00F866D5">
        <w:t>greener,</w:t>
      </w:r>
      <w:r w:rsidR="004B7D7A" w:rsidRPr="00F866D5">
        <w:t xml:space="preserve"> and </w:t>
      </w:r>
      <w:r w:rsidR="00812CD3" w:rsidRPr="00F866D5">
        <w:t xml:space="preserve">GEI </w:t>
      </w:r>
      <w:r w:rsidR="004B7D7A" w:rsidRPr="00F866D5">
        <w:t xml:space="preserve">had a strong relationship with GEP and </w:t>
      </w:r>
      <w:r w:rsidR="00812CD3" w:rsidRPr="00F866D5">
        <w:t>explained the</w:t>
      </w:r>
      <w:r w:rsidR="00286310" w:rsidRPr="00F866D5">
        <w:t xml:space="preserve"> most variation in GEP. The</w:t>
      </w:r>
      <w:r w:rsidR="00A47759" w:rsidRPr="00F866D5">
        <w:t xml:space="preserve">se </w:t>
      </w:r>
      <w:r w:rsidR="004F5BA2" w:rsidRPr="00F866D5">
        <w:t>results</w:t>
      </w:r>
      <w:r w:rsidR="006F7D81" w:rsidRPr="00F866D5">
        <w:t xml:space="preserve"> indicate that</w:t>
      </w:r>
      <w:r w:rsidR="00033348" w:rsidRPr="00F866D5">
        <w:t xml:space="preserve"> </w:t>
      </w:r>
      <w:r w:rsidR="006F7D81" w:rsidRPr="00F866D5">
        <w:t xml:space="preserve">increased indirect effects </w:t>
      </w:r>
      <w:r w:rsidR="004B7D7A" w:rsidRPr="00F866D5">
        <w:t>that result in greater</w:t>
      </w:r>
      <w:r w:rsidR="006F7D81" w:rsidRPr="00F866D5">
        <w:t xml:space="preserve"> </w:t>
      </w:r>
      <w:r w:rsidR="00C4712E" w:rsidRPr="00F866D5">
        <w:t>greenness</w:t>
      </w:r>
      <w:r w:rsidR="00033348" w:rsidRPr="00F866D5">
        <w:t xml:space="preserve"> </w:t>
      </w:r>
      <w:r w:rsidR="00C4712E" w:rsidRPr="00F866D5">
        <w:t>are the likely drivers of increased GEP, and higher net carbon sequestration.</w:t>
      </w:r>
      <w:r w:rsidR="00A53976" w:rsidRPr="00F866D5">
        <w:t xml:space="preserve"> </w:t>
      </w:r>
    </w:p>
    <w:p w14:paraId="5597EFBE" w14:textId="1ED8F267" w:rsidR="00C4712E" w:rsidRPr="00F866D5" w:rsidRDefault="00BD6A5A" w:rsidP="00406358">
      <w:pPr>
        <w:pStyle w:val="NormalIndented"/>
      </w:pPr>
      <w:r w:rsidRPr="00F866D5">
        <w:t>GEP varied significantly between sites,</w:t>
      </w:r>
      <w:r w:rsidR="00902CE9" w:rsidRPr="00F866D5">
        <w:t xml:space="preserve"> and site was retained as the only other significant fixed effect in our final GEP model. </w:t>
      </w:r>
      <w:r w:rsidR="004B7D7A" w:rsidRPr="00F866D5">
        <w:t>The meadow site (</w:t>
      </w:r>
      <w:r w:rsidR="00A53976" w:rsidRPr="00F866D5">
        <w:t>MEAD</w:t>
      </w:r>
      <w:r w:rsidR="004B7D7A" w:rsidRPr="00F866D5">
        <w:t>)</w:t>
      </w:r>
      <w:r w:rsidR="00A53976" w:rsidRPr="00F866D5">
        <w:t xml:space="preserve"> is dominated by graminoids and, due to the absence of large grazers on the landscape at Alexandra Fiord, </w:t>
      </w:r>
      <w:r w:rsidR="004B7D7A" w:rsidRPr="00F866D5">
        <w:t>has considerable amounts of</w:t>
      </w:r>
      <w:r w:rsidR="00A53976" w:rsidRPr="00F866D5">
        <w:t xml:space="preserve"> litter</w:t>
      </w:r>
      <w:r w:rsidR="00D86BC4" w:rsidRPr="00F866D5">
        <w:t xml:space="preserve"> (Henry et a 1986; Hill and Henry 2011)</w:t>
      </w:r>
      <w:r w:rsidR="00A53976" w:rsidRPr="00F866D5">
        <w:t xml:space="preserve">. DRYAS is somewhat of an intermediate site in terms of species composition, soil moisture, and litter </w:t>
      </w:r>
      <w:r w:rsidR="00A53976" w:rsidRPr="00F866D5">
        <w:lastRenderedPageBreak/>
        <w:t xml:space="preserve">volumes. WILL is dominated by </w:t>
      </w:r>
      <w:r w:rsidR="00D86BC4" w:rsidRPr="00F866D5">
        <w:t xml:space="preserve">a deciduous shrub, </w:t>
      </w:r>
      <w:r w:rsidR="00A53976" w:rsidRPr="00F866D5">
        <w:rPr>
          <w:i/>
          <w:iCs/>
        </w:rPr>
        <w:t>Salix arctica</w:t>
      </w:r>
      <w:r w:rsidR="00D86BC4" w:rsidRPr="00F866D5">
        <w:rPr>
          <w:i/>
          <w:iCs/>
        </w:rPr>
        <w:t>,</w:t>
      </w:r>
      <w:r w:rsidR="00A53976" w:rsidRPr="00F866D5">
        <w:t xml:space="preserve"> and is relatively free of litter</w:t>
      </w:r>
      <w:r w:rsidR="00E94920" w:rsidRPr="00F866D5">
        <w:t>.</w:t>
      </w:r>
      <w:r w:rsidR="00BD6E2D" w:rsidRPr="00F866D5">
        <w:t xml:space="preserve"> </w:t>
      </w:r>
      <w:r w:rsidR="00D86BC4" w:rsidRPr="00F866D5">
        <w:t xml:space="preserve">The relationship between </w:t>
      </w:r>
      <w:r w:rsidR="00E94920" w:rsidRPr="00F866D5">
        <w:t>GEI</w:t>
      </w:r>
      <w:r w:rsidR="00D86BC4" w:rsidRPr="00F866D5">
        <w:t xml:space="preserve"> and </w:t>
      </w:r>
      <w:r w:rsidR="00E94920" w:rsidRPr="00F866D5">
        <w:t xml:space="preserve">GEP </w:t>
      </w:r>
      <w:r w:rsidR="00D86BC4" w:rsidRPr="00F866D5">
        <w:t>as strongest</w:t>
      </w:r>
      <w:r w:rsidR="008803C9" w:rsidRPr="00F866D5">
        <w:t xml:space="preserve"> at WILL</w:t>
      </w:r>
      <w:r w:rsidR="00BD6E2D" w:rsidRPr="00F866D5">
        <w:t>.</w:t>
      </w:r>
    </w:p>
    <w:p w14:paraId="010E32CC" w14:textId="027572FA" w:rsidR="00113620" w:rsidRPr="00F866D5" w:rsidRDefault="008803C9" w:rsidP="00406358">
      <w:pPr>
        <w:pStyle w:val="NormalIndented"/>
      </w:pPr>
      <w:r w:rsidRPr="00F866D5">
        <w:t>In addition to questions of litter and greenness, site also captures variation in plant community.</w:t>
      </w:r>
      <w:r w:rsidR="008A239A" w:rsidRPr="00F866D5">
        <w:t xml:space="preserve"> </w:t>
      </w:r>
      <w:r w:rsidR="00BC10DC" w:rsidRPr="00F866D5">
        <w:t>I</w:t>
      </w:r>
      <w:r w:rsidRPr="00F866D5">
        <w:t>nterspecific variation in</w:t>
      </w:r>
      <w:r w:rsidR="00DF41A7" w:rsidRPr="00F866D5">
        <w:t xml:space="preserve"> </w:t>
      </w:r>
      <w:r w:rsidR="00C97BA3" w:rsidRPr="00F866D5">
        <w:t>plant</w:t>
      </w:r>
      <w:r w:rsidR="00DF41A7" w:rsidRPr="00F866D5">
        <w:t xml:space="preserve"> traits </w:t>
      </w:r>
      <w:r w:rsidR="00C97BA3" w:rsidRPr="00F866D5">
        <w:t>and</w:t>
      </w:r>
      <w:r w:rsidR="00113620" w:rsidRPr="00F866D5">
        <w:t xml:space="preserve"> phenology</w:t>
      </w:r>
      <w:r w:rsidR="00DF41A7" w:rsidRPr="00F866D5">
        <w:t xml:space="preserve"> </w:t>
      </w:r>
      <w:r w:rsidR="00C97BA3" w:rsidRPr="00F866D5">
        <w:t xml:space="preserve">likely </w:t>
      </w:r>
      <w:r w:rsidR="00DF41A7" w:rsidRPr="00F866D5">
        <w:t>explain</w:t>
      </w:r>
      <w:r w:rsidR="00C97BA3" w:rsidRPr="00F866D5">
        <w:t xml:space="preserve"> </w:t>
      </w:r>
      <w:r w:rsidR="00B65B1C" w:rsidRPr="00F866D5">
        <w:t>variation in GEP</w:t>
      </w:r>
      <w:r w:rsidR="00113620" w:rsidRPr="00F866D5">
        <w:t>.</w:t>
      </w:r>
      <w:r w:rsidR="008F4BD5" w:rsidRPr="00F866D5">
        <w:t xml:space="preserve"> </w:t>
      </w:r>
      <w:r w:rsidR="00545047" w:rsidRPr="00F866D5">
        <w:t xml:space="preserve">The </w:t>
      </w:r>
      <w:r w:rsidR="008F4BD5" w:rsidRPr="00F866D5">
        <w:t>WILL</w:t>
      </w:r>
      <w:r w:rsidR="00545047" w:rsidRPr="00F866D5">
        <w:t xml:space="preserve"> site</w:t>
      </w:r>
      <w:r w:rsidR="008F4BD5" w:rsidRPr="00F866D5">
        <w:t xml:space="preserve"> is warm with less snowfall, earlier snowmelt, and dryer soils.</w:t>
      </w:r>
      <w:r w:rsidR="00AC0C8C" w:rsidRPr="00F866D5">
        <w:t xml:space="preserve"> In addition, </w:t>
      </w:r>
      <w:r w:rsidR="00545047" w:rsidRPr="00F866D5">
        <w:rPr>
          <w:i/>
          <w:iCs/>
        </w:rPr>
        <w:t>Salix arctica</w:t>
      </w:r>
      <w:r w:rsidR="00AC0C8C" w:rsidRPr="00F866D5">
        <w:t xml:space="preserve"> </w:t>
      </w:r>
      <w:r w:rsidR="00545047" w:rsidRPr="00F866D5">
        <w:t>is one of the earliest species to flower and green up</w:t>
      </w:r>
      <w:r w:rsidR="00493806" w:rsidRPr="00F866D5">
        <w:t xml:space="preserve"> </w:t>
      </w:r>
      <w:r w:rsidR="00493806" w:rsidRPr="00F866D5">
        <w:fldChar w:fldCharType="begin"/>
      </w:r>
      <w:r w:rsidR="00493806" w:rsidRPr="00F866D5">
        <w:instrText xml:space="preserve"> ADDIN ZOTERO_ITEM CSL_CITATION {"citationID":"onTgeVVh","properties":{"formattedCitation":"(Bjorkman et al., 2015)","plainCitation":"(Bjorkman et al., 2015)","noteIndex":0},"citationItems":[{"id":74355,"uris":["http://zotero.org/groups/4708236/items/CEI6YMFE"],"itemData":{"id":74355,"type":"article-journal","abstract":"Recent changes in climate have led to signiﬁcant shifts in phenology, with many studies demonstrating advanced phenology in response to warming temperatures. The rate of temperature change is especially high in the Arctic, but this is also where we have relatively little data on phenological changes and the processes driving these changes. In order to understand how Arctic plant species are likely to respond to future changes in climate, we monitored ﬂowering phenology in response to both experimental and ambient warming for four widespread species in two habitat types over 21 years. We additionally used long-term environmental records to disentangle the effects of temperature increase and changes in snowmelt date on phenological patterns. While ﬂowering occurred earlier in response to experimental warming, plants in unmanipulated plots showed no change or a delay in ﬂowering over the 21-year period, despite more than 1 °C of ambient warming during that time. This counterintuitive result was likely due to signiﬁcantly delayed snowmelt over the study period (0.05–0.2 days/yr) due to increased winter snowfall. The timing of snowmelt was a strong driver of ﬂowering phenology for all species – especially for early-ﬂowering species – while spring temperature was signiﬁcantly related to ﬂowering time only for later-ﬂowering species. Despite significantly delayed ﬂowering phenology, the timing of seed maturation showed no signiﬁcant change over time, suggesting that warmer temperatures may promote more rapid seed development. The results of this study highlight the importance of understanding the speciﬁc environmental cues that drive species’ phenological responses as well as the complex interactions between temperature and precipitation when forecasting phenology over the coming decades. As demonstrated here, the effects of altered snowmelt patterns can counter the effects of warmer temperatures, even to the point of generating phenological responses opposite to those predicted by warming alone.","container-title":"Global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493806" w:rsidRPr="00F866D5">
        <w:fldChar w:fldCharType="separate"/>
      </w:r>
      <w:r w:rsidR="00493806" w:rsidRPr="00F866D5">
        <w:rPr>
          <w:noProof/>
        </w:rPr>
        <w:t>(Bjorkman et al., 2015)</w:t>
      </w:r>
      <w:r w:rsidR="00493806" w:rsidRPr="00F866D5">
        <w:fldChar w:fldCharType="end"/>
      </w:r>
      <w:r w:rsidR="00493806" w:rsidRPr="00F866D5">
        <w:t>.</w:t>
      </w:r>
      <w:r w:rsidR="00545047" w:rsidRPr="00F866D5">
        <w:t xml:space="preserve"> </w:t>
      </w:r>
      <w:r w:rsidR="004C15F5" w:rsidRPr="00F866D5">
        <w:t>F</w:t>
      </w:r>
      <w:r w:rsidR="00583BCE" w:rsidRPr="00F866D5">
        <w:t xml:space="preserve">or both of these reasons the plants at WILL </w:t>
      </w:r>
      <w:r w:rsidR="004C15F5" w:rsidRPr="00F866D5">
        <w:t xml:space="preserve">likely </w:t>
      </w:r>
      <w:r w:rsidR="00CD4176" w:rsidRPr="00F866D5">
        <w:t xml:space="preserve">had earlier phenology than plants </w:t>
      </w:r>
      <w:r w:rsidR="004C15F5" w:rsidRPr="00F866D5">
        <w:t>at DRYAS and MEAD</w:t>
      </w:r>
      <w:r w:rsidR="003D5101" w:rsidRPr="00F866D5">
        <w:t>. C</w:t>
      </w:r>
      <w:r w:rsidR="004C15F5" w:rsidRPr="00F866D5">
        <w:t>oupled with their</w:t>
      </w:r>
      <w:r w:rsidR="00CD3FBE" w:rsidRPr="00F866D5">
        <w:t xml:space="preserve"> high</w:t>
      </w:r>
      <w:r w:rsidR="001932C4" w:rsidRPr="00F866D5">
        <w:t xml:space="preserve"> </w:t>
      </w:r>
      <w:r w:rsidR="00CD3FBE" w:rsidRPr="00F866D5">
        <w:t xml:space="preserve">photosynthetic capacity </w:t>
      </w:r>
      <w:r w:rsidR="00CD3FBE" w:rsidRPr="00F866D5">
        <w:fldChar w:fldCharType="begin"/>
      </w:r>
      <w:r w:rsidR="00CD3FBE" w:rsidRPr="00F866D5">
        <w:instrText xml:space="preserve"> ADDIN ZOTERO_ITEM CSL_CITATION {"citationID":"DFzmOuDP","properties":{"formattedCitation":"(Oberbauer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CD3FBE" w:rsidRPr="00F866D5">
        <w:fldChar w:fldCharType="separate"/>
      </w:r>
      <w:r w:rsidR="00CD3FBE" w:rsidRPr="00F866D5">
        <w:rPr>
          <w:noProof/>
        </w:rPr>
        <w:t>(Oberbauer et al., 2007)</w:t>
      </w:r>
      <w:r w:rsidR="00CD3FBE" w:rsidRPr="00F866D5">
        <w:fldChar w:fldCharType="end"/>
      </w:r>
      <w:r w:rsidR="00CD3FBE" w:rsidRPr="00F866D5">
        <w:t>,</w:t>
      </w:r>
      <w:r w:rsidR="004C15F5" w:rsidRPr="00F866D5">
        <w:t xml:space="preserve"> </w:t>
      </w:r>
      <w:r w:rsidR="003D5101" w:rsidRPr="00F866D5">
        <w:t xml:space="preserve">this temporal and compositional difference likely </w:t>
      </w:r>
      <w:r w:rsidR="004C15F5" w:rsidRPr="00F866D5">
        <w:t>drove larger photosynthesis fluxes.</w:t>
      </w:r>
      <w:r w:rsidR="00406995" w:rsidRPr="00F866D5">
        <w:t xml:space="preserve"> </w:t>
      </w:r>
      <w:r w:rsidR="007C3FAB" w:rsidRPr="00F866D5">
        <w:t>High</w:t>
      </w:r>
      <w:r w:rsidR="006D194D" w:rsidRPr="00F866D5">
        <w:t xml:space="preserve"> GEP fluxes</w:t>
      </w:r>
      <w:r w:rsidR="00406995" w:rsidRPr="00F866D5">
        <w:t xml:space="preserve"> have been </w:t>
      </w:r>
      <w:r w:rsidR="007C3FAB" w:rsidRPr="00F866D5">
        <w:t>associated with woody shrub presence</w:t>
      </w:r>
      <w:r w:rsidR="00406995" w:rsidRPr="00F866D5">
        <w:t xml:space="preserve"> elsewhere</w:t>
      </w:r>
      <w:r w:rsidR="006D194D" w:rsidRPr="00F866D5">
        <w:t xml:space="preserve"> </w:t>
      </w:r>
      <w:r w:rsidR="006D194D" w:rsidRPr="00F866D5">
        <w:fldChar w:fldCharType="begin"/>
      </w:r>
      <w:r w:rsidR="006D194D" w:rsidRPr="00F866D5">
        <w:instrText xml:space="preserve"> ADDIN ZOTERO_ITEM CSL_CITATION {"citationID":"W57AvvzR","properties":{"formattedCitation":"(Cahoon et al., 2012)","plainCitation":"(Cahoon et al., 2012)","noteIndex":0},"citationItems":[{"id":11184,"uris":["http://zotero.org/groups/4708236/items/XBU4EQX6"],"itemData":{"id":11184,"type":"article-journal","abstract":"Arctic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M."},{"family":"Post","given":"Eric"}],"issued":{"date-parts":[["2012"]]}}}],"schema":"https://github.com/citation-style-language/schema/raw/master/csl-citation.json"} </w:instrText>
      </w:r>
      <w:r w:rsidR="006D194D" w:rsidRPr="00F866D5">
        <w:fldChar w:fldCharType="separate"/>
      </w:r>
      <w:r w:rsidR="006D194D" w:rsidRPr="00F866D5">
        <w:rPr>
          <w:noProof/>
        </w:rPr>
        <w:t>(Cahoon et al., 2012)</w:t>
      </w:r>
      <w:r w:rsidR="006D194D" w:rsidRPr="00F866D5">
        <w:fldChar w:fldCharType="end"/>
      </w:r>
      <w:r w:rsidR="008C75E2" w:rsidRPr="00F866D5">
        <w:t xml:space="preserve">, though a recent review paper </w:t>
      </w:r>
      <w:r w:rsidR="00406995" w:rsidRPr="00F866D5">
        <w:t xml:space="preserve">suggests that graminoid sites have the highest peak season GEP </w:t>
      </w:r>
      <w:r w:rsidR="00406995" w:rsidRPr="00F866D5">
        <w:fldChar w:fldCharType="begin"/>
      </w:r>
      <w:r w:rsidR="00406995" w:rsidRPr="00F866D5">
        <w:instrText xml:space="preserve"> ADDIN ZOTERO_ITEM CSL_CITATION {"citationID":"pkQNG6Se","properties":{"formattedCitation":"(Virkkala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406995" w:rsidRPr="00F866D5">
        <w:fldChar w:fldCharType="separate"/>
      </w:r>
      <w:r w:rsidR="00406995" w:rsidRPr="00F866D5">
        <w:rPr>
          <w:noProof/>
        </w:rPr>
        <w:t>(Virkkala et al., 2018)</w:t>
      </w:r>
      <w:r w:rsidR="00406995" w:rsidRPr="00F866D5">
        <w:fldChar w:fldCharType="end"/>
      </w:r>
      <w:r w:rsidR="00406995" w:rsidRPr="00F866D5">
        <w:t>.</w:t>
      </w:r>
      <w:r w:rsidR="00297B95" w:rsidRPr="00F866D5">
        <w:t xml:space="preserve"> </w:t>
      </w:r>
      <w:r w:rsidR="00954A6C" w:rsidRPr="00F866D5">
        <w:t>However,</w:t>
      </w:r>
      <w:r w:rsidR="00297B95" w:rsidRPr="00F866D5">
        <w:t xml:space="preserve"> the authors largely </w:t>
      </w:r>
      <w:r w:rsidR="007C3FAB" w:rsidRPr="00F866D5">
        <w:t xml:space="preserve">attribute this to </w:t>
      </w:r>
      <w:r w:rsidR="00297B95" w:rsidRPr="00F866D5">
        <w:t xml:space="preserve">leaf area and metabolic speed </w:t>
      </w:r>
      <w:r w:rsidR="007C3FAB" w:rsidRPr="00F866D5">
        <w:t>and leaf area</w:t>
      </w:r>
      <w:r w:rsidR="00954A6C" w:rsidRPr="00F866D5">
        <w:t xml:space="preserve"> is </w:t>
      </w:r>
      <w:r w:rsidR="00297B95" w:rsidRPr="00F866D5">
        <w:t>limited at</w:t>
      </w:r>
      <w:r w:rsidR="00954A6C" w:rsidRPr="00F866D5">
        <w:t xml:space="preserve"> our</w:t>
      </w:r>
      <w:r w:rsidR="007C3FAB" w:rsidRPr="00F866D5">
        <w:t xml:space="preserve"> graminoid</w:t>
      </w:r>
      <w:r w:rsidR="00954A6C" w:rsidRPr="00F866D5">
        <w:t xml:space="preserve"> site</w:t>
      </w:r>
      <w:r w:rsidR="00CD4176" w:rsidRPr="00F866D5">
        <w:t xml:space="preserve"> (MEAD)</w:t>
      </w:r>
      <w:r w:rsidR="00297B95" w:rsidRPr="00F866D5">
        <w:t xml:space="preserve"> as senesced leaves</w:t>
      </w:r>
      <w:r w:rsidR="00F77DB9" w:rsidRPr="00F866D5">
        <w:t xml:space="preserve"> make up far more of the </w:t>
      </w:r>
      <w:r w:rsidR="007C3FAB" w:rsidRPr="00F866D5">
        <w:t>canopy</w:t>
      </w:r>
      <w:r w:rsidR="00F77DB9" w:rsidRPr="00F866D5">
        <w:t xml:space="preserve"> coverage than</w:t>
      </w:r>
      <w:r w:rsidR="00297B95" w:rsidRPr="00F866D5">
        <w:t xml:space="preserve"> active live leaves.</w:t>
      </w:r>
      <w:r w:rsidR="00C0556F" w:rsidRPr="00F866D5">
        <w:t xml:space="preserve"> </w:t>
      </w:r>
      <w:r w:rsidR="00F77DB9" w:rsidRPr="00F866D5">
        <w:t>Inter</w:t>
      </w:r>
      <w:r w:rsidR="007C3FAB" w:rsidRPr="00F866D5">
        <w:t xml:space="preserve"> </w:t>
      </w:r>
      <w:r w:rsidR="00F77DB9" w:rsidRPr="00F866D5">
        <w:t>site d</w:t>
      </w:r>
      <w:r w:rsidR="00981A92" w:rsidRPr="00F866D5">
        <w:t>ifference</w:t>
      </w:r>
      <w:r w:rsidR="00297B95" w:rsidRPr="00F866D5">
        <w:t>s</w:t>
      </w:r>
      <w:r w:rsidR="00954A6C" w:rsidRPr="00F866D5">
        <w:t xml:space="preserve"> at Alexandra Fiord also</w:t>
      </w:r>
      <w:r w:rsidR="00981A92" w:rsidRPr="00F866D5">
        <w:t xml:space="preserve"> </w:t>
      </w:r>
      <w:r w:rsidR="00C0556F" w:rsidRPr="00F866D5">
        <w:t>may have been</w:t>
      </w:r>
      <w:r w:rsidR="00981A92" w:rsidRPr="00F866D5">
        <w:t xml:space="preserve"> </w:t>
      </w:r>
      <w:r w:rsidR="00C0556F" w:rsidRPr="00F866D5">
        <w:t>magnified</w:t>
      </w:r>
      <w:r w:rsidR="00981A92" w:rsidRPr="00F866D5">
        <w:t xml:space="preserve"> </w:t>
      </w:r>
      <w:r w:rsidR="006D194D" w:rsidRPr="00F866D5">
        <w:t xml:space="preserve">by </w:t>
      </w:r>
      <w:r w:rsidR="0015357C" w:rsidRPr="00F866D5">
        <w:t>low soil moisture at WILL;</w:t>
      </w:r>
      <w:r w:rsidR="0069271D" w:rsidRPr="00F866D5">
        <w:t xml:space="preserve"> </w:t>
      </w:r>
      <w:r w:rsidR="0015357C" w:rsidRPr="00F866D5">
        <w:rPr>
          <w:i/>
          <w:iCs/>
        </w:rPr>
        <w:t>S. arctica</w:t>
      </w:r>
      <w:r w:rsidR="0015357C" w:rsidRPr="00F866D5">
        <w:t xml:space="preserve"> is more vigorous </w:t>
      </w:r>
      <w:r w:rsidR="0069271D" w:rsidRPr="00F866D5">
        <w:t xml:space="preserve">at </w:t>
      </w:r>
      <w:r w:rsidR="00CD4176" w:rsidRPr="00F866D5">
        <w:t>well-</w:t>
      </w:r>
      <w:r w:rsidR="00A36E14" w:rsidRPr="00F866D5">
        <w:t>drained sites</w:t>
      </w:r>
      <w:r w:rsidR="0077780B" w:rsidRPr="00F866D5">
        <w:t xml:space="preserve"> </w:t>
      </w:r>
      <w:r w:rsidR="0069271D" w:rsidRPr="00F866D5">
        <w:t xml:space="preserve">than elsewhere on the lowland </w:t>
      </w:r>
      <w:r w:rsidR="0069271D" w:rsidRPr="00F866D5">
        <w:fldChar w:fldCharType="begin"/>
      </w:r>
      <w:r w:rsidR="0069271D" w:rsidRPr="00F866D5">
        <w:instrText xml:space="preserve"> ADDIN ZOTERO_ITEM CSL_CITATION {"citationID":"tnHUIAsX","properties":{"formattedCitation":"(Beamish et al., 2016)","plainCitation":"(Beamish et al.,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69271D" w:rsidRPr="00F866D5">
        <w:fldChar w:fldCharType="separate"/>
      </w:r>
      <w:r w:rsidR="0069271D" w:rsidRPr="00F866D5">
        <w:rPr>
          <w:noProof/>
        </w:rPr>
        <w:t>(Beamish et al., 2016)</w:t>
      </w:r>
      <w:r w:rsidR="0069271D" w:rsidRPr="00F866D5">
        <w:fldChar w:fldCharType="end"/>
      </w:r>
      <w:r w:rsidR="00175CDE" w:rsidRPr="00F866D5">
        <w:t xml:space="preserve">. </w:t>
      </w:r>
      <w:r w:rsidR="00CD4176" w:rsidRPr="00F866D5">
        <w:t xml:space="preserve">The </w:t>
      </w:r>
      <w:r w:rsidR="00175CDE" w:rsidRPr="00F866D5">
        <w:t>DRYAS</w:t>
      </w:r>
      <w:r w:rsidR="00CD4176" w:rsidRPr="00F866D5">
        <w:t xml:space="preserve"> site</w:t>
      </w:r>
      <w:r w:rsidR="00175CDE" w:rsidRPr="00F866D5">
        <w:t xml:space="preserve">, also rich in prostrate dwarf shrubs, melts out later and is </w:t>
      </w:r>
      <w:r w:rsidR="00CD4176" w:rsidRPr="00F866D5">
        <w:t xml:space="preserve">has been </w:t>
      </w:r>
      <w:r w:rsidR="00175CDE" w:rsidRPr="00F866D5">
        <w:t>victim to flooding which has raised the water table and promoted a shift towards graminoids</w:t>
      </w:r>
      <w:r w:rsidR="0065407D" w:rsidRPr="00F866D5">
        <w:t xml:space="preserve"> over the last decade</w:t>
      </w:r>
      <w:r w:rsidR="00CD4176" w:rsidRPr="00F866D5">
        <w:t xml:space="preserve"> (G. Henry, </w:t>
      </w:r>
      <w:r w:rsidR="00EB5D49" w:rsidRPr="00F866D5">
        <w:rPr>
          <w:i/>
          <w:iCs/>
        </w:rPr>
        <w:t>pers. comm.</w:t>
      </w:r>
      <w:r w:rsidR="00CD4176" w:rsidRPr="00F866D5">
        <w:t>, 2022)</w:t>
      </w:r>
      <w:r w:rsidR="00175CDE" w:rsidRPr="00F866D5">
        <w:t>.</w:t>
      </w:r>
    </w:p>
    <w:p w14:paraId="13427604" w14:textId="6F6EBEC8" w:rsidR="00FC354F" w:rsidRPr="00F866D5" w:rsidRDefault="00AE0BF7" w:rsidP="00406358">
      <w:pPr>
        <w:pStyle w:val="NormalIndented"/>
      </w:pPr>
      <w:r w:rsidRPr="00F866D5">
        <w:t>L</w:t>
      </w:r>
      <w:r w:rsidR="00DE5FC6" w:rsidRPr="00F866D5">
        <w:t>ight intensity</w:t>
      </w:r>
      <w:r w:rsidR="00E00AD2" w:rsidRPr="00F866D5">
        <w:t xml:space="preserve"> and</w:t>
      </w:r>
      <w:r w:rsidR="00DE5FC6" w:rsidRPr="00F866D5">
        <w:t xml:space="preserve"> incident photosynthetically active radiation</w:t>
      </w:r>
      <w:r w:rsidR="00E00AD2" w:rsidRPr="00F866D5">
        <w:t xml:space="preserve"> </w:t>
      </w:r>
      <w:r w:rsidR="0065407D" w:rsidRPr="00F866D5">
        <w:t xml:space="preserve">(PAR) </w:t>
      </w:r>
      <w:r w:rsidR="00E00AD2" w:rsidRPr="00F866D5">
        <w:t>play</w:t>
      </w:r>
      <w:r w:rsidR="00DE5FC6" w:rsidRPr="00F866D5">
        <w:t xml:space="preserve"> a dominant role in photosynthesis</w:t>
      </w:r>
      <w:r w:rsidRPr="00F866D5">
        <w:t xml:space="preserve"> rates</w:t>
      </w:r>
      <w:r w:rsidR="00DE5FC6" w:rsidRPr="00F866D5">
        <w:t xml:space="preserve"> </w:t>
      </w:r>
      <w:r w:rsidR="00DE5FC6" w:rsidRPr="00F866D5">
        <w:fldChar w:fldCharType="begin"/>
      </w:r>
      <w:r w:rsidR="00DE5FC6" w:rsidRPr="00F866D5">
        <w:instrText xml:space="preserve"> ADDIN ZOTERO_ITEM CSL_CITATION {"citationID":"9CC3zbdx","properties":{"formattedCitation":"(Tieszen,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rsidRPr="00F866D5">
        <w:fldChar w:fldCharType="separate"/>
      </w:r>
      <w:r w:rsidR="00DE5FC6" w:rsidRPr="00F866D5">
        <w:rPr>
          <w:noProof/>
        </w:rPr>
        <w:t>(Tieszen, 1973)</w:t>
      </w:r>
      <w:r w:rsidR="00DE5FC6" w:rsidRPr="00F866D5">
        <w:fldChar w:fldCharType="end"/>
      </w:r>
      <w:r w:rsidR="00DE5FC6" w:rsidRPr="00F866D5">
        <w:t xml:space="preserve"> and ha</w:t>
      </w:r>
      <w:r w:rsidRPr="00F866D5">
        <w:t>ve</w:t>
      </w:r>
      <w:r w:rsidR="00DE5FC6" w:rsidRPr="00F866D5">
        <w:t xml:space="preserve"> been strongly linked to NEE</w:t>
      </w:r>
      <w:r w:rsidRPr="00F866D5">
        <w:t xml:space="preserve"> </w:t>
      </w:r>
      <w:r w:rsidR="00847401" w:rsidRPr="00F866D5">
        <w:t>rates in the field</w:t>
      </w:r>
      <w:r w:rsidR="00DE5FC6" w:rsidRPr="00F866D5">
        <w:t xml:space="preserve"> </w:t>
      </w:r>
      <w:r w:rsidR="00DE5FC6" w:rsidRPr="00F866D5">
        <w:fldChar w:fldCharType="begin"/>
      </w:r>
      <w:r w:rsidR="00DE5FC6" w:rsidRPr="00F866D5">
        <w:instrText xml:space="preserve"> ADDIN ZOTERO_ITEM CSL_CITATION {"citationID":"ZiuUK7o6","properties":{"formattedCitation":"(Skeeter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E5FC6" w:rsidRPr="00F866D5">
        <w:fldChar w:fldCharType="separate"/>
      </w:r>
      <w:r w:rsidR="00DE5FC6" w:rsidRPr="00F866D5">
        <w:rPr>
          <w:noProof/>
        </w:rPr>
        <w:t>(Skeeter et al., 2020)</w:t>
      </w:r>
      <w:r w:rsidR="00DE5FC6" w:rsidRPr="00F866D5">
        <w:fldChar w:fldCharType="end"/>
      </w:r>
      <w:r w:rsidR="00DE5FC6" w:rsidRPr="00F866D5">
        <w:t xml:space="preserve">. </w:t>
      </w:r>
      <w:r w:rsidR="004C53B3" w:rsidRPr="00F866D5">
        <w:t xml:space="preserve">Like </w:t>
      </w:r>
      <w:r w:rsidR="00A3627C" w:rsidRPr="00F866D5">
        <w:t xml:space="preserve">many plants in open environments, </w:t>
      </w:r>
      <w:r w:rsidR="00DE5FC6" w:rsidRPr="00F866D5">
        <w:t>Arctic plants</w:t>
      </w:r>
      <w:r w:rsidR="00783C80" w:rsidRPr="00F866D5">
        <w:t xml:space="preserve"> </w:t>
      </w:r>
      <w:r w:rsidR="00A3627C" w:rsidRPr="00F866D5">
        <w:t xml:space="preserve">are shade intolerant and </w:t>
      </w:r>
      <w:r w:rsidR="00783C80" w:rsidRPr="00F866D5">
        <w:t>vary</w:t>
      </w:r>
      <w:r w:rsidR="00A3627C" w:rsidRPr="00F866D5">
        <w:t xml:space="preserve"> sensitive to changes in light levels</w:t>
      </w:r>
      <w:r w:rsidR="00D621BF" w:rsidRPr="00F866D5">
        <w:t xml:space="preserve">. </w:t>
      </w:r>
      <w:r w:rsidR="00F1370D" w:rsidRPr="00F866D5">
        <w:t xml:space="preserve">Plants are rarely light-saturated, and </w:t>
      </w:r>
      <w:r w:rsidR="0065407D" w:rsidRPr="00F866D5">
        <w:t>GEP is</w:t>
      </w:r>
      <w:r w:rsidR="00847401" w:rsidRPr="00F866D5">
        <w:t xml:space="preserve"> highly sensitive to </w:t>
      </w:r>
      <w:r w:rsidR="0065407D" w:rsidRPr="00F866D5">
        <w:t>PAR</w:t>
      </w:r>
      <w:r w:rsidR="00DE5FC6" w:rsidRPr="00F866D5">
        <w:t xml:space="preserve"> </w:t>
      </w:r>
      <w:r w:rsidR="00DE5FC6" w:rsidRPr="00F866D5">
        <w:fldChar w:fldCharType="begin"/>
      </w:r>
      <w:r w:rsidR="00DE5FC6" w:rsidRPr="00F866D5">
        <w:instrText xml:space="preserve"> ADDIN ZOTERO_ITEM CSL_CITATION {"citationID":"bjI4r5mu","properties":{"formattedCitation":"(Edwards, 2012; Tieszen, 1973)","plainCitation":"(Edwards, 2012; Tieszen, 1973)","noteIndex":0},"citationItems":[{"id":10810,"uris":["http://zotero.org/groups/4708236/items/WWFLREVX"],"itemData":{"id":10810,"type":"thesis","abstract":"Arctic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rsidRPr="00F866D5">
        <w:fldChar w:fldCharType="separate"/>
      </w:r>
      <w:r w:rsidR="00DE5FC6" w:rsidRPr="00F866D5">
        <w:rPr>
          <w:noProof/>
        </w:rPr>
        <w:t>(Edwards, 2012; Tieszen, 1973)</w:t>
      </w:r>
      <w:r w:rsidR="00DE5FC6" w:rsidRPr="00F866D5">
        <w:fldChar w:fldCharType="end"/>
      </w:r>
      <w:r w:rsidR="00DE5FC6" w:rsidRPr="00F866D5">
        <w:t xml:space="preserve">. </w:t>
      </w:r>
      <w:r w:rsidR="00C66B7B" w:rsidRPr="00F866D5">
        <w:t>Leaf n</w:t>
      </w:r>
      <w:r w:rsidR="000C48D6" w:rsidRPr="00F866D5">
        <w:t xml:space="preserve">itrogen </w:t>
      </w:r>
      <w:r w:rsidR="000C48D6" w:rsidRPr="00F866D5">
        <w:lastRenderedPageBreak/>
        <w:t xml:space="preserve">commonly also </w:t>
      </w:r>
      <w:r w:rsidR="00DE5FC6" w:rsidRPr="00F866D5">
        <w:t xml:space="preserve">limits </w:t>
      </w:r>
      <w:r w:rsidR="000C48D6" w:rsidRPr="00F866D5">
        <w:t>or</w:t>
      </w:r>
      <w:r w:rsidR="00DE5FC6" w:rsidRPr="00F866D5">
        <w:t xml:space="preserve"> drives photosynthesis rates </w:t>
      </w:r>
      <w:r w:rsidR="00DE5FC6" w:rsidRPr="00F866D5">
        <w:fldChar w:fldCharType="begin"/>
      </w:r>
      <w:r w:rsidR="00DE5FC6" w:rsidRPr="00F866D5">
        <w:instrText xml:space="preserve"> ADDIN ZOTERO_ITEM CSL_CITATION {"citationID":"e4oweJYi","properties":{"formattedCitation":"(Arndal et al., 2009; Evans, 1989)","plainCitation":"(Arndal et al., 2009; Evans, 1989)","noteIndex":0},"citationItems":[{"id":10865,"uris":["http://zotero.org/groups/4708236/items/ZPAZWDU7"],"itemData":{"id":10865,"type":"article-journal","abstract":"The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U."}],"issued":{"date-parts":[["2009",5]]}}},{"id":11167,"uris":["http://zotero.org/groups/4708236/items/A56BWF8A"],"itemData":{"id":11167,"type":"article-journal","abstract":"The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nitrogen.","container-title":"Oecologia","DOI":"10.1007/BF00377192","ISSN":"1432-1939","issue":"1","journalAbbreviation":"Oecologia","language":"en","page":"9-19","source":"Springer Link","title":"Photosynthesis and nitrogen relationships in leaves of C3 plants","volume":"78","author":[{"family":"Evans","given":"John R."}],"issued":{"date-parts":[["1989",1,1]]}}}],"schema":"https://github.com/citation-style-language/schema/raw/master/csl-citation.json"} </w:instrText>
      </w:r>
      <w:r w:rsidR="00DE5FC6" w:rsidRPr="00F866D5">
        <w:fldChar w:fldCharType="separate"/>
      </w:r>
      <w:r w:rsidR="00DE5FC6" w:rsidRPr="00F866D5">
        <w:rPr>
          <w:noProof/>
        </w:rPr>
        <w:t>(Arndal et al., 2009; Evans, 1989)</w:t>
      </w:r>
      <w:r w:rsidR="00DE5FC6" w:rsidRPr="00F866D5">
        <w:fldChar w:fldCharType="end"/>
      </w:r>
      <w:r w:rsidR="00DE5FC6" w:rsidRPr="00F866D5">
        <w:t xml:space="preserve">. This has been </w:t>
      </w:r>
      <w:r w:rsidR="00803603" w:rsidRPr="00F866D5">
        <w:t xml:space="preserve">corroborated by </w:t>
      </w:r>
      <w:r w:rsidR="005425A1" w:rsidRPr="00F866D5">
        <w:t>field</w:t>
      </w:r>
      <w:r w:rsidR="00803603" w:rsidRPr="00F866D5">
        <w:t xml:space="preserve"> </w:t>
      </w:r>
      <w:r w:rsidR="00803603" w:rsidRPr="00F866D5">
        <w:fldChar w:fldCharType="begin"/>
      </w:r>
      <w:r w:rsidR="005425A1" w:rsidRPr="00F866D5">
        <w:instrText xml:space="preserve"> ADDIN ZOTERO_ITEM CSL_CITATION {"citationID":"SnmTLLeG","properties":{"formattedCitation":"(Betway-May et al., 2022; J\\uc0\\u243{}nsd\\uc0\\u243{}ttir et al., 2022)","plainCitation":"(Betway-May et al., 2022; Jónsdóttir et al., 2022)","noteIndex":0},"citationItems":[{"id":11171,"uris":["http://zotero.org/groups/4708236/items/97Z8PZJR"],"itemData":{"id":11171,"type":"article-journal","abstract":"The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803603" w:rsidRPr="00F866D5">
        <w:fldChar w:fldCharType="separate"/>
      </w:r>
      <w:r w:rsidR="005425A1" w:rsidRPr="00F866D5">
        <w:rPr>
          <w:rFonts w:ascii="Calibri" w:cs="Calibri"/>
          <w:lang w:val="en-US"/>
        </w:rPr>
        <w:t>(Betway-May et al., 2022; Jónsdóttir et al., 2022)</w:t>
      </w:r>
      <w:r w:rsidR="00803603" w:rsidRPr="00F866D5">
        <w:fldChar w:fldCharType="end"/>
      </w:r>
      <w:r w:rsidR="005425A1" w:rsidRPr="00F866D5">
        <w:t xml:space="preserve"> </w:t>
      </w:r>
      <w:r w:rsidR="00803603" w:rsidRPr="00F866D5">
        <w:t xml:space="preserve">and </w:t>
      </w:r>
      <w:r w:rsidR="00DE5FC6" w:rsidRPr="00F866D5">
        <w:t xml:space="preserve">fertilization experiments </w:t>
      </w:r>
      <w:r w:rsidR="00DE5FC6" w:rsidRPr="00F866D5">
        <w:fldChar w:fldCharType="begin"/>
      </w:r>
      <w:r w:rsidR="00DE5FC6" w:rsidRPr="00F866D5">
        <w:instrText xml:space="preserve"> ADDIN ZOTERO_ITEM CSL_CITATION {"citationID":"VpX5UEQL","properties":{"formattedCitation":"(Boelman et al., 2003; Shaver et al., 1998)","plainCitation":"(Boelman et al., 2003; Shaver et al., 1998)","noteIndex":0},"citationItems":[{"id":10818,"uris":["http://zotero.org/groups/4708236/items/GT7XMWMT"],"itemData":{"id":10818,"type":"article-journal","abstract":"This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DE5FC6" w:rsidRPr="00F866D5">
        <w:fldChar w:fldCharType="separate"/>
      </w:r>
      <w:r w:rsidR="00DE5FC6" w:rsidRPr="00F866D5">
        <w:rPr>
          <w:noProof/>
        </w:rPr>
        <w:t>(Boelman et al., 2003; Shaver et al., 1998)</w:t>
      </w:r>
      <w:r w:rsidR="00DE5FC6" w:rsidRPr="00F866D5">
        <w:fldChar w:fldCharType="end"/>
      </w:r>
      <w:r w:rsidR="00DE5FC6" w:rsidRPr="00F866D5">
        <w:t xml:space="preserve">. We did not measure incident PAR or the size of the nitrogen pool, but some of the unexplained variation in our models is likely due to these two parameters. </w:t>
      </w:r>
      <w:r w:rsidR="000C48D6" w:rsidRPr="00F866D5">
        <w:t>Overall</w:t>
      </w:r>
      <w:r w:rsidR="00C66B7B" w:rsidRPr="00F866D5">
        <w:t>,</w:t>
      </w:r>
      <w:r w:rsidR="000C48D6" w:rsidRPr="00F866D5">
        <w:t xml:space="preserve"> we can conclude that while </w:t>
      </w:r>
      <w:r w:rsidR="00430FDE" w:rsidRPr="00F866D5">
        <w:t>we have not captured the full diversity of factors affecting</w:t>
      </w:r>
      <w:r w:rsidR="000C48D6" w:rsidRPr="00F866D5">
        <w:t xml:space="preserve"> </w:t>
      </w:r>
      <w:r w:rsidR="00E32276" w:rsidRPr="00F866D5">
        <w:t>GEP</w:t>
      </w:r>
      <w:r w:rsidR="00430FDE" w:rsidRPr="00F866D5">
        <w:t>,</w:t>
      </w:r>
      <w:r w:rsidR="00F70B69" w:rsidRPr="00F866D5">
        <w:t xml:space="preserve"> </w:t>
      </w:r>
      <w:r w:rsidR="00430FDE" w:rsidRPr="00F866D5">
        <w:t>plant community, canopy cover, leaf area, and photosynthetic capacity play significant roles in determining this flux and the overall carbon balance.</w:t>
      </w:r>
    </w:p>
    <w:p w14:paraId="2C198526" w14:textId="2DF02EE7" w:rsidR="00655C22" w:rsidRPr="00F866D5" w:rsidRDefault="00BC42EE" w:rsidP="001A5602">
      <w:pPr>
        <w:pStyle w:val="Heading3"/>
      </w:pPr>
      <w:bookmarkStart w:id="79" w:name="_Toc133416730"/>
      <w:r w:rsidRPr="00F866D5">
        <w:t>Ecosystem respiration</w:t>
      </w:r>
      <w:bookmarkEnd w:id="79"/>
    </w:p>
    <w:p w14:paraId="003A2ACE" w14:textId="677A9115" w:rsidR="00C933DE" w:rsidRPr="00F866D5" w:rsidRDefault="000833D7" w:rsidP="00406358">
      <w:pPr>
        <w:pStyle w:val="NormalIndented"/>
      </w:pPr>
      <w:r w:rsidRPr="00F866D5">
        <w:t>Ecosystem respiration</w:t>
      </w:r>
      <w:r w:rsidR="00F7650D" w:rsidRPr="00F866D5">
        <w:t xml:space="preserve"> is </w:t>
      </w:r>
      <w:r w:rsidR="006D5627" w:rsidRPr="00F866D5">
        <w:t xml:space="preserve">the cumulative respiratory efflux of carbon dioxide from plants (photorespiration, </w:t>
      </w:r>
      <w:r w:rsidR="00EB388F" w:rsidRPr="00F866D5">
        <w:t>growth,</w:t>
      </w:r>
      <w:r w:rsidR="006D5627" w:rsidRPr="00F866D5">
        <w:t xml:space="preserve"> and metabolic processes), </w:t>
      </w:r>
      <w:r w:rsidR="00F7650D" w:rsidRPr="00F866D5">
        <w:t xml:space="preserve">mycorrhizal networks, soil microbes, and other detritivores. </w:t>
      </w:r>
      <w:r w:rsidR="001912DC" w:rsidRPr="00F866D5">
        <w:t>The belowground component of ER</w:t>
      </w:r>
      <w:r w:rsidR="00D05FEC" w:rsidRPr="00F866D5">
        <w:t xml:space="preserve"> comprises most</w:t>
      </w:r>
      <w:r w:rsidR="001912DC" w:rsidRPr="00F866D5">
        <w:t xml:space="preserve"> of the ecosystem’s total CO</w:t>
      </w:r>
      <w:r w:rsidR="001912DC" w:rsidRPr="00F866D5">
        <w:rPr>
          <w:vertAlign w:val="subscript"/>
        </w:rPr>
        <w:t>2</w:t>
      </w:r>
      <w:r w:rsidR="001912DC" w:rsidRPr="00F866D5">
        <w:t xml:space="preserve"> release </w:t>
      </w:r>
      <w:r w:rsidR="00A459B7" w:rsidRPr="00F866D5">
        <w:fldChar w:fldCharType="begin"/>
      </w:r>
      <w:r w:rsidR="00A37CEF" w:rsidRPr="00F866D5">
        <w:instrText xml:space="preserve"> ADDIN ZOTERO_ITEM CSL_CITATION {"citationID":"t765EhDI","properties":{"formattedCitation":"(Liu et al., 2022; Marchand et al., 2004)","plainCitation":"(Liu et al., 2022; Marchand et al., 2004)","noteIndex":0},"citationItems":[{"id":74346,"uris":["http://zotero.org/groups/4708236/items/W9APGCU3"],"itemData":{"id":74346,"type":"article-journal","abstract":"In this study, we developed a three-way carbon dioxide (CO2) flux-partitioning algorithm that separates net ecosystem exchange (NEE) into aboveground plant respiration (Rabove), belowground root and soil respiration (Rbelow), and gross primary production (GPP). We applied this algorithm to a coupled dataset of continuous chamber-measured soil respiration and eddy covariance (EC)-measured NEE of CO2 in an oak-hickory (Quercus-Carya) deciduous broadleaf forest from 2006 to 2015. We found that on annual time scale, Rbelow dominated over Rabove with the former accounting for 66.9–86.4% and the latter 13.6–33.1%, of the total ecosystem respiration (Reco). The ratio of Rbelow to Rabove varied seasonally, ranging from 1.77 to 7.25 in growing season, and 1.02 to 4.57 in non-growing season. The temperature sensitivity (E0) of Rbelow was significantly higher than that of Rabove, and E0 of Reco responded differently to air and soil temperature. Over the whole study period, annual mean Rabove, Rbelow, and GPP were 243, 806, and 1170 g C m−2, respectively, with annual Reco accounting for 89.6% of GPP, of which 68.8% was lost as Rbelow and 20.8% lost as Rabove, and leaving only 10% of the carbon fixation in ecosystems. These estimates, however, did not consider potential light inhibition of leaf respiration. If we accept the presence of light inhibition, then the daytime three-way partitioning method would underestimate annual Rabove by 20.4% whereas the nighttime method would overestimate Rabove by 23.9% and GPP by 4.7%, compared with estimates accounting for light inhibition in leaves.","container-title":"Agricultural and Forest Meteorology","DOI":"10.1016/j.agrformet.2022.108807","ISSN":"0168-1923","journalAbbreviation":"Agricultural and Forest Meteorology","language":"en","page":"108807","source":"ScienceDirect","title":"Aboveground and belowground contributions to ecosystem respiration in a temperate deciduous forest","volume":"314","author":[{"family":"Liu","given":"Xiuping"},{"family":"Dong","given":"Wenxu"},{"family":"Wood","given":"Jeffrey D."},{"family":"Wang","given":"Yuying"},{"family":"Li","given":"Xiaoxin"},{"family":"Zhang","given":"Yuming"},{"family":"Hu","given":"Chunsheng"},{"family":"Gu","given":"Lianhong"}],"issued":{"date-parts":[["2022",3,1]]}}},{"id":330,"uris":["http://zotero.org/groups/4708236/items/WW96WB7T"],"itemData":{"id":330,"type":"article-journal","abstract":"Tundra ecosystems constitute large stocks of carbon and might therefore, if climate warming releases CO2, induce positive feedback and amplify temperature increase. We studied the effect of a 2.58C temperature increment, induced by controlled infrared irradiation, on various components of the carbon balance of a High Arctic tundra ecosystem at Zackenberg in Northeast Greenland (748N, 218W) over the 1999 growing season. Gross photosynthesis (Pgross), belowground respiration (Rsoil), and canopy respiration (Rcanopy) were regularly determined with closed dynamic CO2 exchange systems, and the whole-growing season C-balance was reconstructed by relating these components to potentially controlling factors (green cover, soil moisture, radiation, soil and canopy temperature, and thawing depth). Thawing depth and green cover increased in heated plots, while soil moisture was not signiﬁcantly affected. Pgross increased 24.2%, owing to both a green cover and a physiological inﬂuence of warming. Belowground respiration was enhanced 33.3%, mainly through direct warming impact and in spite of lower Q10 in the heated plots; the factors controlling Rsoil were day of the year and soil moisture. Rcanopy did not differ signiﬁcantly between treatments, although green cover was higher in the heated plots. This tundra ecosystem acted as a relatively small net sink both under current (0.86 mol CO2 mÀ2) and heated (1.24 mol CO2 mÀ2) conditions. Nevertheless, turnover increased, which was best explained by a combination of direct and indirect temperature effects, and delayed senescence.","container-title":"Arctic, Antarctic, and Alpine Research","DOI":"10.1657/1523-0430(2004)036[0298:ITBLCI]2.0.CO;2","ISSN":"1523-0430, 1938-4246","issue":"3","journalAbbreviation":"Arctic, Antarctic, and Alpine Research","language":"en","page":"298-307","source":"DOI.org (Crossref)","title":"Increased Turnover but Little Change in the Carbon Balance of High-Arctic Tundra Exposed to Whole Growing Season Warming","volume":"36","author":[{"family":"Marchand","given":"Fleur L."},{"family":"Nijs","given":"Ivan"},{"family":"Boeck","given":"Hans J.","non-dropping-particle":"de"},{"family":"Kockelbergh","given":"Fred"},{"family":"Mertens","given":"Sofie"},{"family":"Beyens","given":"Louis"}],"issued":{"date-parts":[["2004",8]]}}}],"schema":"https://github.com/citation-style-language/schema/raw/master/csl-citation.json"} </w:instrText>
      </w:r>
      <w:r w:rsidR="00A459B7" w:rsidRPr="00F866D5">
        <w:fldChar w:fldCharType="separate"/>
      </w:r>
      <w:r w:rsidR="00A37CEF" w:rsidRPr="00F866D5">
        <w:rPr>
          <w:noProof/>
        </w:rPr>
        <w:t>(Liu et al., 2022; Marchand et al., 2004)</w:t>
      </w:r>
      <w:r w:rsidR="00A459B7" w:rsidRPr="00F866D5">
        <w:fldChar w:fldCharType="end"/>
      </w:r>
      <w:r w:rsidR="00A459B7" w:rsidRPr="00F866D5">
        <w:t>.</w:t>
      </w:r>
      <w:r w:rsidR="001912DC" w:rsidRPr="00F866D5">
        <w:t xml:space="preserve"> </w:t>
      </w:r>
      <w:r w:rsidR="00925B5B" w:rsidRPr="00F866D5">
        <w:t xml:space="preserve">Variation in </w:t>
      </w:r>
      <w:r w:rsidR="00203B0F" w:rsidRPr="00F866D5">
        <w:t xml:space="preserve">our </w:t>
      </w:r>
      <w:r w:rsidR="00925B5B" w:rsidRPr="00F866D5">
        <w:t xml:space="preserve">ER </w:t>
      </w:r>
      <w:r w:rsidR="00203B0F" w:rsidRPr="00F866D5">
        <w:t xml:space="preserve">measurements </w:t>
      </w:r>
      <w:r w:rsidR="00925B5B" w:rsidRPr="00F866D5">
        <w:t>was explained by</w:t>
      </w:r>
      <w:r w:rsidR="006E6E59" w:rsidRPr="00F866D5">
        <w:t xml:space="preserve"> site, treatment, and </w:t>
      </w:r>
      <w:r w:rsidR="00F135C7" w:rsidRPr="00F866D5">
        <w:t xml:space="preserve">GEI. </w:t>
      </w:r>
      <w:r w:rsidR="006646AE" w:rsidRPr="00F866D5">
        <w:t xml:space="preserve">GEI </w:t>
      </w:r>
      <w:r w:rsidR="000A6EE6" w:rsidRPr="00F866D5">
        <w:t xml:space="preserve">was </w:t>
      </w:r>
      <w:r w:rsidR="006646AE" w:rsidRPr="00F866D5">
        <w:t>t</w:t>
      </w:r>
      <w:r w:rsidR="000A6EE6" w:rsidRPr="00F866D5">
        <w:t xml:space="preserve">he </w:t>
      </w:r>
      <w:r w:rsidR="006646AE" w:rsidRPr="00F866D5">
        <w:t>largest and most significant influence</w:t>
      </w:r>
      <w:r w:rsidR="001453F1" w:rsidRPr="00F866D5">
        <w:t>, likely because</w:t>
      </w:r>
      <w:r w:rsidR="00353FEE" w:rsidRPr="00F866D5">
        <w:t xml:space="preserve"> </w:t>
      </w:r>
      <w:r w:rsidR="004014B3" w:rsidRPr="00F866D5">
        <w:t xml:space="preserve">it is an index </w:t>
      </w:r>
      <w:r w:rsidR="00353FEE" w:rsidRPr="00F866D5">
        <w:t>of</w:t>
      </w:r>
      <w:r w:rsidR="001453F1" w:rsidRPr="00F866D5">
        <w:t xml:space="preserve"> biomass and plant</w:t>
      </w:r>
      <w:r w:rsidR="001912DC" w:rsidRPr="00F866D5">
        <w:t>/canopy</w:t>
      </w:r>
      <w:r w:rsidR="001453F1" w:rsidRPr="00F866D5">
        <w:t xml:space="preserve"> size</w:t>
      </w:r>
      <w:r w:rsidR="004A6DED" w:rsidRPr="00F866D5">
        <w:t xml:space="preserve">. </w:t>
      </w:r>
      <w:r w:rsidR="00761A73" w:rsidRPr="00F866D5">
        <w:t>More</w:t>
      </w:r>
      <w:r w:rsidR="001453F1" w:rsidRPr="00F866D5">
        <w:t xml:space="preserve"> above-ground plant</w:t>
      </w:r>
      <w:r w:rsidR="00761A73" w:rsidRPr="00F866D5">
        <w:t xml:space="preserve"> tissue is </w:t>
      </w:r>
      <w:r w:rsidR="00EA67E9" w:rsidRPr="00F866D5">
        <w:t>associated</w:t>
      </w:r>
      <w:r w:rsidR="00761A73" w:rsidRPr="00F866D5">
        <w:t xml:space="preserve"> with higher ER fluxes because larger plants have larger root and mycorrhizal networks and higher litter production</w:t>
      </w:r>
      <w:r w:rsidR="00D61332" w:rsidRPr="00F866D5">
        <w:t xml:space="preserve">. These traits </w:t>
      </w:r>
      <w:r w:rsidR="00761A73" w:rsidRPr="00F866D5">
        <w:t xml:space="preserve">are associated with higher soil microbial activity and soil organic matter decomposition [cite; potentially Bjorkman et al 2020]. </w:t>
      </w:r>
      <w:r w:rsidR="004014B3" w:rsidRPr="00F866D5">
        <w:t xml:space="preserve">Ecosystem respiration </w:t>
      </w:r>
      <w:r w:rsidR="00AE7641" w:rsidRPr="00F866D5">
        <w:t xml:space="preserve">fluxes were largest at WILL which </w:t>
      </w:r>
      <w:r w:rsidR="00AD4406" w:rsidRPr="00F866D5">
        <w:t>has large carbon stocks and steady litter production from deciduous woody shrubs</w:t>
      </w:r>
      <w:r w:rsidR="002E7289" w:rsidRPr="00F866D5">
        <w:t xml:space="preserve">. Unlike MEAD however, high litter production at WILL </w:t>
      </w:r>
      <w:r w:rsidR="004014B3" w:rsidRPr="00F866D5">
        <w:t>is likely matched by greater decomposition rates and litter does not accumulate</w:t>
      </w:r>
      <w:r w:rsidR="002E7289" w:rsidRPr="00F866D5">
        <w:t xml:space="preserve">. </w:t>
      </w:r>
      <w:r w:rsidR="00D33898" w:rsidRPr="00F866D5">
        <w:t>Compared with GEP and NEE, the GEI</w:t>
      </w:r>
      <w:r w:rsidR="002E7289" w:rsidRPr="00F866D5">
        <w:t>-ER regression</w:t>
      </w:r>
      <w:r w:rsidR="00D33898" w:rsidRPr="00F866D5">
        <w:t xml:space="preserve"> trendline was relatively shallow and poorly fit</w:t>
      </w:r>
      <w:r w:rsidR="002E7289" w:rsidRPr="00F866D5">
        <w:t xml:space="preserve"> both overall and at each site,</w:t>
      </w:r>
      <w:r w:rsidR="00D33898" w:rsidRPr="00F866D5">
        <w:t xml:space="preserve"> suggesting that this flux is significantly driven by other factors</w:t>
      </w:r>
      <w:r w:rsidR="00C933DE" w:rsidRPr="00F866D5">
        <w:t>.</w:t>
      </w:r>
      <w:r w:rsidR="00FC61CA" w:rsidRPr="00F866D5">
        <w:t xml:space="preserve"> </w:t>
      </w:r>
    </w:p>
    <w:p w14:paraId="1984E17F" w14:textId="3BF73EEC" w:rsidR="001912DC" w:rsidRPr="00F866D5" w:rsidRDefault="001912DC" w:rsidP="00406358">
      <w:pPr>
        <w:pStyle w:val="NormalIndented"/>
      </w:pPr>
      <w:r w:rsidRPr="00F866D5">
        <w:lastRenderedPageBreak/>
        <w:t xml:space="preserve">Site and </w:t>
      </w:r>
      <w:r w:rsidR="0050296E" w:rsidRPr="00F866D5">
        <w:t>treatment</w:t>
      </w:r>
      <w:r w:rsidR="00207E75" w:rsidRPr="00F866D5">
        <w:t xml:space="preserve"> variation</w:t>
      </w:r>
      <w:r w:rsidRPr="00F866D5">
        <w:t xml:space="preserve"> may</w:t>
      </w:r>
      <w:r w:rsidR="00F44CA4" w:rsidRPr="00F866D5">
        <w:t xml:space="preserve"> support an ER-climate change positive feedback loop</w:t>
      </w:r>
      <w:r w:rsidRPr="00F866D5">
        <w:t xml:space="preserve"> mechanism </w:t>
      </w:r>
      <w:r w:rsidR="00F44CA4" w:rsidRPr="00F866D5">
        <w:t>descri</w:t>
      </w:r>
      <w:r w:rsidR="00B954BC" w:rsidRPr="00F866D5">
        <w:t>b</w:t>
      </w:r>
      <w:r w:rsidR="00F44CA4" w:rsidRPr="00F866D5">
        <w:t>ed</w:t>
      </w:r>
      <w:r w:rsidRPr="00F866D5">
        <w:t xml:space="preserve"> by </w:t>
      </w:r>
      <w:r w:rsidR="00207E75" w:rsidRPr="00F866D5">
        <w:fldChar w:fldCharType="begin"/>
      </w:r>
      <w:r w:rsidR="00995FB6" w:rsidRPr="00F866D5">
        <w:instrText xml:space="preserve"> ADDIN ZOTERO_ITEM CSL_CITATION {"citationID":"Ob4vEzkD","properties":{"formattedCitation":"(Grant et al., 2011)","plainCitation":"(Grant et al., 2011)","dontUpdate":true,"noteIndex":0},"citationItems":[{"id":270,"uris":["http://zotero.org/groups/4708236/items/NRFI3WZL"],"itemData":{"id":270,"type":"article-journal","abstract":"Changes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207E75" w:rsidRPr="00F866D5">
        <w:fldChar w:fldCharType="separate"/>
      </w:r>
      <w:r w:rsidR="00207E75" w:rsidRPr="00F866D5">
        <w:rPr>
          <w:noProof/>
        </w:rPr>
        <w:t xml:space="preserve">Grant et al. </w:t>
      </w:r>
      <w:r w:rsidR="007B2B92" w:rsidRPr="00F866D5">
        <w:rPr>
          <w:noProof/>
        </w:rPr>
        <w:t>(</w:t>
      </w:r>
      <w:r w:rsidR="00207E75" w:rsidRPr="00F866D5">
        <w:rPr>
          <w:noProof/>
        </w:rPr>
        <w:t>2011)</w:t>
      </w:r>
      <w:r w:rsidR="00207E75" w:rsidRPr="00F866D5">
        <w:fldChar w:fldCharType="end"/>
      </w:r>
      <w:r w:rsidR="00F44CA4" w:rsidRPr="00F866D5">
        <w:t>. They</w:t>
      </w:r>
      <w:r w:rsidR="007B2B92" w:rsidRPr="00F866D5">
        <w:t xml:space="preserve"> </w:t>
      </w:r>
      <w:r w:rsidRPr="00F866D5">
        <w:t xml:space="preserve">suggest </w:t>
      </w:r>
      <w:r w:rsidR="00F44CA4" w:rsidRPr="00F866D5">
        <w:t>that</w:t>
      </w:r>
      <w:r w:rsidRPr="00F866D5">
        <w:t xml:space="preserve"> warming promotes permafrost </w:t>
      </w:r>
      <w:r w:rsidR="00B954BC" w:rsidRPr="00F866D5">
        <w:t>thaw</w:t>
      </w:r>
      <w:r w:rsidRPr="00F866D5">
        <w:t>, which generates a deeper, warmer active layer for longer in the summer, which enable</w:t>
      </w:r>
      <w:r w:rsidR="00B954BC" w:rsidRPr="00F866D5">
        <w:t>s</w:t>
      </w:r>
      <w:r w:rsidRPr="00F866D5">
        <w:t xml:space="preserve"> increased decomposer activity, carbon remineralization, and CO</w:t>
      </w:r>
      <w:r w:rsidRPr="00F866D5">
        <w:rPr>
          <w:vertAlign w:val="subscript"/>
        </w:rPr>
        <w:t>2</w:t>
      </w:r>
      <w:r w:rsidRPr="00F866D5">
        <w:t xml:space="preserve"> efflux.</w:t>
      </w:r>
      <w:r w:rsidR="00207E75" w:rsidRPr="00F866D5">
        <w:t xml:space="preserve"> </w:t>
      </w:r>
      <w:r w:rsidR="007B2B92" w:rsidRPr="00F866D5">
        <w:t xml:space="preserve">ER fluxes are higher at the OTC-warmed sites, </w:t>
      </w:r>
      <w:r w:rsidR="0050296E" w:rsidRPr="00F866D5">
        <w:t>aligned with</w:t>
      </w:r>
      <w:r w:rsidR="007B2B92" w:rsidRPr="00F866D5">
        <w:t xml:space="preserve"> strong experimental evidence supporting the strong dependency of ER on temperature </w:t>
      </w:r>
      <w:r w:rsidR="007B2B92" w:rsidRPr="00F866D5">
        <w:fldChar w:fldCharType="begin"/>
      </w:r>
      <w:r w:rsidR="007B2B92" w:rsidRPr="00F866D5">
        <w:instrText xml:space="preserve"> ADDIN ZOTERO_ITEM CSL_CITATION {"citationID":"NZNJTNbw","properties":{"formattedCitation":"(Cahoon et al., 2012; J\\uc0\\u243{}nsd\\uc0\\u243{}ttir et al., 2022)","plainCitation":"(Cahoon et al., 2012; Jónsdóttir et al., 2022)","noteIndex":0},"citationItems":[{"id":11184,"uris":["http://zotero.org/groups/4708236/items/XBU4EQX6"],"itemData":{"id":11184,"type":"article-journal","abstract":"Arctic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7B2B92" w:rsidRPr="00F866D5">
        <w:fldChar w:fldCharType="separate"/>
      </w:r>
      <w:r w:rsidR="007B2B92" w:rsidRPr="00F866D5">
        <w:rPr>
          <w:rFonts w:ascii="Calibri" w:cs="Calibri"/>
          <w:lang w:val="en-US"/>
        </w:rPr>
        <w:t>(Cahoon et al., 2012; Jónsdóttir et al., 2022)</w:t>
      </w:r>
      <w:r w:rsidR="007B2B92" w:rsidRPr="00F866D5">
        <w:fldChar w:fldCharType="end"/>
      </w:r>
      <w:r w:rsidR="007B2B92" w:rsidRPr="00F866D5">
        <w:t>, as</w:t>
      </w:r>
      <w:r w:rsidR="00A63B4A" w:rsidRPr="00F866D5">
        <w:t xml:space="preserve"> temperature limitations on enzyme kinetics, as well as active layer freezing, can dramatically slow carbon mineralization</w:t>
      </w:r>
      <w:r w:rsidR="00B954BC" w:rsidRPr="00F866D5">
        <w:t xml:space="preserve"> (REF)</w:t>
      </w:r>
      <w:r w:rsidR="00A63B4A" w:rsidRPr="00F866D5">
        <w:t>.</w:t>
      </w:r>
      <w:r w:rsidR="00FC61CA" w:rsidRPr="00F866D5">
        <w:t xml:space="preserve"> </w:t>
      </w:r>
    </w:p>
    <w:p w14:paraId="01FD3B8D" w14:textId="04F46728" w:rsidR="00BE58F0" w:rsidRPr="00F866D5" w:rsidRDefault="00C37FEC" w:rsidP="00F177A3">
      <w:pPr>
        <w:pStyle w:val="Heading2"/>
        <w:rPr>
          <w:color w:val="auto"/>
        </w:rPr>
      </w:pPr>
      <w:bookmarkStart w:id="80" w:name="_Toc133416731"/>
      <w:r w:rsidRPr="00F866D5">
        <w:rPr>
          <w:color w:val="auto"/>
        </w:rPr>
        <w:t xml:space="preserve">Model results and excluded </w:t>
      </w:r>
      <w:r w:rsidR="00C62E20" w:rsidRPr="00F866D5">
        <w:rPr>
          <w:color w:val="auto"/>
        </w:rPr>
        <w:t>parameters</w:t>
      </w:r>
      <w:bookmarkEnd w:id="80"/>
    </w:p>
    <w:p w14:paraId="4344CFFE" w14:textId="7CB53EF1" w:rsidR="005D3CDE" w:rsidRPr="00F866D5" w:rsidRDefault="00D73033" w:rsidP="00406358">
      <w:pPr>
        <w:pStyle w:val="NormalIndented"/>
      </w:pPr>
      <w:r w:rsidRPr="00F866D5">
        <w:t xml:space="preserve">NEE was 30% higher in warmed plots and GEP, ER varied significantly between </w:t>
      </w:r>
      <w:r w:rsidR="00C62E20" w:rsidRPr="00F866D5">
        <w:t>sites</w:t>
      </w:r>
      <w:r w:rsidRPr="00F866D5">
        <w:t xml:space="preserve">; treatment was a small but significant predictor of variation in the ER final model. </w:t>
      </w:r>
      <w:r w:rsidR="00B30EB6" w:rsidRPr="00F866D5">
        <w:t>Backwards selection removed</w:t>
      </w:r>
      <w:r w:rsidR="000E6670" w:rsidRPr="00F866D5">
        <w:t xml:space="preserve"> </w:t>
      </w:r>
      <w:r w:rsidR="00B30EB6" w:rsidRPr="00F866D5">
        <w:t xml:space="preserve">air temperature, soil temperature, and soil moisture from our </w:t>
      </w:r>
      <w:r w:rsidR="000E6670" w:rsidRPr="00F866D5">
        <w:t xml:space="preserve">GEP, ER, and NEE </w:t>
      </w:r>
      <w:r w:rsidR="00B30EB6" w:rsidRPr="00F866D5">
        <w:t>full</w:t>
      </w:r>
      <w:r w:rsidR="00D14E88" w:rsidRPr="00F866D5">
        <w:t xml:space="preserve"> models</w:t>
      </w:r>
      <w:r w:rsidR="00B30EB6" w:rsidRPr="00F866D5">
        <w:t xml:space="preserve">. </w:t>
      </w:r>
      <w:r w:rsidR="009B7F37" w:rsidRPr="00F866D5">
        <w:t>This status, and the associated</w:t>
      </w:r>
      <w:r w:rsidR="00095F03" w:rsidRPr="00F866D5">
        <w:t xml:space="preserve"> small parameter estimates of these environmental parameters</w:t>
      </w:r>
      <w:r w:rsidR="009B7F37" w:rsidRPr="00F866D5">
        <w:t>,</w:t>
      </w:r>
      <w:r w:rsidR="00095F03" w:rsidRPr="00F866D5">
        <w:t xml:space="preserve"> </w:t>
      </w:r>
      <w:r w:rsidR="00D14E88" w:rsidRPr="00F866D5">
        <w:t>suggest</w:t>
      </w:r>
      <w:r w:rsidR="00095F03" w:rsidRPr="00F866D5">
        <w:t>s</w:t>
      </w:r>
      <w:r w:rsidR="00D14E88" w:rsidRPr="00F866D5">
        <w:t xml:space="preserve"> that </w:t>
      </w:r>
      <w:r w:rsidR="00095F03" w:rsidRPr="00F866D5">
        <w:t>they</w:t>
      </w:r>
      <w:r w:rsidR="00D14E88" w:rsidRPr="00F866D5">
        <w:t xml:space="preserve"> do not explain a significant </w:t>
      </w:r>
      <w:r w:rsidR="009B7F37" w:rsidRPr="00F866D5">
        <w:t xml:space="preserve">amount of variation in any of our observed fluxes. </w:t>
      </w:r>
      <w:r w:rsidR="006016B9" w:rsidRPr="00F866D5">
        <w:t>This</w:t>
      </w:r>
      <w:r w:rsidR="00505E35" w:rsidRPr="00F866D5">
        <w:t xml:space="preserve"> is in contrast to much of the literature on </w:t>
      </w:r>
      <w:r w:rsidR="001B2CBA" w:rsidRPr="00F866D5">
        <w:t xml:space="preserve">ecosystem carbon balances, which often find trends between </w:t>
      </w:r>
      <w:r w:rsidR="00785127" w:rsidRPr="00F866D5">
        <w:t xml:space="preserve">each flux and </w:t>
      </w:r>
      <w:r w:rsidR="00B076F8" w:rsidRPr="00F866D5">
        <w:t>in situ air/soil temperature and soil moisture</w:t>
      </w:r>
      <w:r w:rsidR="00DE664B" w:rsidRPr="00F866D5">
        <w:t>.</w:t>
      </w:r>
      <w:r w:rsidR="00745BC1" w:rsidRPr="00F866D5">
        <w:t xml:space="preserve"> </w:t>
      </w:r>
    </w:p>
    <w:p w14:paraId="3A785C49" w14:textId="2D1C6B9C" w:rsidR="0079332B" w:rsidRPr="00F866D5" w:rsidRDefault="00BE58F0" w:rsidP="001A5602">
      <w:pPr>
        <w:pStyle w:val="Heading3"/>
      </w:pPr>
      <w:bookmarkStart w:id="81" w:name="_Toc133416732"/>
      <w:r w:rsidRPr="00F866D5">
        <w:t>T</w:t>
      </w:r>
      <w:r w:rsidR="000134D6" w:rsidRPr="00F866D5">
        <w:t xml:space="preserve">emperature and </w:t>
      </w:r>
      <w:r w:rsidR="0031647E" w:rsidRPr="00F866D5">
        <w:t>OTC-</w:t>
      </w:r>
      <w:r w:rsidR="000134D6" w:rsidRPr="00F866D5">
        <w:t>warming responses</w:t>
      </w:r>
      <w:bookmarkEnd w:id="81"/>
    </w:p>
    <w:p w14:paraId="2F191F09" w14:textId="77AC6FA1" w:rsidR="000B3D17" w:rsidRPr="00F866D5" w:rsidRDefault="00AD2BA4" w:rsidP="00406358">
      <w:pPr>
        <w:pStyle w:val="NormalIndented"/>
      </w:pPr>
      <w:r w:rsidRPr="00F866D5">
        <w:t>A</w:t>
      </w:r>
      <w:r w:rsidR="0079332B" w:rsidRPr="00F866D5">
        <w:t xml:space="preserve">ir and soil </w:t>
      </w:r>
      <w:r w:rsidR="001A7B7E" w:rsidRPr="00F866D5">
        <w:t xml:space="preserve">temperature </w:t>
      </w:r>
      <w:r w:rsidR="0079332B" w:rsidRPr="00F866D5">
        <w:t>were</w:t>
      </w:r>
      <w:r w:rsidR="005D3CDE" w:rsidRPr="00F866D5">
        <w:t xml:space="preserve"> removed from the final</w:t>
      </w:r>
      <w:r w:rsidR="001A7B7E" w:rsidRPr="00F866D5">
        <w:t xml:space="preserve"> flux</w:t>
      </w:r>
      <w:r w:rsidR="005D3CDE" w:rsidRPr="00F866D5">
        <w:t xml:space="preserve"> model</w:t>
      </w:r>
      <w:r w:rsidR="001A7B7E" w:rsidRPr="00F866D5">
        <w:t>s</w:t>
      </w:r>
      <w:r w:rsidR="005D3CDE" w:rsidRPr="00F866D5">
        <w:t xml:space="preserve">, </w:t>
      </w:r>
      <w:r w:rsidRPr="00F866D5">
        <w:t xml:space="preserve">though </w:t>
      </w:r>
      <w:r w:rsidR="004770FA" w:rsidRPr="00F866D5">
        <w:t>our results</w:t>
      </w:r>
      <w:r w:rsidRPr="00F866D5">
        <w:t xml:space="preserve"> demonstrate that </w:t>
      </w:r>
      <w:r w:rsidR="00B95AAF" w:rsidRPr="00F866D5">
        <w:t xml:space="preserve">the temperature </w:t>
      </w:r>
      <w:r w:rsidR="00FC1E38" w:rsidRPr="00F866D5">
        <w:t>measurements</w:t>
      </w:r>
      <w:r w:rsidR="00B95AAF" w:rsidRPr="00F866D5">
        <w:t xml:space="preserve"> captured by the IRGA probes</w:t>
      </w:r>
      <w:r w:rsidR="00A4547C" w:rsidRPr="00F866D5">
        <w:t xml:space="preserve"> </w:t>
      </w:r>
      <w:r w:rsidR="00B95AAF" w:rsidRPr="00F866D5">
        <w:t>during CO</w:t>
      </w:r>
      <w:r w:rsidR="00B95AAF" w:rsidRPr="00F866D5">
        <w:rPr>
          <w:vertAlign w:val="subscript"/>
        </w:rPr>
        <w:t xml:space="preserve">2 </w:t>
      </w:r>
      <w:r w:rsidR="00B95AAF" w:rsidRPr="00F866D5">
        <w:t xml:space="preserve">flux measurements are likely </w:t>
      </w:r>
      <w:r w:rsidR="00A4547C" w:rsidRPr="00F866D5">
        <w:t xml:space="preserve">a poor </w:t>
      </w:r>
      <w:r w:rsidR="00B95AAF" w:rsidRPr="00F866D5">
        <w:t>approximation of the seasonal temperature record.</w:t>
      </w:r>
      <w:r w:rsidR="00B74A31" w:rsidRPr="00F866D5">
        <w:t xml:space="preserve"> This makes sense because while the HOBO pendants </w:t>
      </w:r>
      <w:r w:rsidR="001622CB" w:rsidRPr="00F866D5">
        <w:t xml:space="preserve">measured </w:t>
      </w:r>
      <w:r w:rsidR="00152033" w:rsidRPr="00F866D5">
        <w:t>the surrounding</w:t>
      </w:r>
      <w:r w:rsidR="001622CB" w:rsidRPr="00F866D5">
        <w:t xml:space="preserve"> air</w:t>
      </w:r>
      <w:r w:rsidR="00207F52" w:rsidRPr="00F866D5">
        <w:t>/soil</w:t>
      </w:r>
      <w:r w:rsidR="001622CB" w:rsidRPr="00F866D5">
        <w:t xml:space="preserve"> temperature in and out of the OTCs</w:t>
      </w:r>
      <w:r w:rsidR="00207F52" w:rsidRPr="00F866D5">
        <w:t>, the IRGA temperature probes consistently measured</w:t>
      </w:r>
      <w:r w:rsidR="004E0C16" w:rsidRPr="00F866D5">
        <w:t xml:space="preserve"> temperature while the OTCs were temporarily off the </w:t>
      </w:r>
      <w:r w:rsidR="00697106" w:rsidRPr="00F866D5">
        <w:t>plots,</w:t>
      </w:r>
      <w:r w:rsidR="004E0C16" w:rsidRPr="00F866D5">
        <w:t xml:space="preserve"> but the IRGA </w:t>
      </w:r>
      <w:r w:rsidR="004E0C16" w:rsidRPr="00F866D5">
        <w:lastRenderedPageBreak/>
        <w:t>chamber was sealed.</w:t>
      </w:r>
      <w:r w:rsidR="009721ED" w:rsidRPr="00F866D5">
        <w:t xml:space="preserve"> We thus would not expect the IRGA probes to model OTC differences.</w:t>
      </w:r>
      <w:r w:rsidR="006818B3" w:rsidRPr="00F866D5">
        <w:t xml:space="preserve"> </w:t>
      </w:r>
      <w:r w:rsidR="009721ED" w:rsidRPr="00F866D5">
        <w:t>G</w:t>
      </w:r>
      <w:r w:rsidR="00566263" w:rsidRPr="00F866D5">
        <w:t>iven that CO</w:t>
      </w:r>
      <w:r w:rsidR="00566263" w:rsidRPr="00F866D5">
        <w:rPr>
          <w:vertAlign w:val="subscript"/>
        </w:rPr>
        <w:t>2</w:t>
      </w:r>
      <w:r w:rsidR="00566263" w:rsidRPr="00F866D5">
        <w:t xml:space="preserve"> fluxes are dependent on a variety of </w:t>
      </w:r>
      <w:r w:rsidR="00236E36" w:rsidRPr="00F866D5">
        <w:t xml:space="preserve">plant traits and ecosystem drivers that are themselves dependent on long-term climatological conditions, </w:t>
      </w:r>
      <w:r w:rsidR="004D3332" w:rsidRPr="00F866D5">
        <w:t>OTC presence</w:t>
      </w:r>
      <w:r w:rsidR="00566263" w:rsidRPr="00F866D5">
        <w:t xml:space="preserve"> </w:t>
      </w:r>
      <w:r w:rsidR="004D3332" w:rsidRPr="00F866D5">
        <w:t>likely captures a suite of warming-based effects that drive variation between</w:t>
      </w:r>
      <w:r w:rsidR="000A1616" w:rsidRPr="00F866D5">
        <w:t xml:space="preserve"> </w:t>
      </w:r>
      <w:r w:rsidR="004D3332" w:rsidRPr="00F866D5">
        <w:t>treatments.</w:t>
      </w:r>
    </w:p>
    <w:p w14:paraId="44AD6A5E" w14:textId="271FA3FA" w:rsidR="009E2BAC" w:rsidRPr="00F866D5" w:rsidRDefault="00D1751C" w:rsidP="00406358">
      <w:pPr>
        <w:pStyle w:val="NormalIndented"/>
      </w:pPr>
      <w:r w:rsidRPr="00F866D5">
        <w:t>S</w:t>
      </w:r>
      <w:r w:rsidR="00127F27" w:rsidRPr="00F866D5">
        <w:t xml:space="preserve">oil temperature responded unevenly to OTC </w:t>
      </w:r>
      <w:r w:rsidR="001B635B" w:rsidRPr="00F866D5">
        <w:t>presence,</w:t>
      </w:r>
      <w:r w:rsidRPr="00F866D5">
        <w:t xml:space="preserve"> but</w:t>
      </w:r>
      <w:r w:rsidR="00127F27" w:rsidRPr="00F866D5">
        <w:t xml:space="preserve"> air temperature was consistently warmer. This is in line with recent ITEX-wide findings which suggest a decoupled air/soil temperature OTC response </w:t>
      </w:r>
      <w:r w:rsidR="00127F27" w:rsidRPr="00F866D5">
        <w:fldChar w:fldCharType="begin"/>
      </w:r>
      <w:r w:rsidR="00127F27" w:rsidRPr="00F866D5">
        <w:instrText xml:space="preserve"> ADDIN ZOTERO_ITEM CSL_CITATION {"citationID":"HoIg8p43","properties":{"formattedCitation":"(Hollister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rsidRPr="00F866D5">
        <w:fldChar w:fldCharType="separate"/>
      </w:r>
      <w:r w:rsidR="00127F27" w:rsidRPr="00F866D5">
        <w:rPr>
          <w:noProof/>
        </w:rPr>
        <w:t>(Hollister et al., 2022)</w:t>
      </w:r>
      <w:r w:rsidR="00127F27" w:rsidRPr="00F866D5">
        <w:fldChar w:fldCharType="end"/>
      </w:r>
      <w:r w:rsidR="00127F27" w:rsidRPr="00F866D5">
        <w:t>.</w:t>
      </w:r>
      <w:r w:rsidR="00EA421B" w:rsidRPr="00F866D5">
        <w:t xml:space="preserve"> </w:t>
      </w:r>
      <w:r w:rsidR="00773D5A" w:rsidRPr="00F866D5">
        <w:t xml:space="preserve">Given that </w:t>
      </w:r>
      <w:r w:rsidR="004D1BD6" w:rsidRPr="00F866D5">
        <w:t>experimental</w:t>
      </w:r>
      <w:r w:rsidR="00773D5A" w:rsidRPr="00F866D5">
        <w:t xml:space="preserve"> </w:t>
      </w:r>
      <w:r w:rsidR="00BB676E" w:rsidRPr="00F866D5">
        <w:t xml:space="preserve"> and long term warming have</w:t>
      </w:r>
      <w:r w:rsidR="00773D5A" w:rsidRPr="00F866D5">
        <w:t xml:space="preserve"> increase</w:t>
      </w:r>
      <w:r w:rsidR="00BB676E" w:rsidRPr="00F866D5">
        <w:t>d</w:t>
      </w:r>
      <w:r w:rsidR="00773D5A" w:rsidRPr="00F866D5">
        <w:t xml:space="preserve"> vegetation cover</w:t>
      </w:r>
      <w:r w:rsidR="00BB676E" w:rsidRPr="00F866D5">
        <w:t xml:space="preserve"> in many experimental plots, </w:t>
      </w:r>
      <w:r w:rsidR="00A81402" w:rsidRPr="00F866D5">
        <w:t xml:space="preserve">soil temperatures </w:t>
      </w:r>
      <w:r w:rsidR="00697106" w:rsidRPr="00F866D5">
        <w:t xml:space="preserve">may not match </w:t>
      </w:r>
      <w:r w:rsidR="009D5902" w:rsidRPr="00F866D5">
        <w:t xml:space="preserve">air warming trends </w:t>
      </w:r>
      <w:r w:rsidR="00A81402" w:rsidRPr="00F866D5">
        <w:t>due to increased shading</w:t>
      </w:r>
      <w:r w:rsidR="00773D5A" w:rsidRPr="00F866D5">
        <w:t xml:space="preserve"> </w:t>
      </w:r>
      <w:r w:rsidR="00773D5A" w:rsidRPr="00F866D5">
        <w:fldChar w:fldCharType="begin"/>
      </w:r>
      <w:r w:rsidR="00A7546A" w:rsidRPr="00F866D5">
        <w:instrText xml:space="preserve"> ADDIN ZOTERO_ITEM CSL_CITATION {"citationID":"V2GXLldL","properties":{"formattedCitation":"(Elmendorf, Henry, Hollister, Bj\\uc0\\u246{}rk, Bjorkman, et al., 2012; Elmendorf, Henry, Hollister, Bj\\uc0\\u246{}rk, Boulanger-Lapointe, et al., 2012)","plainCitation":"(Elmendorf, Henry, Hollister, Björk, Bjorkman, et al., 2012; Elmendorf, Henry, Hollister, Björk, Boulanger-Lapointe, et al., 2012)","dontUpdate":true,"noteIndex":0},"citationItems":[{"id":74351,"uris":["http://zotero.org/groups/4708236/items/ZQJLN8G4"],"itemData":{"id":74351,"type":"article-journal","abstract":"Ecology Letters (2011) Abstract Understanding the sensitivity of tundra vegetation to climate warming is critical to forecasting future biodiversity and vegetation feedbacks to climate. In situ warming experiments accelerate climate change on a small scale to forecast responses of local plant communities. Limitations of this approach include the apparent site-specificity of results and uncertainty about the power of short-term studies to anticipate longer term change. We address these issues with a synthesis of 61 experimental warming studies, of up to 20 years duration, in tundra sites worldwide. The response of plant groups to warming often differed with ambient summer temperature, soil moisture and experimental duration. Shrubs increased with warming only where ambient temperature was high, whereas graminoids increased primarily in the coldest study sites. Linear increases in effect size over time were frequently observed. There was little indication of saturating or accelerating effects, as would be predicted if negative or positive vegetation feedbacks were common. These results indicate that tundra vegetation exhibits strong regional variation in response to warming, and that in vulnerable regions, cumulative effects of long-term warming on tundra vegetation – and associated ecosystem consequences – have the potential to be much greater than we have observed to date.","container-title":"Ecology Letters","DOI":"10.1111/j.1461-0248.2011.01716.x","ISSN":"1461-0248","issue":"2","language":"en","note":"_eprint: https://onlinelibrary.wiley.com/doi/pdf/10.1111/j.1461-0248.2011.01716.x","page":"164-175","source":"Wiley Online Library","title":"Global assessment of experimental climate warming on tundra vegetation: heterogeneity over space and time","title-short":"Global assessment of experimental climate warming on tundra vegetation","volume":"15","author":[{"family":"Elmendorf","given":"Sarah C."},{"family":"Henry","given":"Gregory H. R."},{"family":"Hollister","given":"Robert D."},{"family":"Björk","given":"Robert G."},{"family":"Bjorkman","given":"Anne D."},{"family":"Callaghan","given":"Terry V."},{"family":"Collier","given":"Laura Siegwart"},{"family":"Cooper","given":"Elisabeth J."},{"family":"Cornelissen","given":"Johannes H. C."},{"family":"Day","given":"Thomas A."},{"family":"Fosaa","given":"Anna Maria"},{"family":"Gould","given":"William A."},{"family":"Grétarsdóttir","given":"Járngerður"},{"family":"Harte","given":"John"},{"family":"Hermanutz","given":"Luise"},{"family":"Hik","given":"David S."},{"family":"Hofgaard","given":"Annika"},{"family":"Jarrad","given":"Frith"},{"family":"Jónsdóttir","given":"Ingibjörg Svala"},{"family":"Keuper","given":"Frida"},{"family":"Klanderud","given":"Kari"},{"family":"Klein","given":"Julia A."},{"family":"Koh","given":"Saewan"},{"family":"Kudo","given":"Gaku"},{"family":"Lang","given":"Simone I."},{"family":"Loewen","given":"Val"},{"family":"May","given":"Jeremy L."},{"family":"Mercado","given":"Joel"},{"family":"Michelsen","given":"Anders"},{"family":"Molau","given":"Ulf"},{"family":"Myers-Smith","given":"Isla H."},{"family":"Oberbauer","given":"Steven F."},{"family":"Pieper","given":"Sara"},{"family":"Post","given":"Eric"},{"family":"Rixen","given":"Christian"},{"family":"Robinson","given":"Clare H."},{"family":"Schmidt","given":"Niels Martin"},{"family":"Shaver","given":"Gaius R."},{"family":"Stenström","given":"Anna"},{"family":"Tolvanen","given":"Anne"},{"family":"Totland","given":"Ørjan"},{"family":"Troxler","given":"Tiffany"},{"family":"Wahren","given":"Carl-Henrik"},{"family":"Webber","given":"Patrick J."},{"family":"Welker","given":"Jeffery M."},{"family":"Wookey","given":"Philip A."}],"issued":{"date-parts":[["2012"]]}}},{"id":74349,"uris":["http://zotero.org/groups/4708236/items/KK2C4DTY"],"itemData":{"id":74349,"type":"article-journal","abstract":"Satellite data suggest that contemporary climate warming has already resulted in increased productivity and shrub biomass over much of the Arctic, but plot-level evidence for vegetation transformation remains sparse. Now research provides plot-scale evidence linking changes in vascular plant abundance to local summer warming in widely dispersed tundra locations across the globe.","container-title":"Nature Climate Change","DOI":"10.1038/nclimate1465","ISSN":"1758-6798","issue":"6","journalAbbreviation":"Nature Clim Change","language":"en","license":"2012 Nature Publishing Group","note":"number: 6\npublisher: Nature Publishing Group","page":"453-457","source":"www.nature.com","title":"Plot-scale evidence of tundra vegetation change and links to recent summer warming","volume":"2","author":[{"family":"Elmendorf","given":"Sarah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G."},{"family":"Rixen","given":"Christian"},{"family":"Martin Schmidt","given":"Niels"},{"family":"Shaver","given":"Gaius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M."},{"family":"Wipf","given":"Sonja"}],"issued":{"date-parts":[["2012",6]]}}}],"schema":"https://github.com/citation-style-language/schema/raw/master/csl-citation.json"} </w:instrText>
      </w:r>
      <w:r w:rsidR="00773D5A" w:rsidRPr="00F866D5">
        <w:fldChar w:fldCharType="separate"/>
      </w:r>
      <w:r w:rsidR="00CF0ACC" w:rsidRPr="00F866D5">
        <w:rPr>
          <w:rFonts w:ascii="Calibri" w:cs="Calibri"/>
          <w:lang w:val="en-US"/>
        </w:rPr>
        <w:t>(Elmendorf</w:t>
      </w:r>
      <w:r w:rsidR="002B0A92" w:rsidRPr="00F866D5">
        <w:rPr>
          <w:rFonts w:ascii="Calibri" w:cs="Calibri"/>
          <w:lang w:val="en-US"/>
        </w:rPr>
        <w:t xml:space="preserve"> </w:t>
      </w:r>
      <w:r w:rsidR="00CF0ACC" w:rsidRPr="00F866D5">
        <w:rPr>
          <w:rFonts w:ascii="Calibri" w:cs="Calibri"/>
          <w:lang w:val="en-US"/>
        </w:rPr>
        <w:t>et al., 2012</w:t>
      </w:r>
      <w:r w:rsidR="002B0A92" w:rsidRPr="00F866D5">
        <w:rPr>
          <w:rFonts w:ascii="Calibri" w:cs="Calibri"/>
          <w:lang w:val="en-US"/>
        </w:rPr>
        <w:t>a,</w:t>
      </w:r>
      <w:r w:rsidR="004D1BD6" w:rsidRPr="00F866D5">
        <w:rPr>
          <w:rFonts w:ascii="Calibri" w:cs="Calibri"/>
          <w:lang w:val="en-US"/>
        </w:rPr>
        <w:t xml:space="preserve"> 2012</w:t>
      </w:r>
      <w:r w:rsidR="002B0A92" w:rsidRPr="00F866D5">
        <w:rPr>
          <w:rFonts w:ascii="Calibri" w:cs="Calibri"/>
          <w:lang w:val="en-US"/>
        </w:rPr>
        <w:t>b</w:t>
      </w:r>
      <w:r w:rsidR="00CF0ACC" w:rsidRPr="00F866D5">
        <w:rPr>
          <w:rFonts w:ascii="Calibri" w:cs="Calibri"/>
          <w:lang w:val="en-US"/>
        </w:rPr>
        <w:t>)</w:t>
      </w:r>
      <w:r w:rsidR="00773D5A" w:rsidRPr="00F866D5">
        <w:fldChar w:fldCharType="end"/>
      </w:r>
      <w:r w:rsidR="00FD2103" w:rsidRPr="00F866D5">
        <w:t>,</w:t>
      </w:r>
      <w:r w:rsidR="00127F27" w:rsidRPr="00F866D5">
        <w:t xml:space="preserve"> Recent ITEX analyses </w:t>
      </w:r>
      <w:r w:rsidRPr="00F866D5">
        <w:t xml:space="preserve">also </w:t>
      </w:r>
      <w:r w:rsidR="00127F27" w:rsidRPr="00F866D5">
        <w:t xml:space="preserve">suggest that there is little species composition change in and out of the OTCs </w:t>
      </w:r>
      <w:r w:rsidR="00127F27" w:rsidRPr="00F866D5">
        <w:fldChar w:fldCharType="begin"/>
      </w:r>
      <w:r w:rsidR="00127F27" w:rsidRPr="00F866D5">
        <w:instrText xml:space="preserve"> ADDIN ZOTERO_ITEM CSL_CITATION {"citationID":"GITBoT4I","properties":{"formattedCitation":"(Henry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127F27" w:rsidRPr="00F866D5">
        <w:fldChar w:fldCharType="separate"/>
      </w:r>
      <w:r w:rsidR="00127F27" w:rsidRPr="00F866D5">
        <w:rPr>
          <w:noProof/>
        </w:rPr>
        <w:t>(Henry et al., 2022)</w:t>
      </w:r>
      <w:r w:rsidR="00127F27" w:rsidRPr="00F866D5">
        <w:fldChar w:fldCharType="end"/>
      </w:r>
      <w:r w:rsidR="00127F27" w:rsidRPr="00F866D5">
        <w:t xml:space="preserve">, affirming the robustness of OTCs as a method of experimental manipulation that can guide our understanding of vegetative climate-warming responses </w:t>
      </w:r>
      <w:r w:rsidR="00127F27" w:rsidRPr="00F866D5">
        <w:fldChar w:fldCharType="begin"/>
      </w:r>
      <w:r w:rsidR="00127F27" w:rsidRPr="00F866D5">
        <w:instrText xml:space="preserve"> ADDIN ZOTERO_ITEM CSL_CITATION {"citationID":"duhPCJYE","properties":{"formattedCitation":"(Hollister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rsidRPr="00F866D5">
        <w:fldChar w:fldCharType="separate"/>
      </w:r>
      <w:r w:rsidR="00127F27" w:rsidRPr="00F866D5">
        <w:rPr>
          <w:noProof/>
        </w:rPr>
        <w:t>(Hollister et al., 2022)</w:t>
      </w:r>
      <w:r w:rsidR="00127F27" w:rsidRPr="00F866D5">
        <w:fldChar w:fldCharType="end"/>
      </w:r>
      <w:r w:rsidR="00127F27" w:rsidRPr="00F866D5">
        <w:t xml:space="preserve">. </w:t>
      </w:r>
    </w:p>
    <w:p w14:paraId="35ABFACD" w14:textId="4AB39351" w:rsidR="000134D6" w:rsidRPr="00F866D5" w:rsidRDefault="000134D6" w:rsidP="001A5602">
      <w:pPr>
        <w:pStyle w:val="Heading3"/>
      </w:pPr>
      <w:bookmarkStart w:id="82" w:name="_Toc133416733"/>
      <w:r w:rsidRPr="00F866D5">
        <w:t xml:space="preserve">Soil </w:t>
      </w:r>
      <w:r w:rsidRPr="001A5602">
        <w:t>moisture</w:t>
      </w:r>
      <w:bookmarkEnd w:id="82"/>
      <w:r w:rsidR="000A754C" w:rsidRPr="00F866D5">
        <w:t xml:space="preserve"> </w:t>
      </w:r>
    </w:p>
    <w:p w14:paraId="33C1CC9F" w14:textId="1F5E64FF" w:rsidR="00CA653D" w:rsidRPr="00F866D5" w:rsidRDefault="009E6C04" w:rsidP="00406358">
      <w:pPr>
        <w:pStyle w:val="NormalIndented"/>
      </w:pPr>
      <w:r w:rsidRPr="00F866D5">
        <w:t xml:space="preserve">Soil moisture </w:t>
      </w:r>
      <w:r w:rsidR="00C416DC" w:rsidRPr="00F866D5">
        <w:t>varied significantly between sites and had opposite warming responses in different sites</w:t>
      </w:r>
      <w:r w:rsidR="007C4DAB" w:rsidRPr="00F866D5">
        <w:t>. W</w:t>
      </w:r>
      <w:r w:rsidR="00DF6D0B" w:rsidRPr="00F866D5">
        <w:t xml:space="preserve">ater content was lower in warmed plots at DRYAS and WILL but </w:t>
      </w:r>
      <w:r w:rsidR="00CA653D" w:rsidRPr="00F866D5">
        <w:t>higher</w:t>
      </w:r>
      <w:r w:rsidR="00DF6D0B" w:rsidRPr="00F866D5">
        <w:t xml:space="preserve"> at MEAD</w:t>
      </w:r>
      <w:r w:rsidR="005C0C65" w:rsidRPr="00F866D5">
        <w:t>, and didn’t follow a clear seasonal trend at any of the sites</w:t>
      </w:r>
      <w:r w:rsidR="00C416DC" w:rsidRPr="00F866D5">
        <w:t>. Rather than</w:t>
      </w:r>
      <w:r w:rsidR="005C0C65" w:rsidRPr="00F866D5">
        <w:t xml:space="preserve"> </w:t>
      </w:r>
      <w:r w:rsidR="00CA653D" w:rsidRPr="00F866D5">
        <w:t>indicating</w:t>
      </w:r>
      <w:r w:rsidR="005C0C65" w:rsidRPr="00F866D5">
        <w:t xml:space="preserve"> a strong treatment-site interaction, </w:t>
      </w:r>
      <w:r w:rsidR="001301FC" w:rsidRPr="00F866D5">
        <w:t>these results are likely due to</w:t>
      </w:r>
      <w:r w:rsidR="005C0C65" w:rsidRPr="00F866D5">
        <w:t xml:space="preserve"> soil moisture </w:t>
      </w:r>
      <w:r w:rsidR="001301FC" w:rsidRPr="00F866D5">
        <w:t>varying based on</w:t>
      </w:r>
      <w:r w:rsidR="00913981" w:rsidRPr="00F866D5">
        <w:t xml:space="preserve"> local hydrological conditions unique to each site.</w:t>
      </w:r>
      <w:r w:rsidR="00FF5773" w:rsidRPr="00F866D5">
        <w:t xml:space="preserve"> </w:t>
      </w:r>
    </w:p>
    <w:p w14:paraId="1BA7FD55" w14:textId="2EA1A8FC" w:rsidR="00367E50" w:rsidRPr="00F866D5" w:rsidRDefault="00CA653D" w:rsidP="00406358">
      <w:pPr>
        <w:pStyle w:val="NormalIndented"/>
      </w:pPr>
      <w:r w:rsidRPr="00F866D5">
        <w:t xml:space="preserve">It is common to see interactions </w:t>
      </w:r>
      <w:r w:rsidR="009D3D3F" w:rsidRPr="00F866D5">
        <w:t>where soil moisture affects the warming response of</w:t>
      </w:r>
      <w:r w:rsidRPr="00F866D5">
        <w:t xml:space="preserve"> plant </w:t>
      </w:r>
      <w:r w:rsidR="00A7546A" w:rsidRPr="00F866D5">
        <w:t xml:space="preserve">traits </w:t>
      </w:r>
      <w:r w:rsidR="00A7546A" w:rsidRPr="00F866D5">
        <w:fldChar w:fldCharType="begin"/>
      </w:r>
      <w:r w:rsidR="00DE0ADE" w:rsidRPr="00F866D5">
        <w:instrText xml:space="preserve"> ADDIN ZOTERO_ITEM CSL_CITATION {"citationID":"RveNTmXw","properties":{"formattedCitation":"(Bjorkman et al., 2018)","plainCitation":"(Bjorkman et al., 2018)","noteIndex":0},"citationItems":[{"id":252,"uris":["http://zotero.org/groups/4708236/items/IIR2RH88"],"itemData":{"id":252,"type":"article-journal","abstract":"The tundra is warming more rapidly than any other biome on Earth, and the potential ramifications are far-reaching because of global feedback effects between vegetation and climate. A better understanding of how environmental factors shape plant structure and function is crucial for predicting the consequences of environmental change for ecosystem functioning. Here we explore the biome-wide relationships between temperature, moisture and seven key plant functional traits both across space and over three decades of warming at 117 tundra locations. Spatial temperature–trait relationships were generally strong but soil moisture had a marked influence on the strength and direction of these relationships, highlighting the potentially important influence of changes in water availability on future trait shifts in tundra plant communities. Community height increased with warming across all sites over the past three decades, but other traits lagged far behind predicted rates of change. Our findings highlight the challenge of using space-for-time substitution to predict the functional consequences of future warming and suggest that functions that are tied closely to plant height will experience the most rapid change. They also reveal the strength with which environmental factors shape biotic communities at the coldest extremes of the planet and will help to improve projections of functional changes in tundra ecosystems with climate warming.","container-title":"Nature","DOI":"10.1038/s41586-018-0563-7","ISSN":"1476-4687","issue":"7725","language":"en","license":"2018 Springer Nature Limited","note":"number: 7725\npublisher: Nature Publishing Group","page":"57-62","source":"www.nature.com","title":"Plant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M.","non-dropping-particle":"van"},{"family":"Bond-Lamberty","given":"Benjamin"},{"family":"Campetella","given":"Giandiego"},{"family":"Cerabolini","given":"Bruno E. L."},{"family":"Chapin","given":"F. Stuart"},{"family":"Cornwell","given":"William K."},{"family":"Craine","given":"Joseph"},{"family":"Dainese","given":"Matteo"},{"family":"Vries","given":"Franciska T.","non-dropping-particle":"de"},{"family":"Díaz","given":"Sandra"},{"family":"Enquist","given":"Brian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sidR="00A7546A" w:rsidRPr="00F866D5">
        <w:fldChar w:fldCharType="separate"/>
      </w:r>
      <w:r w:rsidR="00DE0ADE" w:rsidRPr="00F866D5">
        <w:rPr>
          <w:noProof/>
        </w:rPr>
        <w:t>(Bjorkman et al., 2018)</w:t>
      </w:r>
      <w:r w:rsidR="00A7546A" w:rsidRPr="00F866D5">
        <w:fldChar w:fldCharType="end"/>
      </w:r>
      <w:r w:rsidR="00A7546A" w:rsidRPr="00F866D5">
        <w:t xml:space="preserve"> </w:t>
      </w:r>
      <w:r w:rsidRPr="00F866D5">
        <w:t>and</w:t>
      </w:r>
      <w:r w:rsidR="009D3D3F" w:rsidRPr="00F866D5">
        <w:t xml:space="preserve"> the magnitude and direction of ecosystem carbon</w:t>
      </w:r>
      <w:r w:rsidRPr="00F866D5">
        <w:t xml:space="preserve"> fluxes </w:t>
      </w:r>
      <w:r w:rsidRPr="00F866D5">
        <w:fldChar w:fldCharType="begin"/>
      </w:r>
      <w:r w:rsidR="00B03F91" w:rsidRPr="00F866D5">
        <w:instrText xml:space="preserve"> ADDIN ZOTERO_ITEM CSL_CITATION {"citationID":"w50oUrQo","properties":{"formattedCitation":"(Oberbauer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Pr="00F866D5">
        <w:fldChar w:fldCharType="separate"/>
      </w:r>
      <w:r w:rsidR="00B03F91" w:rsidRPr="00F866D5">
        <w:rPr>
          <w:noProof/>
        </w:rPr>
        <w:t>(Oberbauer et al., 2007; Shaver et al., 1998)</w:t>
      </w:r>
      <w:r w:rsidRPr="00F866D5">
        <w:fldChar w:fldCharType="end"/>
      </w:r>
      <w:r w:rsidRPr="00F866D5">
        <w:t xml:space="preserve">. </w:t>
      </w:r>
      <w:r w:rsidR="009F2FF9" w:rsidRPr="00F866D5">
        <w:t xml:space="preserve">Huemmrich et al. (2010) and Oberbauer et al. (2007) both provided strong evidence for temperature-soil water content interactions, experimental manipulations of temperature and soil moisture found positive correlations </w:t>
      </w:r>
      <w:r w:rsidR="009F2FF9" w:rsidRPr="00F866D5">
        <w:lastRenderedPageBreak/>
        <w:t xml:space="preserve">between each of these and NEE, with synergistic effects between the factors. </w:t>
      </w:r>
      <w:r w:rsidR="003352FD" w:rsidRPr="00F866D5">
        <w:t>Especially in hydric ecosystems, soil water content can be high enough that anoxic conditions in soils limit belowground respiration</w:t>
      </w:r>
      <w:r w:rsidR="00A64D74" w:rsidRPr="00F866D5">
        <w:t xml:space="preserve"> </w:t>
      </w:r>
      <w:r w:rsidR="00A80269" w:rsidRPr="00F866D5">
        <w:fldChar w:fldCharType="begin"/>
      </w:r>
      <w:r w:rsidR="00A80269" w:rsidRPr="00F866D5">
        <w:instrText xml:space="preserve"> ADDIN ZOTERO_ITEM CSL_CITATION {"citationID":"lXCfVKJh","properties":{"formattedCitation":"(Oberbauer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A80269" w:rsidRPr="00F866D5">
        <w:fldChar w:fldCharType="separate"/>
      </w:r>
      <w:r w:rsidR="00A80269" w:rsidRPr="00F866D5">
        <w:rPr>
          <w:noProof/>
        </w:rPr>
        <w:t>(Oberbauer et al., 2007)</w:t>
      </w:r>
      <w:r w:rsidR="00A80269" w:rsidRPr="00F866D5">
        <w:fldChar w:fldCharType="end"/>
      </w:r>
      <w:r w:rsidR="00717CFD" w:rsidRPr="00F866D5">
        <w:t>, and on an ecosystem scale</w:t>
      </w:r>
      <w:r w:rsidR="00CD72DB" w:rsidRPr="00F866D5">
        <w:t>,</w:t>
      </w:r>
      <w:r w:rsidR="00717CFD" w:rsidRPr="00F866D5">
        <w:t xml:space="preserve"> a high water table can reduce the mineralization and efflux of CO</w:t>
      </w:r>
      <w:r w:rsidR="00717CFD" w:rsidRPr="00F866D5">
        <w:rPr>
          <w:vertAlign w:val="subscript"/>
        </w:rPr>
        <w:t>2</w:t>
      </w:r>
      <w:r w:rsidR="00717CFD" w:rsidRPr="00F866D5">
        <w:t xml:space="preserve"> </w:t>
      </w:r>
      <w:r w:rsidR="00717CFD" w:rsidRPr="00F866D5">
        <w:fldChar w:fldCharType="begin"/>
      </w:r>
      <w:r w:rsidR="00717CFD" w:rsidRPr="00F866D5">
        <w:instrText xml:space="preserve"> ADDIN ZOTERO_ITEM CSL_CITATION {"citationID":"2uUXvMd7","properties":{"formattedCitation":"(Knoblauch et al., 2013; M. J. Kwon et al., 2019)","plainCitation":"(Knoblauch et al., 2013;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717CFD" w:rsidRPr="00F866D5">
        <w:fldChar w:fldCharType="separate"/>
      </w:r>
      <w:r w:rsidR="00717CFD" w:rsidRPr="00F866D5">
        <w:rPr>
          <w:noProof/>
        </w:rPr>
        <w:t>(Knoblauch et al., 2013; M. J. Kwon et al., 2019)</w:t>
      </w:r>
      <w:r w:rsidR="00717CFD" w:rsidRPr="00F866D5">
        <w:fldChar w:fldCharType="end"/>
      </w:r>
      <w:r w:rsidR="00717CFD" w:rsidRPr="00F866D5">
        <w:t xml:space="preserve">. </w:t>
      </w:r>
      <w:r w:rsidR="00BD6FDB" w:rsidRPr="00F866D5">
        <w:t xml:space="preserve">The anoxia-ER relationship is also well documented in Low Arctic studies examining permafrost-carbon feedbacks </w:t>
      </w:r>
      <w:r w:rsidR="00BD6FDB" w:rsidRPr="00F866D5">
        <w:fldChar w:fldCharType="begin"/>
      </w:r>
      <w:r w:rsidR="00BD6FDB" w:rsidRPr="00F866D5">
        <w:instrText xml:space="preserve"> ADDIN ZOTERO_ITEM CSL_CITATION {"citationID":"PfZCpmME","properties":{"formattedCitation":"(Knoblauch et al., 2013; H.-J. Kwon et al., 2006; M. J. Kwon et al., 2019)","plainCitation":"(Knoblauch et al., 2013; H.-J. Kwon et al., 2006;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BD6FDB" w:rsidRPr="00F866D5">
        <w:fldChar w:fldCharType="separate"/>
      </w:r>
      <w:r w:rsidR="00BD6FDB" w:rsidRPr="00F866D5">
        <w:rPr>
          <w:noProof/>
        </w:rPr>
        <w:t>(Knoblauch et al., 2013; H.-J. Kwon et al., 2006; M. J. Kwon et al., 2019)</w:t>
      </w:r>
      <w:r w:rsidR="00BD6FDB" w:rsidRPr="00F866D5">
        <w:fldChar w:fldCharType="end"/>
      </w:r>
      <w:r w:rsidR="00BD6FDB" w:rsidRPr="00F866D5">
        <w:t>.</w:t>
      </w:r>
    </w:p>
    <w:p w14:paraId="71F53995" w14:textId="60845DF4" w:rsidR="001B4396" w:rsidRPr="00F866D5" w:rsidRDefault="00367E50" w:rsidP="00E168E5">
      <w:pPr>
        <w:pStyle w:val="NormalIndented"/>
      </w:pPr>
      <w:r w:rsidRPr="00F866D5">
        <w:t>It was unexpected that our data did not present a relationship between soil moisture and ER, especially given the significant variation between the hydric and often-saturated soil conditions at MEAD</w:t>
      </w:r>
      <w:r w:rsidR="00BD6FDB" w:rsidRPr="00F866D5">
        <w:t>,</w:t>
      </w:r>
      <w:r w:rsidRPr="00F866D5">
        <w:t xml:space="preserve"> and the well-drained xeric conditions at WILL. </w:t>
      </w:r>
      <w:r w:rsidR="00E168E5" w:rsidRPr="00F866D5">
        <w:t xml:space="preserve">The MEAD site had the highest soil moisture and the lowest ER, although it was not significantly different from the other two sites. </w:t>
      </w:r>
      <w:r w:rsidR="004C57FD" w:rsidRPr="00F866D5">
        <w:t>One potential explanation is that large quantities of root and rhizome biomass likely account for the bulk of belowground ER at MEAD</w:t>
      </w:r>
      <w:r w:rsidR="002E0591" w:rsidRPr="00F866D5">
        <w:t xml:space="preserve"> (G. Henry, </w:t>
      </w:r>
      <w:r w:rsidR="002E0591" w:rsidRPr="00F866D5">
        <w:rPr>
          <w:i/>
          <w:iCs/>
        </w:rPr>
        <w:t>pers. comm.</w:t>
      </w:r>
      <w:r w:rsidR="004C57FD" w:rsidRPr="00F866D5">
        <w:t>,</w:t>
      </w:r>
      <w:r w:rsidR="002E0591" w:rsidRPr="00F866D5">
        <w:t xml:space="preserve"> April 2023),</w:t>
      </w:r>
      <w:r w:rsidR="004C57FD" w:rsidRPr="00F866D5">
        <w:t xml:space="preserve"> where microbial ER is more prominent in the other sites. Even if microbial respiration rates were dramatically reduced at MEAD, we might still capture a weak gradient with soil moisture </w:t>
      </w:r>
      <w:r w:rsidR="00421BEA" w:rsidRPr="00F866D5">
        <w:t>because</w:t>
      </w:r>
      <w:r w:rsidR="004C57FD" w:rsidRPr="00F866D5">
        <w:t xml:space="preserve"> root, rhizome, and mycorrhizal respiration collectively offset this difference. </w:t>
      </w:r>
      <w:r w:rsidR="00E168E5" w:rsidRPr="00F866D5">
        <w:fldChar w:fldCharType="begin"/>
      </w:r>
      <w:r w:rsidR="00E168E5" w:rsidRPr="00F866D5">
        <w:instrText xml:space="preserve"> ADDIN ZOTERO_ITEM CSL_CITATION {"citationID":"eRVGVUq3","properties":{"formattedCitation":"(Huemmrich et al., 2010)","plainCitation":"(Huemmrich et al., 2010)","dontUpdate":true,"noteIndex":0},"citationItems":[{"id":10967,"uris":["http://zotero.org/groups/4708236/items/EL24AAAX"],"itemData":{"id":10967,"type":"article-journal","abstract":"To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E168E5" w:rsidRPr="00F866D5">
        <w:fldChar w:fldCharType="separate"/>
      </w:r>
      <w:r w:rsidR="00E168E5" w:rsidRPr="00F866D5">
        <w:rPr>
          <w:noProof/>
        </w:rPr>
        <w:t>Huemmrich et al. (2010)</w:t>
      </w:r>
      <w:r w:rsidR="00E168E5" w:rsidRPr="00F866D5">
        <w:fldChar w:fldCharType="end"/>
      </w:r>
      <w:r w:rsidR="00E168E5" w:rsidRPr="00F866D5">
        <w:t xml:space="preserve"> suggest that the corollary to anoxic flux limitations is that soil saturation should also limit ER responses to temperature. Our data is opposite to this–at MEAD, ER has the strongest increase in magnitude with warming. </w:t>
      </w:r>
      <w:r w:rsidR="0070677B" w:rsidRPr="00F866D5">
        <w:t xml:space="preserve">Where </w:t>
      </w:r>
      <w:r w:rsidR="00A82952" w:rsidRPr="00F866D5">
        <w:t xml:space="preserve">the warming response of </w:t>
      </w:r>
      <w:r w:rsidR="0070677B" w:rsidRPr="00F866D5">
        <w:t>soil microbes and detritivores</w:t>
      </w:r>
      <w:r w:rsidR="00A82952" w:rsidRPr="00F866D5">
        <w:t xml:space="preserve"> is almost completely </w:t>
      </w:r>
      <w:r w:rsidR="00D02566" w:rsidRPr="00F866D5">
        <w:t>dependent</w:t>
      </w:r>
      <w:r w:rsidR="00A82952" w:rsidRPr="00F866D5">
        <w:t xml:space="preserve"> on soil temperatures, which are </w:t>
      </w:r>
      <w:r w:rsidR="000321E8" w:rsidRPr="00F866D5">
        <w:t>reduced through shading and somewhat</w:t>
      </w:r>
      <w:r w:rsidR="00A82952" w:rsidRPr="00F866D5">
        <w:t xml:space="preserve"> </w:t>
      </w:r>
      <w:r w:rsidR="000321E8" w:rsidRPr="00F866D5">
        <w:t>decoupled from the</w:t>
      </w:r>
      <w:r w:rsidR="00D02566" w:rsidRPr="00F866D5">
        <w:t xml:space="preserve"> OTCs,</w:t>
      </w:r>
      <w:r w:rsidR="00A82952" w:rsidRPr="00F866D5">
        <w:t xml:space="preserve"> b</w:t>
      </w:r>
      <w:r w:rsidR="00622D05" w:rsidRPr="00F866D5">
        <w:t>elowground plant tissues can</w:t>
      </w:r>
      <w:r w:rsidR="00A82952" w:rsidRPr="00F866D5">
        <w:t xml:space="preserve"> also</w:t>
      </w:r>
      <w:r w:rsidR="00622D05" w:rsidRPr="00F866D5">
        <w:t xml:space="preserve"> respond to</w:t>
      </w:r>
      <w:r w:rsidR="00A82952" w:rsidRPr="00F866D5">
        <w:t xml:space="preserve"> aboveground</w:t>
      </w:r>
      <w:r w:rsidR="00622D05" w:rsidRPr="00F866D5">
        <w:t xml:space="preserve"> warming</w:t>
      </w:r>
      <w:r w:rsidR="000321E8" w:rsidRPr="00F866D5">
        <w:t xml:space="preserve">. </w:t>
      </w:r>
      <w:r w:rsidR="00377FCD" w:rsidRPr="00F866D5">
        <w:t>ER might increase</w:t>
      </w:r>
      <w:r w:rsidR="00622D05" w:rsidRPr="00F866D5">
        <w:t xml:space="preserve"> </w:t>
      </w:r>
      <w:r w:rsidR="00D02566" w:rsidRPr="00F866D5">
        <w:t>through</w:t>
      </w:r>
      <w:r w:rsidR="0070677B" w:rsidRPr="00F866D5">
        <w:t xml:space="preserve"> receiv</w:t>
      </w:r>
      <w:r w:rsidR="00D02566" w:rsidRPr="00F866D5">
        <w:t>ing</w:t>
      </w:r>
      <w:r w:rsidR="0070677B" w:rsidRPr="00F866D5">
        <w:t xml:space="preserve"> additional photosynthates and other benefits from the rest of the plant</w:t>
      </w:r>
      <w:r w:rsidR="00D02566" w:rsidRPr="00F866D5">
        <w:t xml:space="preserve"> experiencing higher air temperatures.</w:t>
      </w:r>
    </w:p>
    <w:p w14:paraId="5A75AA1F" w14:textId="6AEAE6B2" w:rsidR="001233C5" w:rsidRPr="00F866D5" w:rsidRDefault="00C3688E" w:rsidP="00F177A3">
      <w:pPr>
        <w:pStyle w:val="Heading2"/>
        <w:rPr>
          <w:color w:val="auto"/>
        </w:rPr>
      </w:pPr>
      <w:bookmarkStart w:id="83" w:name="_Toc133416734"/>
      <w:r w:rsidRPr="00F866D5">
        <w:rPr>
          <w:color w:val="auto"/>
        </w:rPr>
        <w:lastRenderedPageBreak/>
        <w:t>Long term trends</w:t>
      </w:r>
      <w:bookmarkEnd w:id="83"/>
    </w:p>
    <w:p w14:paraId="3AA20B76" w14:textId="3EEF7308" w:rsidR="006F6EF0" w:rsidRPr="00F866D5" w:rsidRDefault="003D03CC" w:rsidP="00406358">
      <w:pPr>
        <w:pStyle w:val="NormalIndented"/>
      </w:pPr>
      <w:r w:rsidRPr="00F866D5">
        <w:t>Our</w:t>
      </w:r>
      <w:r w:rsidR="00BA5FB1" w:rsidRPr="00F866D5">
        <w:t xml:space="preserve"> 2022</w:t>
      </w:r>
      <w:r w:rsidRPr="00F866D5">
        <w:t xml:space="preserve"> measurements at Alexandra Fiord were the fifth </w:t>
      </w:r>
      <w:r w:rsidR="009A13B6" w:rsidRPr="00F866D5">
        <w:t>since 2000</w:t>
      </w:r>
      <w:r w:rsidR="00BA5FB1" w:rsidRPr="00F866D5">
        <w:t>,</w:t>
      </w:r>
      <w:r w:rsidR="00DB7547" w:rsidRPr="00F866D5">
        <w:t xml:space="preserve"> </w:t>
      </w:r>
      <w:r w:rsidR="00177949" w:rsidRPr="00F866D5">
        <w:t xml:space="preserve">contributing another landscape-level observation to our </w:t>
      </w:r>
      <w:r w:rsidR="00E15FA6" w:rsidRPr="00F866D5">
        <w:t>long-term</w:t>
      </w:r>
      <w:r w:rsidR="00177949" w:rsidRPr="00F866D5">
        <w:t xml:space="preserve"> warming experiment. </w:t>
      </w:r>
      <w:r w:rsidR="009D77E2" w:rsidRPr="00F866D5">
        <w:t>I examined nine other s</w:t>
      </w:r>
      <w:r w:rsidR="00177949" w:rsidRPr="00F866D5">
        <w:t>imilar</w:t>
      </w:r>
      <w:r w:rsidR="0016789F" w:rsidRPr="00F866D5">
        <w:t xml:space="preserve"> chamber-based</w:t>
      </w:r>
      <w:r w:rsidR="00177949" w:rsidRPr="00F866D5">
        <w:t xml:space="preserve"> </w:t>
      </w:r>
      <w:r w:rsidR="0016789F" w:rsidRPr="00F866D5">
        <w:t>studies</w:t>
      </w:r>
      <w:r w:rsidR="009D77E2" w:rsidRPr="00F866D5">
        <w:t>, which</w:t>
      </w:r>
      <w:r w:rsidR="0016789F" w:rsidRPr="00F866D5">
        <w:t xml:space="preserve"> </w:t>
      </w:r>
      <w:r w:rsidR="009D77E2" w:rsidRPr="00F866D5">
        <w:t xml:space="preserve">represent </w:t>
      </w:r>
      <w:r w:rsidR="0016789F" w:rsidRPr="00F866D5">
        <w:t>ongoing</w:t>
      </w:r>
      <w:r w:rsidR="009D77E2" w:rsidRPr="00F866D5">
        <w:t xml:space="preserve"> work</w:t>
      </w:r>
      <w:r w:rsidR="0016789F" w:rsidRPr="00F866D5">
        <w:t xml:space="preserve"> at</w:t>
      </w:r>
      <w:r w:rsidR="009D77E2" w:rsidRPr="00F866D5">
        <w:t xml:space="preserve"> Alexandra Fiord (Nunavut),</w:t>
      </w:r>
      <w:r w:rsidR="0016789F" w:rsidRPr="00F866D5">
        <w:t xml:space="preserve"> Toolik Lake (Alaska)</w:t>
      </w:r>
      <w:r w:rsidR="009D77E2" w:rsidRPr="00F866D5">
        <w:t xml:space="preserve">, </w:t>
      </w:r>
      <w:r w:rsidR="0016789F" w:rsidRPr="00F866D5">
        <w:t>and Utqiagvik (Alaska), along with</w:t>
      </w:r>
      <w:r w:rsidR="00917409" w:rsidRPr="00F866D5">
        <w:t xml:space="preserve"> </w:t>
      </w:r>
      <w:r w:rsidR="009D77E2" w:rsidRPr="00F866D5">
        <w:t>more</w:t>
      </w:r>
      <w:r w:rsidR="00917409" w:rsidRPr="00F866D5">
        <w:t xml:space="preserve"> intermittent work at other sites across the circumpolar High Arctic (</w:t>
      </w:r>
      <w:r w:rsidR="00DF4026" w:rsidRPr="00F866D5">
        <w:fldChar w:fldCharType="begin"/>
      </w:r>
      <w:r w:rsidR="00DF4026" w:rsidRPr="00F866D5">
        <w:instrText xml:space="preserve"> REF _Ref133404402 \h </w:instrText>
      </w:r>
      <w:r w:rsidR="00DF4026" w:rsidRPr="00F866D5">
        <w:fldChar w:fldCharType="separate"/>
      </w:r>
      <w:r w:rsidR="00CB6242" w:rsidRPr="00F866D5">
        <w:t xml:space="preserve">Table </w:t>
      </w:r>
      <w:r w:rsidR="00CB6242" w:rsidRPr="00F866D5">
        <w:rPr>
          <w:noProof/>
        </w:rPr>
        <w:t>5</w:t>
      </w:r>
      <w:r w:rsidR="00DF4026" w:rsidRPr="00F866D5">
        <w:fldChar w:fldCharType="end"/>
      </w:r>
      <w:r w:rsidR="00917409" w:rsidRPr="00F866D5">
        <w:t>).</w:t>
      </w:r>
      <w:r w:rsidR="0050546A" w:rsidRPr="00F866D5">
        <w:t xml:space="preserve"> Our results are similar to other warming manipulations on High Arctic carbon balance</w:t>
      </w:r>
      <w:r w:rsidR="00A93E57" w:rsidRPr="00F866D5">
        <w:t xml:space="preserve">: GEP and ER nearly always increase in magnitude in response to warming, </w:t>
      </w:r>
      <w:r w:rsidR="000F0A6A" w:rsidRPr="00F866D5">
        <w:t>with variable responses in</w:t>
      </w:r>
      <w:r w:rsidR="00A93E57" w:rsidRPr="00F866D5">
        <w:t xml:space="preserve"> NEE</w:t>
      </w:r>
      <w:r w:rsidR="00FB669F" w:rsidRPr="00F866D5">
        <w:t xml:space="preserve">. </w:t>
      </w:r>
      <w:r w:rsidR="000A18AF" w:rsidRPr="00F866D5">
        <w:t xml:space="preserve">Mean daytime growing season </w:t>
      </w:r>
      <w:r w:rsidR="003661E7" w:rsidRPr="00F866D5">
        <w:t xml:space="preserve">NEE increased more often than </w:t>
      </w:r>
      <w:r w:rsidR="000A18AF" w:rsidRPr="00F866D5">
        <w:t xml:space="preserve">it </w:t>
      </w:r>
      <w:r w:rsidR="003661E7" w:rsidRPr="00F866D5">
        <w:t>decreased</w:t>
      </w:r>
      <w:r w:rsidR="000A18AF" w:rsidRPr="00F866D5">
        <w:t xml:space="preserve">, which is supported by landscape-scale eddy covariance work in the </w:t>
      </w:r>
      <w:r w:rsidR="008E7CB0" w:rsidRPr="00F866D5">
        <w:t>Low Arctic</w:t>
      </w:r>
      <w:r w:rsidR="001061D0" w:rsidRPr="00F866D5">
        <w:t xml:space="preserve"> </w:t>
      </w:r>
      <w:r w:rsidR="000A18AF" w:rsidRPr="00F866D5">
        <w:fldChar w:fldCharType="begin"/>
      </w:r>
      <w:r w:rsidR="000A18AF" w:rsidRPr="00F866D5">
        <w:instrText xml:space="preserve"> ADDIN ZOTERO_ITEM CSL_CITATION {"citationID":"eFImPtPa","properties":{"formattedCitation":"(Grant et al., 2011; McFadden et al., 2003; Skeeter et al., 2022)","plainCitation":"(Grant et al., 2011; McFadden et al., 2003; Skeeter et al., 2022)","noteIndex":0},"citationItems":[{"id":270,"uris":["http://zotero.org/groups/4708236/items/NRFI3WZL"],"itemData":{"id":270,"type":"article-journal","abstract":"Changes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0A18AF" w:rsidRPr="00F866D5">
        <w:fldChar w:fldCharType="separate"/>
      </w:r>
      <w:r w:rsidR="000A18AF" w:rsidRPr="00F866D5">
        <w:rPr>
          <w:noProof/>
        </w:rPr>
        <w:t>(Grant et al., 2011; McFadden et al., 2003; Skeeter et al., 2022)</w:t>
      </w:r>
      <w:r w:rsidR="000A18AF" w:rsidRPr="00F866D5">
        <w:fldChar w:fldCharType="end"/>
      </w:r>
      <w:r w:rsidR="000A18AF" w:rsidRPr="00F866D5">
        <w:t xml:space="preserve">. </w:t>
      </w:r>
      <w:r w:rsidR="00200FE1" w:rsidRPr="00F866D5">
        <w:t xml:space="preserve">A review study of global </w:t>
      </w:r>
      <w:r w:rsidR="008E7CB0" w:rsidRPr="00F866D5">
        <w:t>A</w:t>
      </w:r>
      <w:r w:rsidR="00200FE1" w:rsidRPr="00F866D5">
        <w:t>rctic and sub</w:t>
      </w:r>
      <w:r w:rsidR="008E7CB0" w:rsidRPr="00F866D5">
        <w:t>-A</w:t>
      </w:r>
      <w:r w:rsidR="00200FE1" w:rsidRPr="00F866D5">
        <w:t xml:space="preserve">rctic chamber studies also found </w:t>
      </w:r>
      <w:r w:rsidR="00D90580" w:rsidRPr="00F866D5">
        <w:t xml:space="preserve">that NEE had </w:t>
      </w:r>
      <w:r w:rsidR="00200FE1" w:rsidRPr="00F866D5">
        <w:t xml:space="preserve">variable warming </w:t>
      </w:r>
      <w:r w:rsidR="00D90580" w:rsidRPr="00F866D5">
        <w:t>responses</w:t>
      </w:r>
      <w:r w:rsidR="00200FE1" w:rsidRPr="00F866D5">
        <w:t xml:space="preserve"> </w:t>
      </w:r>
      <w:r w:rsidR="00200FE1" w:rsidRPr="00F866D5">
        <w:fldChar w:fldCharType="begin"/>
      </w:r>
      <w:r w:rsidR="00200FE1" w:rsidRPr="00F866D5">
        <w:instrText xml:space="preserve"> ADDIN ZOTERO_ITEM CSL_CITATION {"citationID":"PZSW2OOe","properties":{"formattedCitation":"(Virkkala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200FE1" w:rsidRPr="00F866D5">
        <w:fldChar w:fldCharType="separate"/>
      </w:r>
      <w:r w:rsidR="00200FE1" w:rsidRPr="00F866D5">
        <w:rPr>
          <w:noProof/>
        </w:rPr>
        <w:t>(Virkkala et al., 2018)</w:t>
      </w:r>
      <w:r w:rsidR="00200FE1" w:rsidRPr="00F866D5">
        <w:fldChar w:fldCharType="end"/>
      </w:r>
      <w:r w:rsidR="00200FE1" w:rsidRPr="00F866D5">
        <w:t xml:space="preserve">. The complex of interacting environmental variables </w:t>
      </w:r>
      <w:r w:rsidR="00140BA1" w:rsidRPr="00F866D5">
        <w:t>which</w:t>
      </w:r>
      <w:r w:rsidR="00200FE1" w:rsidRPr="00F866D5">
        <w:t xml:space="preserve"> determines fluxes and carbon balance are sensitive enough that </w:t>
      </w:r>
      <w:r w:rsidR="00140BA1" w:rsidRPr="00F866D5">
        <w:t>intra</w:t>
      </w:r>
      <w:r w:rsidR="008E7CB0" w:rsidRPr="00F866D5">
        <w:t>-</w:t>
      </w:r>
      <w:r w:rsidR="00140BA1" w:rsidRPr="00F866D5">
        <w:t>an</w:t>
      </w:r>
      <w:r w:rsidR="008E7CB0" w:rsidRPr="00F866D5">
        <w:t>n</w:t>
      </w:r>
      <w:r w:rsidR="00140BA1" w:rsidRPr="00F866D5">
        <w:t>ual</w:t>
      </w:r>
      <w:r w:rsidR="00200FE1" w:rsidRPr="00F866D5">
        <w:t xml:space="preserve"> and inter-site variability appear to be larger than </w:t>
      </w:r>
      <w:r w:rsidR="00140BA1" w:rsidRPr="00F866D5">
        <w:t>long</w:t>
      </w:r>
      <w:r w:rsidR="008E7CB0" w:rsidRPr="00F866D5">
        <w:t>-</w:t>
      </w:r>
      <w:r w:rsidR="00140BA1" w:rsidRPr="00F866D5">
        <w:t xml:space="preserve">term </w:t>
      </w:r>
      <w:r w:rsidR="00200FE1" w:rsidRPr="00F866D5">
        <w:t xml:space="preserve">warming responses, </w:t>
      </w:r>
      <w:r w:rsidR="00140BA1" w:rsidRPr="00F866D5">
        <w:t>making</w:t>
      </w:r>
      <w:r w:rsidR="00200FE1" w:rsidRPr="00F866D5">
        <w:t xml:space="preserve"> it difficult to draw conclusions about climate-NEE feedback loops. </w:t>
      </w:r>
    </w:p>
    <w:p w14:paraId="1114E57C" w14:textId="77777777" w:rsidR="00957C29" w:rsidRPr="00F866D5" w:rsidRDefault="00115297" w:rsidP="00406358">
      <w:pPr>
        <w:pStyle w:val="NormalIndented"/>
      </w:pPr>
      <w:r w:rsidRPr="00F866D5">
        <w:t xml:space="preserve">Comparing our results with previous results from </w:t>
      </w:r>
      <w:r w:rsidR="00E85DD8" w:rsidRPr="00F866D5">
        <w:t>Alexandra Fiord</w:t>
      </w:r>
      <w:r w:rsidRPr="00F866D5">
        <w:t xml:space="preserve">, we see </w:t>
      </w:r>
      <w:r w:rsidR="00EE1435" w:rsidRPr="00F866D5">
        <w:t>a positive trend in NEE at DRYAS.</w:t>
      </w:r>
      <w:r w:rsidRPr="00F866D5">
        <w:t xml:space="preserve"> </w:t>
      </w:r>
      <w:r w:rsidR="00EE1435" w:rsidRPr="00F866D5">
        <w:t>T</w:t>
      </w:r>
      <w:r w:rsidR="006542E9" w:rsidRPr="00F866D5">
        <w:t xml:space="preserve">he negative NEE values seen in 2000 and 2001 at DRYAS </w:t>
      </w:r>
      <w:r w:rsidR="00AE60D5" w:rsidRPr="00F866D5">
        <w:t xml:space="preserve">were negligible in 2011 and </w:t>
      </w:r>
      <w:r w:rsidR="00900248" w:rsidRPr="00F866D5">
        <w:t>positive</w:t>
      </w:r>
      <w:r w:rsidR="00AE60D5" w:rsidRPr="00F866D5">
        <w:t xml:space="preserve"> in 2022.</w:t>
      </w:r>
      <w:r w:rsidR="00223473" w:rsidRPr="00F866D5">
        <w:t xml:space="preserve"> </w:t>
      </w:r>
      <w:r w:rsidR="009C159E" w:rsidRPr="00F866D5">
        <w:t>T</w:t>
      </w:r>
      <w:r w:rsidR="005B07F2" w:rsidRPr="00F866D5">
        <w:t>he variable war</w:t>
      </w:r>
      <w:r w:rsidR="006D27A5" w:rsidRPr="00F866D5">
        <w:t>m</w:t>
      </w:r>
      <w:r w:rsidR="005B07F2" w:rsidRPr="00F866D5">
        <w:t xml:space="preserve">ing responses of </w:t>
      </w:r>
      <w:r w:rsidR="006D27A5" w:rsidRPr="00F866D5">
        <w:t xml:space="preserve">the </w:t>
      </w:r>
      <w:r w:rsidR="005B07F2" w:rsidRPr="00F866D5">
        <w:t>fl</w:t>
      </w:r>
      <w:r w:rsidR="009C159E" w:rsidRPr="00F866D5">
        <w:t>u</w:t>
      </w:r>
      <w:r w:rsidR="005B07F2" w:rsidRPr="00F866D5">
        <w:t xml:space="preserve">xes </w:t>
      </w:r>
      <w:r w:rsidR="00085F47" w:rsidRPr="00F866D5">
        <w:t xml:space="preserve">have </w:t>
      </w:r>
      <w:r w:rsidR="009C159E" w:rsidRPr="00F866D5">
        <w:t xml:space="preserve">also </w:t>
      </w:r>
      <w:r w:rsidR="00085F47" w:rsidRPr="00F866D5">
        <w:t xml:space="preserve">become more positive. </w:t>
      </w:r>
      <w:r w:rsidR="0010064F" w:rsidRPr="00F866D5">
        <w:t xml:space="preserve">While we could </w:t>
      </w:r>
      <w:r w:rsidR="00400666" w:rsidRPr="00F866D5">
        <w:t>speculatively associate</w:t>
      </w:r>
      <w:r w:rsidR="0010064F" w:rsidRPr="00F866D5">
        <w:t xml:space="preserve"> </w:t>
      </w:r>
      <w:r w:rsidR="00400666" w:rsidRPr="00F866D5">
        <w:t>the</w:t>
      </w:r>
      <w:r w:rsidR="0010064F" w:rsidRPr="00F866D5">
        <w:t xml:space="preserve"> trend </w:t>
      </w:r>
      <w:r w:rsidR="00400666" w:rsidRPr="00F866D5">
        <w:t>of</w:t>
      </w:r>
      <w:r w:rsidR="0010064F" w:rsidRPr="00F866D5">
        <w:t xml:space="preserve"> increasingly positive NEE and warming responses </w:t>
      </w:r>
      <w:r w:rsidR="00400666" w:rsidRPr="00F866D5">
        <w:t>with</w:t>
      </w:r>
      <w:r w:rsidR="0010064F" w:rsidRPr="00F866D5">
        <w:t xml:space="preserve"> long</w:t>
      </w:r>
      <w:r w:rsidR="006D27A5" w:rsidRPr="00F866D5">
        <w:t>-</w:t>
      </w:r>
      <w:r w:rsidR="0010064F" w:rsidRPr="00F866D5">
        <w:t xml:space="preserve">term </w:t>
      </w:r>
      <w:r w:rsidR="00400666" w:rsidRPr="00F866D5">
        <w:t xml:space="preserve">warming from </w:t>
      </w:r>
      <w:r w:rsidR="0010064F" w:rsidRPr="00F866D5">
        <w:t>climate change</w:t>
      </w:r>
      <w:r w:rsidR="00400666" w:rsidRPr="00F866D5">
        <w:t xml:space="preserve"> and 30+ years of OTC presence</w:t>
      </w:r>
      <w:r w:rsidR="0010064F" w:rsidRPr="00F866D5">
        <w:t xml:space="preserve">, it is also certainly driven in part by hydrological changes on the </w:t>
      </w:r>
    </w:p>
    <w:p w14:paraId="69B48642" w14:textId="787ADDAE" w:rsidR="00957C29" w:rsidRPr="00F866D5" w:rsidRDefault="00957C29" w:rsidP="00957C29">
      <w:pPr>
        <w:pStyle w:val="Caption"/>
        <w:rPr>
          <w:color w:val="auto"/>
        </w:rPr>
      </w:pPr>
      <w:bookmarkStart w:id="84" w:name="_Ref133404402"/>
      <w:bookmarkStart w:id="85" w:name="_Toc133414651"/>
      <w:r w:rsidRPr="00F866D5">
        <w:rPr>
          <w:color w:val="auto"/>
        </w:rPr>
        <w:lastRenderedPageBreak/>
        <w:t xml:space="preserve">Table </w:t>
      </w:r>
      <w:r w:rsidRPr="00F866D5">
        <w:rPr>
          <w:color w:val="auto"/>
        </w:rPr>
        <w:fldChar w:fldCharType="begin"/>
      </w:r>
      <w:r w:rsidRPr="00F866D5">
        <w:rPr>
          <w:color w:val="auto"/>
        </w:rPr>
        <w:instrText xml:space="preserve"> SEQ Table \* ARABIC </w:instrText>
      </w:r>
      <w:r w:rsidRPr="00F866D5">
        <w:rPr>
          <w:color w:val="auto"/>
        </w:rPr>
        <w:fldChar w:fldCharType="separate"/>
      </w:r>
      <w:r w:rsidR="00CB6242" w:rsidRPr="00F866D5">
        <w:rPr>
          <w:noProof/>
          <w:color w:val="auto"/>
        </w:rPr>
        <w:t>5</w:t>
      </w:r>
      <w:r w:rsidRPr="00F866D5">
        <w:rPr>
          <w:color w:val="auto"/>
        </w:rPr>
        <w:fldChar w:fldCharType="end"/>
      </w:r>
      <w:bookmarkEnd w:id="84"/>
      <w:r w:rsidRPr="00F866D5">
        <w:rPr>
          <w:color w:val="auto"/>
        </w:rPr>
        <w:t>. Flux responses from published field studies at sites across the High Arctic.</w:t>
      </w:r>
      <w:r w:rsidRPr="00F866D5">
        <w:rPr>
          <w:noProof/>
          <w:color w:val="auto"/>
        </w:rPr>
        <w:t xml:space="preserve"> </w:t>
      </w:r>
      <w:r w:rsidRPr="00F866D5">
        <w:rPr>
          <w:noProof/>
          <w:color w:val="auto"/>
        </w:rPr>
        <w:drawing>
          <wp:inline distT="0" distB="0" distL="0" distR="0" wp14:anchorId="66DC09A1" wp14:editId="575CF077">
            <wp:extent cx="8679554" cy="5657846"/>
            <wp:effectExtent l="0" t="0" r="0" b="0"/>
            <wp:docPr id="2123489537"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89537" name="Picture 2" descr="Table&#10;&#10;Description automatically generated"/>
                    <pic:cNvPicPr/>
                  </pic:nvPicPr>
                  <pic:blipFill rotWithShape="1">
                    <a:blip r:embed="rId19" cstate="print">
                      <a:extLst>
                        <a:ext uri="{28A0092B-C50C-407E-A947-70E740481C1C}">
                          <a14:useLocalDpi xmlns:a14="http://schemas.microsoft.com/office/drawing/2010/main" val="0"/>
                        </a:ext>
                      </a:extLst>
                    </a:blip>
                    <a:srcRect t="3872"/>
                    <a:stretch/>
                  </pic:blipFill>
                  <pic:spPr bwMode="auto">
                    <a:xfrm rot="16200000">
                      <a:off x="0" y="0"/>
                      <a:ext cx="8711394" cy="5678601"/>
                    </a:xfrm>
                    <a:prstGeom prst="rect">
                      <a:avLst/>
                    </a:prstGeom>
                    <a:ln>
                      <a:noFill/>
                    </a:ln>
                    <a:extLst>
                      <a:ext uri="{53640926-AAD7-44D8-BBD7-CCE9431645EC}">
                        <a14:shadowObscured xmlns:a14="http://schemas.microsoft.com/office/drawing/2010/main"/>
                      </a:ext>
                    </a:extLst>
                  </pic:spPr>
                </pic:pic>
              </a:graphicData>
            </a:graphic>
          </wp:inline>
        </w:drawing>
      </w:r>
      <w:bookmarkEnd w:id="85"/>
    </w:p>
    <w:p w14:paraId="305BFE2F" w14:textId="78AAF97E" w:rsidR="00115297" w:rsidRPr="00F866D5" w:rsidRDefault="0010064F" w:rsidP="00957C29">
      <w:r w:rsidRPr="00F866D5">
        <w:lastRenderedPageBreak/>
        <w:t>landscape.</w:t>
      </w:r>
      <w:r w:rsidR="00A3420D" w:rsidRPr="00F866D5">
        <w:t xml:space="preserve"> </w:t>
      </w:r>
      <w:r w:rsidR="00A400DE" w:rsidRPr="00F866D5">
        <w:t>DRYAS in particular has had significant enough changes in moisture regime that it would be impossible to isolate a single driver of long</w:t>
      </w:r>
      <w:r w:rsidR="006D27A5" w:rsidRPr="00F866D5">
        <w:t>-</w:t>
      </w:r>
      <w:r w:rsidR="00A400DE" w:rsidRPr="00F866D5">
        <w:t>term change.</w:t>
      </w:r>
    </w:p>
    <w:p w14:paraId="3165040E" w14:textId="403AA458" w:rsidR="004D0988" w:rsidRPr="00F866D5" w:rsidRDefault="000A18AF" w:rsidP="00406358">
      <w:pPr>
        <w:pStyle w:val="NormalIndented"/>
      </w:pPr>
      <w:r w:rsidRPr="00F866D5">
        <w:t>Of particular interest in the long term may be the impacts of s</w:t>
      </w:r>
      <w:r w:rsidR="001500E3" w:rsidRPr="00F866D5">
        <w:t>hrubification</w:t>
      </w:r>
      <w:r w:rsidRPr="00F866D5">
        <w:t>,</w:t>
      </w:r>
      <w:r w:rsidR="00646EC4" w:rsidRPr="00F866D5">
        <w:t xml:space="preserve"> the process by which deciduous shrubs with taller maximum canopy </w:t>
      </w:r>
      <w:r w:rsidR="00A23043" w:rsidRPr="00F866D5">
        <w:t>heights</w:t>
      </w:r>
      <w:r w:rsidR="002438D6" w:rsidRPr="00F866D5">
        <w:t xml:space="preserve"> advance</w:t>
      </w:r>
      <w:r w:rsidRPr="00F866D5">
        <w:t>. A</w:t>
      </w:r>
      <w:r w:rsidR="00682474" w:rsidRPr="00F866D5">
        <w:t>s</w:t>
      </w:r>
      <w:r w:rsidRPr="00F866D5">
        <w:t xml:space="preserve"> patches are</w:t>
      </w:r>
      <w:r w:rsidR="002438D6" w:rsidRPr="00F866D5">
        <w:t xml:space="preserve"> infill</w:t>
      </w:r>
      <w:r w:rsidRPr="00F866D5">
        <w:t>ed</w:t>
      </w:r>
      <w:r w:rsidR="00677A5B" w:rsidRPr="00F866D5">
        <w:t xml:space="preserve"> and prostrate shrubs</w:t>
      </w:r>
      <w:r w:rsidR="00646EC4" w:rsidRPr="00F866D5">
        <w:t xml:space="preserve"> </w:t>
      </w:r>
      <w:r w:rsidR="00A23043" w:rsidRPr="00F866D5">
        <w:t>increas</w:t>
      </w:r>
      <w:r w:rsidR="00677A5B" w:rsidRPr="00F866D5">
        <w:t>e</w:t>
      </w:r>
      <w:r w:rsidR="00A23043" w:rsidRPr="00F866D5">
        <w:t xml:space="preserve"> growth</w:t>
      </w:r>
      <w:r w:rsidR="002438D6" w:rsidRPr="00F866D5">
        <w:t>,</w:t>
      </w:r>
      <w:r w:rsidR="00A23043" w:rsidRPr="00F866D5">
        <w:t xml:space="preserve"> </w:t>
      </w:r>
      <w:r w:rsidR="00677A5B" w:rsidRPr="00F866D5">
        <w:t>these plants may come to dominate</w:t>
      </w:r>
      <w:r w:rsidR="002F34B4" w:rsidRPr="00F866D5">
        <w:t xml:space="preserve"> </w:t>
      </w:r>
      <w:r w:rsidR="002438D6" w:rsidRPr="00F866D5">
        <w:t xml:space="preserve">tundra </w:t>
      </w:r>
      <w:r w:rsidR="002F34B4" w:rsidRPr="00F866D5">
        <w:t xml:space="preserve">ecosystems as they warm </w:t>
      </w:r>
      <w:r w:rsidR="002F34B4" w:rsidRPr="00F866D5">
        <w:fldChar w:fldCharType="begin"/>
      </w:r>
      <w:r w:rsidR="008B76B3" w:rsidRPr="00F866D5">
        <w:instrText xml:space="preserve"> ADDIN ZOTERO_ITEM CSL_CITATION {"citationID":"ooyDtsEO","properties":{"formattedCitation":"(Mekonnen et al., 2018, 2021)","plainCitation":"(Mekonnen et al., 2018, 2021)","noteIndex":0},"citationItems":[{"id":11062,"uris":["http://zotero.org/groups/4708236/items/9KSEXIYR"],"itemData":{"id":11062,"type":"article-journal","abstract":"Recent observed shifts in Arctic tundra shrub cover have uncertain impacts on 21st century net ecosystem carbon exchanges. Here we applied a well-tested ecosystem model, ecosys, to examine the effects of North America Arctic tundra plant dynamics on ecosystem carbon balances from 1980–2100 under the RCP8.5 scenario. Tundra productivity was modeled to increase from enhanced carbon fixation and N mineralization under recent and future climates. Between 1982 and 2100 and averaged across the region, predicted increases in relative dominance of woody versus non-woody plants increased ecosystem annual net primary productivity by 244 g C m−2 that offset concurrent increases in annual heterotrophic respiration (139 g C m−2), resulting in an increasing net carbon sink over the 21st century. However, smaller increases in seasonal carbon uptake during winter (1 g C m−2) and autumn (22 g C m−2) and greater increases in ecosystem respiration (winter (23 g C m−2) and autumn (47 g C m−2)) by 2100 versus 1982 resulted in larger carbon losses during these seasons that completely offset the gains in spring (13 g C m−2) and 25% of the gains in summer (140 g C m−2). Modeled soil temperatures were predicted to increase more slowly than air temperatures ( 0.6 °C for every 1 °C increase in air temperature over the 21st century). This slower soil versus air warming, and thus greater increases in CO2 fixation versus soil respiration rates, also contributed to the tundra remaining a carbon sink through 2100. However, these higher gains versus losses of carbon may be a transient response and not sustainable under further soil warming beyond 2100. Our modeling analysis allows us to extend beyond results from short-term warming experiments, which cannot characterize effects associated with decadal-scale changes in plant communities.","container-title":"Environmental Research Letters","DOI":"10.1088/1748-9326/aabf28","ISSN":"1748-9326","issue":"5","journalAbbreviation":"Environ. Res. Lett.","language":"en","note":"publisher: IOP Publishing","page":"054029","source":"Institute of Physics","title":"21st century tundra shrubification could enhance net carbon uptake of North America Arctic tundra under an RCP8.5 climate trajectory","volume":"13","author":[{"family":"Mekonnen","given":"Zelalem A."},{"family":"Riley","given":"William J."},{"family":"Grant","given":"Robert F."}],"issued":{"date-parts":[["2018",5]]}}},{"id":10858,"uris":["http://zotero.org/groups/4708236/items/7BKAF2RT"],"itemData":{"id":10858,"type":"article-journal","abstract":"Vegetation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2F34B4" w:rsidRPr="00F866D5">
        <w:fldChar w:fldCharType="separate"/>
      </w:r>
      <w:r w:rsidR="008B76B3" w:rsidRPr="00F866D5">
        <w:rPr>
          <w:noProof/>
        </w:rPr>
        <w:t>(Mekonnen et al., 2018, 2021)</w:t>
      </w:r>
      <w:r w:rsidR="002F34B4" w:rsidRPr="00F866D5">
        <w:fldChar w:fldCharType="end"/>
      </w:r>
      <w:r w:rsidR="004D0988" w:rsidRPr="00F866D5">
        <w:t>.</w:t>
      </w:r>
      <w:r w:rsidR="00763858" w:rsidRPr="00F866D5">
        <w:t xml:space="preserve"> Shrubification can affect </w:t>
      </w:r>
      <w:r w:rsidR="00FA06D8" w:rsidRPr="00F866D5">
        <w:t>flux rates by favouring</w:t>
      </w:r>
      <w:r w:rsidR="00AC363E" w:rsidRPr="00F866D5">
        <w:t xml:space="preserve"> larger plants and</w:t>
      </w:r>
      <w:r w:rsidR="00FA06D8" w:rsidRPr="00F866D5">
        <w:t xml:space="preserve"> </w:t>
      </w:r>
      <w:r w:rsidR="003547EB" w:rsidRPr="00F866D5">
        <w:t>species</w:t>
      </w:r>
      <w:r w:rsidR="00FA06D8" w:rsidRPr="00F866D5">
        <w:t xml:space="preserve"> with higher photosynthesis rate</w:t>
      </w:r>
      <w:r w:rsidR="00E62718" w:rsidRPr="00F866D5">
        <w:t>s and</w:t>
      </w:r>
      <w:r w:rsidR="00FA06D8" w:rsidRPr="00F866D5">
        <w:t xml:space="preserve"> increasing litter production and thus </w:t>
      </w:r>
      <w:r w:rsidR="006D27A5" w:rsidRPr="00F866D5">
        <w:t xml:space="preserve">soil </w:t>
      </w:r>
      <w:r w:rsidR="00FA06D8" w:rsidRPr="00F866D5">
        <w:t xml:space="preserve">respiration </w:t>
      </w:r>
      <w:r w:rsidR="00FA06D8" w:rsidRPr="00F866D5">
        <w:fldChar w:fldCharType="begin"/>
      </w:r>
      <w:r w:rsidR="008B76B3" w:rsidRPr="00F866D5">
        <w:instrText xml:space="preserve"> ADDIN ZOTERO_ITEM CSL_CITATION {"citationID":"XG3oc5d1","properties":{"formattedCitation":"(Finderup Nielsen et al., 2019; Virkkala et al., 2018)","plainCitation":"(Finderup Nielsen et al., 2019; Virkkala et al., 2018)","noteIndex":0},"citationItems":[{"id":11189,"uris":["http://zotero.org/groups/4708236/items/6QFETUHI"],"itemData":{"id":11189,"type":"article-journal","abstract":"Soils of northern latitude tundra ecosystems have accumulated large amounts of carbon that might be released as CO2 when temperature rises and the tree-line moves north. We aim to investigate the potential CO2 flux changes at a subarctic tundra heath under changing climate.","container-title":"Plant and Soil","DOI":"10.1007/s11104-019-04282-9","ISSN":"1573-5036","issue":"1","journalAbbreviation":"Plant Soil","language":"en","page":"365-382","source":"Springer Link","title":"Increased CO2 efflux due to long-term experimental summer warming and litter input in subarctic tundra – CO2 fluxes at snowmelt, in growing season, fall and winter","volume":"444","author":[{"family":"Finderup Nielsen","given":"Tora"},{"family":"Ravn","given":"Nynne Rand"},{"family":"Michelsen","given":"Anders"}],"issued":{"date-parts":[["2019",11,1]]}}},{"id":74108,"uris":["http://zotero.org/groups/4708236/items/HL5RXTPQ"],"itemData":{"id":74108,"type":"article-journal","abstract":"The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FA06D8" w:rsidRPr="00F866D5">
        <w:fldChar w:fldCharType="separate"/>
      </w:r>
      <w:r w:rsidR="008B76B3" w:rsidRPr="00F866D5">
        <w:rPr>
          <w:noProof/>
        </w:rPr>
        <w:t>(Finderup Nielsen et al., 2019; Virkkala et al., 2018)</w:t>
      </w:r>
      <w:r w:rsidR="00FA06D8" w:rsidRPr="00F866D5">
        <w:fldChar w:fldCharType="end"/>
      </w:r>
      <w:r w:rsidR="008B76B3" w:rsidRPr="00F866D5">
        <w:t>.</w:t>
      </w:r>
      <w:r w:rsidR="004D0988" w:rsidRPr="00F866D5">
        <w:t xml:space="preserve"> </w:t>
      </w:r>
      <w:r w:rsidR="001A5686" w:rsidRPr="00F866D5">
        <w:t xml:space="preserve">Our </w:t>
      </w:r>
      <w:r w:rsidR="006D27A5" w:rsidRPr="00F866D5">
        <w:t xml:space="preserve">deciduous dwarf </w:t>
      </w:r>
      <w:r w:rsidR="001A5686" w:rsidRPr="00F866D5">
        <w:t>shrub</w:t>
      </w:r>
      <w:r w:rsidR="00E62718" w:rsidRPr="00F866D5">
        <w:t>-</w:t>
      </w:r>
      <w:r w:rsidR="001A5686" w:rsidRPr="00F866D5">
        <w:t>dominated site had the largest carbon fluxes, and c</w:t>
      </w:r>
      <w:r w:rsidR="00F20073" w:rsidRPr="00F866D5">
        <w:t xml:space="preserve">ompositional shifts towards woody shrubs have been noticed at </w:t>
      </w:r>
      <w:r w:rsidR="001335CE" w:rsidRPr="00F866D5">
        <w:t xml:space="preserve">the MEAD and DRYAS sites (i.e. those not already dominated by </w:t>
      </w:r>
      <w:r w:rsidR="001335CE" w:rsidRPr="00F866D5">
        <w:rPr>
          <w:i/>
          <w:iCs/>
        </w:rPr>
        <w:t>S. arctica</w:t>
      </w:r>
      <w:r w:rsidR="001335CE" w:rsidRPr="00F866D5">
        <w:t xml:space="preserve">; </w:t>
      </w:r>
      <w:r w:rsidR="001335CE" w:rsidRPr="00F866D5">
        <w:fldChar w:fldCharType="begin"/>
      </w:r>
      <w:r w:rsidR="00995FB6" w:rsidRPr="00F866D5">
        <w:instrText xml:space="preserve"> ADDIN ZOTERO_ITEM CSL_CITATION {"citationID":"0wWxJID0","properties":{"formattedCitation":"(Edwards &amp; Henry, 2016)","plainCitation":"(Edwards &amp; Henry, 2016)","dontUpdate":true,"noteIndex":0},"citationItems":[{"id":372,"uris":["http://zotero.org/groups/4708236/items/XE4J6APV"],"itemData":{"id":372,"type":"article-journal","abstract":"Methods: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1335CE" w:rsidRPr="00F866D5">
        <w:fldChar w:fldCharType="separate"/>
      </w:r>
      <w:r w:rsidR="007F0499" w:rsidRPr="00F866D5">
        <w:rPr>
          <w:noProof/>
        </w:rPr>
        <w:t>Edwards &amp; Henry, 2016)</w:t>
      </w:r>
      <w:r w:rsidR="001335CE" w:rsidRPr="00F866D5">
        <w:fldChar w:fldCharType="end"/>
      </w:r>
      <w:r w:rsidR="001A5686" w:rsidRPr="00F866D5">
        <w:t xml:space="preserve">. </w:t>
      </w:r>
      <w:r w:rsidR="00E62718" w:rsidRPr="00F866D5">
        <w:t>C</w:t>
      </w:r>
      <w:r w:rsidR="001A5686" w:rsidRPr="00F866D5">
        <w:t>hangin</w:t>
      </w:r>
      <w:r w:rsidR="00E62718" w:rsidRPr="00F866D5">
        <w:t>g species composition and</w:t>
      </w:r>
      <w:r w:rsidR="001A5686" w:rsidRPr="00F866D5">
        <w:t xml:space="preserve"> hydrological conditions</w:t>
      </w:r>
      <w:r w:rsidR="007F0499" w:rsidRPr="00F866D5">
        <w:t xml:space="preserve"> will certainly continue to affect NEE</w:t>
      </w:r>
      <w:r w:rsidR="005C1925" w:rsidRPr="00F866D5">
        <w:t xml:space="preserve"> into the future.</w:t>
      </w:r>
    </w:p>
    <w:p w14:paraId="049C596C" w14:textId="7EAB1038" w:rsidR="00BD2E8E" w:rsidRPr="00F866D5" w:rsidRDefault="001A5686" w:rsidP="00F177A3">
      <w:pPr>
        <w:pStyle w:val="Heading2"/>
        <w:rPr>
          <w:color w:val="auto"/>
        </w:rPr>
      </w:pPr>
      <w:bookmarkStart w:id="86" w:name="_Toc133416735"/>
      <w:r w:rsidRPr="00F866D5">
        <w:rPr>
          <w:color w:val="auto"/>
        </w:rPr>
        <w:t>Year-round</w:t>
      </w:r>
      <w:r w:rsidR="0046032C" w:rsidRPr="00F866D5">
        <w:rPr>
          <w:color w:val="auto"/>
        </w:rPr>
        <w:t xml:space="preserve"> fluxes</w:t>
      </w:r>
      <w:bookmarkEnd w:id="86"/>
    </w:p>
    <w:p w14:paraId="6FD5EF6A" w14:textId="408E6C6E" w:rsidR="00DD2C1D" w:rsidRPr="00F866D5" w:rsidRDefault="00512F8C" w:rsidP="00406358">
      <w:pPr>
        <w:pStyle w:val="NormalIndented"/>
      </w:pPr>
      <w:r w:rsidRPr="00F866D5">
        <w:t>While we have seen increases</w:t>
      </w:r>
      <w:r w:rsidR="0046032C" w:rsidRPr="00F866D5">
        <w:t xml:space="preserve"> in GEP, ER, and NEE</w:t>
      </w:r>
      <w:r w:rsidRPr="00F866D5">
        <w:t xml:space="preserve"> </w:t>
      </w:r>
      <w:r w:rsidR="0046032C" w:rsidRPr="00F866D5">
        <w:t>d</w:t>
      </w:r>
      <w:r w:rsidRPr="00F866D5">
        <w:t xml:space="preserve">uring the summer, </w:t>
      </w:r>
      <w:r w:rsidR="00E62718" w:rsidRPr="00F866D5">
        <w:t>we did not measure shoulder season fluxes</w:t>
      </w:r>
      <w:r w:rsidR="0046032C" w:rsidRPr="00F866D5">
        <w:t xml:space="preserve"> at Alexandra Fiord.</w:t>
      </w:r>
      <w:r w:rsidR="005824C3" w:rsidRPr="00F866D5">
        <w:t xml:space="preserve"> </w:t>
      </w:r>
      <w:r w:rsidR="000025AA" w:rsidRPr="00F866D5">
        <w:t xml:space="preserve">Across the </w:t>
      </w:r>
      <w:r w:rsidR="006D27A5" w:rsidRPr="00F866D5">
        <w:t>Arctic</w:t>
      </w:r>
      <w:r w:rsidR="00D955EE" w:rsidRPr="00F866D5">
        <w:t>,</w:t>
      </w:r>
      <w:r w:rsidR="000025AA" w:rsidRPr="00F866D5">
        <w:t xml:space="preserve"> photon flux density has been shown to play a significant role in photosynthesis rates and carbon flux magnitudes,</w:t>
      </w:r>
      <w:r w:rsidR="00073139" w:rsidRPr="00F866D5">
        <w:t xml:space="preserve"> and </w:t>
      </w:r>
      <w:r w:rsidR="00D955EE" w:rsidRPr="00F866D5">
        <w:t xml:space="preserve">drives </w:t>
      </w:r>
      <w:r w:rsidR="00384AB0" w:rsidRPr="00F866D5">
        <w:t>diurnal and</w:t>
      </w:r>
      <w:r w:rsidR="005824C3" w:rsidRPr="00F866D5">
        <w:t xml:space="preserve"> seasonal pattern</w:t>
      </w:r>
      <w:r w:rsidR="00384AB0" w:rsidRPr="00F866D5">
        <w:t>s</w:t>
      </w:r>
      <w:r w:rsidR="005824C3" w:rsidRPr="00F866D5">
        <w:t xml:space="preserve"> in </w:t>
      </w:r>
      <w:r w:rsidR="00073139" w:rsidRPr="00F866D5">
        <w:t xml:space="preserve">GEP and </w:t>
      </w:r>
      <w:r w:rsidR="005824C3" w:rsidRPr="00F866D5">
        <w:t>NEE</w:t>
      </w:r>
      <w:r w:rsidR="00D955EE" w:rsidRPr="00F866D5">
        <w:t xml:space="preserve"> </w:t>
      </w:r>
      <w:r w:rsidR="00D955EE" w:rsidRPr="00F866D5">
        <w:fldChar w:fldCharType="begin"/>
      </w:r>
      <w:r w:rsidR="00D955EE" w:rsidRPr="00F866D5">
        <w:instrText xml:space="preserve"> ADDIN ZOTERO_ITEM CSL_CITATION {"citationID":"wWPVdkUV","properties":{"formattedCitation":"(Skeeter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955EE" w:rsidRPr="00F866D5">
        <w:fldChar w:fldCharType="separate"/>
      </w:r>
      <w:r w:rsidR="00D955EE" w:rsidRPr="00F866D5">
        <w:rPr>
          <w:noProof/>
        </w:rPr>
        <w:t>(Skeeter et al., 2020)</w:t>
      </w:r>
      <w:r w:rsidR="00D955EE" w:rsidRPr="00F866D5">
        <w:fldChar w:fldCharType="end"/>
      </w:r>
      <w:r w:rsidR="00D955EE" w:rsidRPr="00F866D5">
        <w:t xml:space="preserve">. </w:t>
      </w:r>
      <w:r w:rsidR="003E53BD" w:rsidRPr="00F866D5">
        <w:t xml:space="preserve">GEP ramps up through the spring </w:t>
      </w:r>
      <w:r w:rsidR="009C66FF" w:rsidRPr="00F866D5">
        <w:t xml:space="preserve">with leaf bud expansion, and declines </w:t>
      </w:r>
      <w:r w:rsidR="0022524F" w:rsidRPr="00F866D5">
        <w:t xml:space="preserve">throughout the fall with decreasing daylight hours and photon flux density </w:t>
      </w:r>
      <w:r w:rsidR="0022524F" w:rsidRPr="00F866D5">
        <w:fldChar w:fldCharType="begin"/>
      </w:r>
      <w:r w:rsidR="0022524F" w:rsidRPr="00F866D5">
        <w:instrText xml:space="preserve"> ADDIN ZOTERO_ITEM CSL_CITATION {"citationID":"i8VD9rU8","properties":{"formattedCitation":"(Uchida et al., 2016)","plainCitation":"(Uchida et al., 2016)","noteIndex":0},"citationItems":[{"id":11066,"uris":["http://zotero.org/groups/4708236/items/E7BNF6ZJ"],"itemData":{"id":11066,"type":"article-journal","abstract":"Arctic terrestrial ecosystems are extremely vulnerable to climate change. A major concern is how the carbon balance of these ecosystems will respond to climate change. In this study, we constructed a simple ecological process-based model to assess how the carbon balance will be altered by ongoing climate change in High Arctic tundra ecosystems using in situ observations of carbon cycle processes. In particular, we simulated stand-level photosynthesis, root respiration, heterotrophic respiration, and hence net ecosystem production (NEP) of a plant community dominated by vascular plants and mosses. Analyses were carried out for current and future temperature and precipitation conditions. Our results showed that the tundra ecosystem was a CO2 sink (NEP of 2.3–18.9 gC m−2 growing season−1) under present temperature conditions. Under rising temperature (2–6 °C), carbon gain is significantly reduced, but a few days’ extension of the foliage period caused by their higher temperatures compensated for the negative effect of temperature on NEP. Precipitation is the major environmental factor driving photosynthetic productivity of mosses, but it had a minor influence on community-level NEP. However, NEP decreased by a maximum 15.3 gC m−2 growing season−1 under a 30-day prolongation of the moss-growing season, suggesting that growing season extension had a negative effect on ecosystem carbon gain, because of poorer light conditions in autumn. Because the growing season creates a weak CO2 sink at present, lengthening of the snow-free season coupled with rising temperature could seriously affect the future carbon balance of this Arctic tundra ecosystem.","container-title":"Polar Biology","DOI":"10.1007/s00300-015-1777-x","ISSN":"1432-2056","issue":"2","journalAbbreviation":"Polar Biol","language":"en","page":"251-265","source":"Springer Link","title":"Sensitivity analysis of ecosystem CO2 exchange to climate change in High Arctic tundra using an ecological process-based model","volume":"39","author":[{"family":"Uchida","given":"Masaki"},{"family":"Muraoka","given":"Hiroyuki"},{"family":"Nakatsubo","given":"Takayuki"}],"issued":{"date-parts":[["2016",2,1]]}}}],"schema":"https://github.com/citation-style-language/schema/raw/master/csl-citation.json"} </w:instrText>
      </w:r>
      <w:r w:rsidR="0022524F" w:rsidRPr="00F866D5">
        <w:fldChar w:fldCharType="separate"/>
      </w:r>
      <w:r w:rsidR="0022524F" w:rsidRPr="00F866D5">
        <w:rPr>
          <w:noProof/>
        </w:rPr>
        <w:t>(Uchida et al., 2016)</w:t>
      </w:r>
      <w:r w:rsidR="0022524F" w:rsidRPr="00F866D5">
        <w:fldChar w:fldCharType="end"/>
      </w:r>
      <w:r w:rsidR="000A2DF7" w:rsidRPr="00F866D5">
        <w:t>; c</w:t>
      </w:r>
      <w:r w:rsidR="002A4266" w:rsidRPr="00F866D5">
        <w:t>arbon</w:t>
      </w:r>
      <w:r w:rsidR="00473A4A" w:rsidRPr="00F866D5">
        <w:t xml:space="preserve"> assimilation stops </w:t>
      </w:r>
      <w:r w:rsidR="002A4266" w:rsidRPr="00F866D5">
        <w:t xml:space="preserve">completely </w:t>
      </w:r>
      <w:r w:rsidR="00473A4A" w:rsidRPr="00F866D5">
        <w:t xml:space="preserve">while the active layer is completely frozen and plants are covered with snow </w:t>
      </w:r>
      <w:r w:rsidR="00473A4A" w:rsidRPr="00F866D5">
        <w:fldChar w:fldCharType="begin"/>
      </w:r>
      <w:r w:rsidR="00473A4A" w:rsidRPr="00F866D5">
        <w:instrText xml:space="preserve"> ADDIN ZOTERO_ITEM CSL_CITATION {"citationID":"JtnMl4Go","properties":{"formattedCitation":"(Pirk et al., 2016)","plainCitation":"(Pirk et al., 2016)","noteIndex":0},"citationItems":[{"id":283,"uris":["http://zotero.org/groups/4708236/items/VXEXRPRA"],"itemData":{"id":283,"type":"article-journal","abstract":"Measurements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473A4A" w:rsidRPr="00F866D5">
        <w:fldChar w:fldCharType="separate"/>
      </w:r>
      <w:r w:rsidR="00473A4A" w:rsidRPr="00F866D5">
        <w:rPr>
          <w:noProof/>
        </w:rPr>
        <w:t>(Pirk et al., 2016)</w:t>
      </w:r>
      <w:r w:rsidR="00473A4A" w:rsidRPr="00F866D5">
        <w:fldChar w:fldCharType="end"/>
      </w:r>
      <w:r w:rsidR="00473A4A" w:rsidRPr="00F866D5">
        <w:t>.</w:t>
      </w:r>
      <w:r w:rsidR="002A4266" w:rsidRPr="00F866D5">
        <w:t xml:space="preserve"> </w:t>
      </w:r>
      <w:r w:rsidR="000A2DF7" w:rsidRPr="00F866D5">
        <w:t>When</w:t>
      </w:r>
      <w:r w:rsidR="002A4266" w:rsidRPr="00F866D5">
        <w:t xml:space="preserve"> incident light </w:t>
      </w:r>
      <w:r w:rsidR="009D323C" w:rsidRPr="00F866D5">
        <w:t>is low</w:t>
      </w:r>
      <w:r w:rsidR="002A4266" w:rsidRPr="00F866D5">
        <w:t xml:space="preserve"> but </w:t>
      </w:r>
      <w:r w:rsidR="009D323C" w:rsidRPr="00F866D5">
        <w:t xml:space="preserve">shoulder season </w:t>
      </w:r>
      <w:r w:rsidR="002A4266" w:rsidRPr="00F866D5">
        <w:t xml:space="preserve">temperatures </w:t>
      </w:r>
      <w:r w:rsidR="009D323C" w:rsidRPr="00F866D5">
        <w:t>are</w:t>
      </w:r>
      <w:r w:rsidR="002A4266" w:rsidRPr="00F866D5">
        <w:t xml:space="preserve"> mild</w:t>
      </w:r>
      <w:r w:rsidR="009D323C" w:rsidRPr="00F866D5">
        <w:t xml:space="preserve"> (especially </w:t>
      </w:r>
      <w:r w:rsidR="00DD2C1D" w:rsidRPr="00F866D5">
        <w:t>typical</w:t>
      </w:r>
      <w:r w:rsidR="009D323C" w:rsidRPr="00F866D5">
        <w:t xml:space="preserve"> of </w:t>
      </w:r>
      <w:r w:rsidR="00857B2F" w:rsidRPr="00F866D5">
        <w:t xml:space="preserve">the </w:t>
      </w:r>
      <w:r w:rsidR="009D323C" w:rsidRPr="00F866D5">
        <w:t>early to mid-</w:t>
      </w:r>
      <w:r w:rsidR="00857B2F" w:rsidRPr="00F866D5">
        <w:t>autumn</w:t>
      </w:r>
      <w:r w:rsidR="009D323C" w:rsidRPr="00F866D5">
        <w:t>)</w:t>
      </w:r>
      <w:r w:rsidR="002A4266" w:rsidRPr="00F866D5">
        <w:t xml:space="preserve">, respiration </w:t>
      </w:r>
      <w:r w:rsidR="001A55A5" w:rsidRPr="00F866D5">
        <w:t>does not decline with photosynthesis</w:t>
      </w:r>
      <w:r w:rsidR="002A4266" w:rsidRPr="00F866D5">
        <w:t xml:space="preserve"> </w:t>
      </w:r>
      <w:r w:rsidR="009D323C" w:rsidRPr="00F866D5">
        <w:t>and instead</w:t>
      </w:r>
      <w:r w:rsidR="00D572BE" w:rsidRPr="00F866D5">
        <w:t xml:space="preserve"> drives a negative NEE flux</w:t>
      </w:r>
      <w:r w:rsidR="00654129" w:rsidRPr="00F866D5">
        <w:t xml:space="preserve"> </w:t>
      </w:r>
      <w:r w:rsidR="00654129" w:rsidRPr="00F866D5">
        <w:fldChar w:fldCharType="begin"/>
      </w:r>
      <w:r w:rsidR="00654129" w:rsidRPr="00F866D5">
        <w:instrText xml:space="preserve"> ADDIN ZOTERO_ITEM CSL_CITATION {"citationID":"doHsbfBA","properties":{"formattedCitation":"(Christiansen et al., 2012)","plainCitation":"(Christiansen et al., 2012)","noteIndex":0},"citationItems":[{"id":10953,"uris":["http://zotero.org/groups/4708236/items/7IJ4FM47"],"itemData":{"id":10953,"type":"article-journal","abstract":"Climate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Martin"},{"family":"Michelsen","given":"Anders"}],"issued":{"date-parts":[["2012",11,1]]}}}],"schema":"https://github.com/citation-style-language/schema/raw/master/csl-citation.json"} </w:instrText>
      </w:r>
      <w:r w:rsidR="00654129" w:rsidRPr="00F866D5">
        <w:fldChar w:fldCharType="separate"/>
      </w:r>
      <w:r w:rsidR="00654129" w:rsidRPr="00F866D5">
        <w:rPr>
          <w:noProof/>
        </w:rPr>
        <w:t xml:space="preserve">(Christiansen et al., </w:t>
      </w:r>
      <w:r w:rsidR="00654129" w:rsidRPr="00F866D5">
        <w:rPr>
          <w:noProof/>
        </w:rPr>
        <w:lastRenderedPageBreak/>
        <w:t>2012)</w:t>
      </w:r>
      <w:r w:rsidR="00654129" w:rsidRPr="00F866D5">
        <w:fldChar w:fldCharType="end"/>
      </w:r>
      <w:r w:rsidR="00D572BE" w:rsidRPr="00F866D5">
        <w:t xml:space="preserve">, </w:t>
      </w:r>
      <w:r w:rsidR="00857B2F" w:rsidRPr="00F866D5">
        <w:t xml:space="preserve">also </w:t>
      </w:r>
      <w:r w:rsidR="009F1F76" w:rsidRPr="00F866D5">
        <w:t xml:space="preserve">experimentally observed at Alexandra Fiord </w:t>
      </w:r>
      <w:r w:rsidR="009F1F76" w:rsidRPr="00F866D5">
        <w:fldChar w:fldCharType="begin"/>
      </w:r>
      <w:r w:rsidR="009F1F76" w:rsidRPr="00F866D5">
        <w:instrText xml:space="preserve"> ADDIN ZOTERO_ITEM CSL_CITATION {"citationID":"niUx0Hxp","properties":{"formattedCitation":"(Welker et al., 2004)","plainCitation":"(Welker et al., 2004)","noteIndex":0},"citationItems":[{"id":10803,"uris":["http://zotero.org/groups/4708236/items/SNR86SIJ"],"itemData":{"id":10803,"type":"article-journal","abstract":"Carbon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9F1F76" w:rsidRPr="00F866D5">
        <w:rPr>
          <w:rFonts w:ascii="Cambria Math" w:hAnsi="Cambria Math" w:cs="Cambria Math"/>
        </w:rPr>
        <w:instrText>∼</w:instrText>
      </w:r>
      <w:r w:rsidR="009F1F76"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9F1F76" w:rsidRPr="00F866D5">
        <w:rPr>
          <w:rFonts w:ascii="Cambria Math" w:hAnsi="Cambria Math" w:cs="Cambria Math"/>
        </w:rPr>
        <w:instrText>∼</w:instrText>
      </w:r>
      <w:r w:rsidR="009F1F76" w:rsidRPr="00F866D5">
        <w:instrText xml:space="preserve">10%, especially in the first half of the summer. During the </w:instrText>
      </w:r>
      <w:r w:rsidR="009F1F76" w:rsidRPr="00F866D5">
        <w:rPr>
          <w:rFonts w:ascii="Cambria Math" w:hAnsi="Cambria Math" w:cs="Cambria Math"/>
        </w:rPr>
        <w:instrText>∼</w:instrText>
      </w:r>
      <w:r w:rsidR="009F1F76"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9F1F76" w:rsidRPr="00F866D5">
        <w:rPr>
          <w:rFonts w:ascii="Cambria Math" w:hAnsi="Cambria Math" w:cs="Cambria Math"/>
        </w:rPr>
        <w:instrText>∼</w:instrText>
      </w:r>
      <w:r w:rsidR="009F1F76" w:rsidRPr="00F866D5">
        <w:instrText xml:space="preserve">12% in dry tundra, but reduced net C uptake by </w:instrText>
      </w:r>
      <w:r w:rsidR="009F1F76" w:rsidRPr="00F866D5">
        <w:rPr>
          <w:rFonts w:ascii="Cambria Math" w:hAnsi="Cambria Math" w:cs="Cambria Math"/>
        </w:rPr>
        <w:instrText>∼</w:instrText>
      </w:r>
      <w:r w:rsidR="009F1F76" w:rsidRPr="00F866D5">
        <w:instrText xml:space="preserve">20% in wet tundra primarily because of greater rates of Re as opposed to lower rates of GEP. Mesic tundra responded to long-term warming with </w:instrText>
      </w:r>
      <w:r w:rsidR="009F1F76" w:rsidRPr="00F866D5">
        <w:rPr>
          <w:rFonts w:ascii="Cambria Math" w:hAnsi="Cambria Math" w:cs="Cambria Math"/>
        </w:rPr>
        <w:instrText>∼</w:instrText>
      </w:r>
      <w:r w:rsidR="009F1F76"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9F1F76" w:rsidRPr="00F866D5">
        <w:fldChar w:fldCharType="separate"/>
      </w:r>
      <w:r w:rsidR="009F1F76" w:rsidRPr="00F866D5">
        <w:rPr>
          <w:noProof/>
        </w:rPr>
        <w:t>(Welker et al., 2004)</w:t>
      </w:r>
      <w:r w:rsidR="009F1F76" w:rsidRPr="00F866D5">
        <w:fldChar w:fldCharType="end"/>
      </w:r>
      <w:r w:rsidR="00654129" w:rsidRPr="00F866D5">
        <w:t>.</w:t>
      </w:r>
      <w:r w:rsidR="00DD2C1D" w:rsidRPr="00F866D5">
        <w:t xml:space="preserve"> </w:t>
      </w:r>
      <w:r w:rsidR="006D27A5" w:rsidRPr="00F866D5">
        <w:t>Respiration continues throughout the year, but f</w:t>
      </w:r>
      <w:r w:rsidR="00473A4A" w:rsidRPr="00F866D5">
        <w:t xml:space="preserve">lux magnitudes </w:t>
      </w:r>
      <w:r w:rsidR="009B3E88" w:rsidRPr="00F866D5">
        <w:t>are much smaller in the winter,</w:t>
      </w:r>
      <w:r w:rsidR="009D0060" w:rsidRPr="00F866D5">
        <w:t xml:space="preserve"> </w:t>
      </w:r>
      <w:r w:rsidR="005A74D2" w:rsidRPr="00F866D5">
        <w:t>with observable effluxes of both CO</w:t>
      </w:r>
      <w:r w:rsidR="005A74D2" w:rsidRPr="00F866D5">
        <w:rPr>
          <w:vertAlign w:val="subscript"/>
        </w:rPr>
        <w:t>2</w:t>
      </w:r>
      <w:r w:rsidR="005A74D2" w:rsidRPr="00F866D5">
        <w:t xml:space="preserve"> and methane </w:t>
      </w:r>
      <w:r w:rsidR="005A74D2" w:rsidRPr="00F866D5">
        <w:fldChar w:fldCharType="begin"/>
      </w:r>
      <w:r w:rsidR="007B23C1" w:rsidRPr="00F866D5">
        <w:instrText xml:space="preserve"> ADDIN ZOTERO_ITEM CSL_CITATION {"citationID":"Ngrw8QeY","properties":{"formattedCitation":"(Christiansen et al., 2012; Pirk et al., 2016)","plainCitation":"(Christiansen et al., 2012; Pirk et al., 2016)","noteIndex":0},"citationItems":[{"id":10953,"uris":["http://zotero.org/groups/4708236/items/7IJ4FM47"],"itemData":{"id":10953,"type":"article-journal","abstract":"Climate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5A74D2" w:rsidRPr="00F866D5">
        <w:fldChar w:fldCharType="separate"/>
      </w:r>
      <w:r w:rsidR="007B23C1" w:rsidRPr="00F866D5">
        <w:rPr>
          <w:noProof/>
        </w:rPr>
        <w:t>(Christiansen et al., 2012; Pirk et al., 2016)</w:t>
      </w:r>
      <w:r w:rsidR="005A74D2" w:rsidRPr="00F866D5">
        <w:fldChar w:fldCharType="end"/>
      </w:r>
      <w:r w:rsidR="007B23C1" w:rsidRPr="00F866D5">
        <w:t xml:space="preserve">. </w:t>
      </w:r>
    </w:p>
    <w:p w14:paraId="7CACAC75" w14:textId="32E29A1E" w:rsidR="00B91077" w:rsidRPr="00F866D5" w:rsidRDefault="00952CBD" w:rsidP="00406358">
      <w:pPr>
        <w:pStyle w:val="NormalIndented"/>
      </w:pPr>
      <w:r w:rsidRPr="00F866D5">
        <w:t>This</w:t>
      </w:r>
      <w:r w:rsidR="00DD2C1D" w:rsidRPr="00F866D5">
        <w:t xml:space="preserve"> </w:t>
      </w:r>
      <w:r w:rsidRPr="00F866D5">
        <w:t>trend prevents us from extrapolating</w:t>
      </w:r>
      <w:r w:rsidR="00384AB0" w:rsidRPr="00F866D5">
        <w:t xml:space="preserve"> conclusions about whether our site is a net </w:t>
      </w:r>
      <w:r w:rsidR="006D27A5" w:rsidRPr="00F866D5">
        <w:t xml:space="preserve">sink </w:t>
      </w:r>
      <w:r w:rsidR="00384AB0" w:rsidRPr="00F866D5">
        <w:t xml:space="preserve">of carbon sequestration beyond </w:t>
      </w:r>
      <w:r w:rsidR="00F006BF" w:rsidRPr="00F866D5">
        <w:t xml:space="preserve">daytime </w:t>
      </w:r>
      <w:r w:rsidR="00092BCF" w:rsidRPr="00F866D5">
        <w:t xml:space="preserve">hours </w:t>
      </w:r>
      <w:r w:rsidR="00F006BF" w:rsidRPr="00F866D5">
        <w:t xml:space="preserve">in </w:t>
      </w:r>
      <w:r w:rsidR="00092BCF" w:rsidRPr="00F866D5">
        <w:t xml:space="preserve">the </w:t>
      </w:r>
      <w:r w:rsidR="00EB639C" w:rsidRPr="00F866D5">
        <w:t>growing season</w:t>
      </w:r>
      <w:r w:rsidR="00370872" w:rsidRPr="00F866D5">
        <w:t>.</w:t>
      </w:r>
      <w:r w:rsidR="00F006BF" w:rsidRPr="00F866D5">
        <w:t xml:space="preserve"> To </w:t>
      </w:r>
      <w:r w:rsidR="00092BCF" w:rsidRPr="00F866D5">
        <w:t>understand</w:t>
      </w:r>
      <w:r w:rsidR="00F006BF" w:rsidRPr="00F866D5">
        <w:t xml:space="preserve"> the complete impact of </w:t>
      </w:r>
      <w:r w:rsidR="00092BCF" w:rsidRPr="00F866D5">
        <w:t>the tundra</w:t>
      </w:r>
      <w:r w:rsidR="00573DF4" w:rsidRPr="00F866D5">
        <w:t xml:space="preserve"> on atmospheric CO2 concentrations, one would need to do 24-h/day </w:t>
      </w:r>
      <w:r w:rsidR="00EB639C" w:rsidRPr="00F866D5">
        <w:t>measurements</w:t>
      </w:r>
      <w:r w:rsidR="00573DF4" w:rsidRPr="00F866D5">
        <w:t xml:space="preserve"> throughout all seasons; a logistical impossibility for researchers who do not live at their field site and are constrained to diurnal field practices.</w:t>
      </w:r>
      <w:r w:rsidR="00EB639C" w:rsidRPr="00F866D5">
        <w:t xml:space="preserve"> While winter and nighttime GEP fluxes are lower</w:t>
      </w:r>
      <w:r w:rsidR="00B91077" w:rsidRPr="00F866D5">
        <w:t xml:space="preserve"> than the growing season daytime, Welker et al. (2004) found that </w:t>
      </w:r>
      <w:r w:rsidR="001C3295" w:rsidRPr="00F866D5">
        <w:t>the flux magnitudes at those times were small enough that they did not dominate the carbon balance and did not change NEE from a sink to a source</w:t>
      </w:r>
      <w:r w:rsidR="006D27A5" w:rsidRPr="00F866D5">
        <w:t xml:space="preserve"> at our site</w:t>
      </w:r>
      <w:r w:rsidR="008002B4" w:rsidRPr="00F866D5">
        <w:t xml:space="preserve">. </w:t>
      </w:r>
      <w:r w:rsidR="008A4AC0" w:rsidRPr="00F866D5">
        <w:t>G</w:t>
      </w:r>
      <w:r w:rsidR="008002B4" w:rsidRPr="00F866D5">
        <w:t xml:space="preserve">rowing season daytime fluxes are </w:t>
      </w:r>
      <w:r w:rsidR="008A4AC0" w:rsidRPr="00F866D5">
        <w:t xml:space="preserve">the largest of any </w:t>
      </w:r>
      <w:r w:rsidR="000E2D9F" w:rsidRPr="00F866D5">
        <w:t>time</w:t>
      </w:r>
      <w:r w:rsidR="008A4AC0" w:rsidRPr="00F866D5">
        <w:t xml:space="preserve"> of day or year</w:t>
      </w:r>
      <w:r w:rsidR="009E585D" w:rsidRPr="00F866D5">
        <w:t>,</w:t>
      </w:r>
      <w:r w:rsidR="008A4AC0" w:rsidRPr="00F866D5">
        <w:t xml:space="preserve"> and so remain the most important drivers of </w:t>
      </w:r>
      <w:r w:rsidR="000E2D9F" w:rsidRPr="00F866D5">
        <w:t xml:space="preserve">net year-round </w:t>
      </w:r>
      <w:r w:rsidR="008A4AC0" w:rsidRPr="00F866D5">
        <w:t>ecosystem carbon balance</w:t>
      </w:r>
      <w:r w:rsidR="000E2D9F" w:rsidRPr="00F866D5">
        <w:t>.</w:t>
      </w:r>
    </w:p>
    <w:p w14:paraId="596AC3B0" w14:textId="77777777" w:rsidR="001A5602" w:rsidRDefault="001A5602">
      <w:pPr>
        <w:spacing w:line="240" w:lineRule="auto"/>
        <w:rPr>
          <w:rFonts w:asciiTheme="majorHAnsi" w:eastAsiaTheme="majorEastAsia" w:hAnsiTheme="majorHAnsi" w:cstheme="majorBidi"/>
          <w:sz w:val="32"/>
          <w:szCs w:val="32"/>
        </w:rPr>
      </w:pPr>
      <w:r>
        <w:br w:type="page"/>
      </w:r>
    </w:p>
    <w:p w14:paraId="2C337D18" w14:textId="2F0E79FE" w:rsidR="007D3FF4" w:rsidRPr="00F866D5" w:rsidRDefault="007D3FF4" w:rsidP="00F177A3">
      <w:pPr>
        <w:pStyle w:val="Heading1"/>
        <w:rPr>
          <w:color w:val="auto"/>
        </w:rPr>
      </w:pPr>
      <w:bookmarkStart w:id="87" w:name="_Toc133416736"/>
      <w:r w:rsidRPr="00F866D5">
        <w:rPr>
          <w:color w:val="auto"/>
        </w:rPr>
        <w:lastRenderedPageBreak/>
        <w:t>Conclusion</w:t>
      </w:r>
      <w:bookmarkEnd w:id="87"/>
    </w:p>
    <w:p w14:paraId="03C1A016" w14:textId="3B659EF1" w:rsidR="000E2D9F" w:rsidRPr="00F866D5" w:rsidRDefault="00D135F5" w:rsidP="00406358">
      <w:r w:rsidRPr="00F866D5">
        <w:t>We measured carbon dioxide fluxes at</w:t>
      </w:r>
      <w:r w:rsidR="00A87401" w:rsidRPr="00F866D5">
        <w:t xml:space="preserve"> three sites</w:t>
      </w:r>
      <w:r w:rsidR="006620F1" w:rsidRPr="00F866D5">
        <w:t xml:space="preserve"> in the Alexandra Fiord valley on Ellesmere Island, NU. Our sites</w:t>
      </w:r>
      <w:r w:rsidR="00A87401" w:rsidRPr="00F866D5">
        <w:t xml:space="preserve"> represent</w:t>
      </w:r>
      <w:r w:rsidR="006620F1" w:rsidRPr="00F866D5">
        <w:t>ed</w:t>
      </w:r>
      <w:r w:rsidR="00A87401" w:rsidRPr="00F866D5">
        <w:t xml:space="preserve"> a diversity of plant communities</w:t>
      </w:r>
      <w:r w:rsidR="0017587D" w:rsidRPr="00F866D5">
        <w:t xml:space="preserve"> with species compositions </w:t>
      </w:r>
      <w:r w:rsidRPr="00F866D5">
        <w:t>varying along a soil moisture gradient</w:t>
      </w:r>
      <w:r w:rsidR="0017587D" w:rsidRPr="00F866D5">
        <w:t xml:space="preserve">. Our results conclusively showed that </w:t>
      </w:r>
      <w:r w:rsidR="00771691" w:rsidRPr="00F866D5">
        <w:t>this High Arctic tundra is</w:t>
      </w:r>
      <w:r w:rsidR="000E2D9F" w:rsidRPr="00F866D5">
        <w:t xml:space="preserve"> acting as a net sink of carbon throughout the day during the growing season.</w:t>
      </w:r>
      <w:r w:rsidR="006B735E" w:rsidRPr="00F866D5">
        <w:t xml:space="preserve"> </w:t>
      </w:r>
      <w:r w:rsidR="00ED7523" w:rsidRPr="00F866D5">
        <w:t>W</w:t>
      </w:r>
      <w:r w:rsidR="006B735E" w:rsidRPr="00F866D5">
        <w:t xml:space="preserve">arming manipulations demonstrated that experimental warming, a simulation for climate change, </w:t>
      </w:r>
      <w:r w:rsidR="00115297" w:rsidRPr="00F866D5">
        <w:t>drives larger fluxes</w:t>
      </w:r>
      <w:r w:rsidR="00287A00" w:rsidRPr="00F866D5">
        <w:t xml:space="preserve"> and increases the sequestration of CO</w:t>
      </w:r>
      <w:r w:rsidR="00287A00" w:rsidRPr="00F866D5">
        <w:rPr>
          <w:vertAlign w:val="subscript"/>
        </w:rPr>
        <w:t>2</w:t>
      </w:r>
      <w:r w:rsidR="00287A00" w:rsidRPr="00F866D5">
        <w:t xml:space="preserve"> in all three plant communities</w:t>
      </w:r>
      <w:r w:rsidR="00115297" w:rsidRPr="00F866D5">
        <w:t xml:space="preserve">. </w:t>
      </w:r>
      <w:r w:rsidR="003E32A1" w:rsidRPr="00F866D5">
        <w:t>The</w:t>
      </w:r>
      <w:r w:rsidR="00892539" w:rsidRPr="00F866D5">
        <w:t xml:space="preserve"> xeric dwarf shrub site dominated by </w:t>
      </w:r>
      <w:r w:rsidR="00F93C3A" w:rsidRPr="00F866D5">
        <w:rPr>
          <w:i/>
          <w:iCs/>
        </w:rPr>
        <w:t>Salix arctica</w:t>
      </w:r>
      <w:r w:rsidR="00892539" w:rsidRPr="00F866D5">
        <w:t xml:space="preserve"> demonstrated the largest fluxes</w:t>
      </w:r>
      <w:r w:rsidR="005F5B78" w:rsidRPr="00F866D5">
        <w:t xml:space="preserve"> and response to warming.</w:t>
      </w:r>
      <w:r w:rsidR="003E32A1" w:rsidRPr="00F866D5">
        <w:t xml:space="preserve"> </w:t>
      </w:r>
      <w:r w:rsidR="000E2D9F" w:rsidRPr="00F866D5">
        <w:t>Greenness</w:t>
      </w:r>
      <w:r w:rsidR="00EE27B2" w:rsidRPr="00F866D5">
        <w:t xml:space="preserve"> excess index</w:t>
      </w:r>
      <w:r w:rsidR="000E2D9F" w:rsidRPr="00F866D5">
        <w:t>, a proxy for biomass,</w:t>
      </w:r>
      <w:r w:rsidR="00EE27B2" w:rsidRPr="00F866D5">
        <w:t xml:space="preserve"> leaf canopy, and photosynthetic capacity,</w:t>
      </w:r>
      <w:r w:rsidR="000E2D9F" w:rsidRPr="00F866D5">
        <w:t xml:space="preserve"> was by far the most important driver of NEE and its component fluxes, ER and GEP.</w:t>
      </w:r>
      <w:r w:rsidR="0037730A" w:rsidRPr="00F866D5">
        <w:t xml:space="preserve"> </w:t>
      </w:r>
      <w:r w:rsidR="003D36A9" w:rsidRPr="00F866D5">
        <w:t xml:space="preserve">The stronger </w:t>
      </w:r>
      <w:r w:rsidR="00ED505C" w:rsidRPr="00F866D5">
        <w:t>relationships</w:t>
      </w:r>
      <w:r w:rsidR="003D36A9" w:rsidRPr="00F866D5">
        <w:t xml:space="preserve"> between GEI and GEP/NEE compared with ER </w:t>
      </w:r>
      <w:r w:rsidR="00287A00" w:rsidRPr="00F866D5">
        <w:t>indicates</w:t>
      </w:r>
      <w:r w:rsidR="003D36A9" w:rsidRPr="00F866D5">
        <w:t xml:space="preserve"> that plant size as measured by greenness has more </w:t>
      </w:r>
      <w:r w:rsidR="00287A00" w:rsidRPr="00F866D5">
        <w:t xml:space="preserve">influence </w:t>
      </w:r>
      <w:r w:rsidR="003D36A9" w:rsidRPr="00F866D5">
        <w:t xml:space="preserve">on carbon assimilation, and efflux </w:t>
      </w:r>
      <w:r w:rsidR="006B735E" w:rsidRPr="00F866D5">
        <w:t>is likely determined by other factors including more direct links with temperature and soil moisture</w:t>
      </w:r>
      <w:r w:rsidR="00287A00" w:rsidRPr="00F866D5">
        <w:t xml:space="preserve"> and belowground processes</w:t>
      </w:r>
      <w:r w:rsidR="006B735E" w:rsidRPr="00F866D5">
        <w:t>.</w:t>
      </w:r>
      <w:r w:rsidR="00E661B1" w:rsidRPr="00F866D5">
        <w:t xml:space="preserve"> NEE </w:t>
      </w:r>
      <w:r w:rsidR="00127635" w:rsidRPr="00F866D5">
        <w:t>studies should continue into the future to observe how ecohydrology and species composition continue to affect Arctic carbon fluxes.</w:t>
      </w:r>
    </w:p>
    <w:p w14:paraId="2D0B7B3B" w14:textId="77777777" w:rsidR="000E2D9F" w:rsidRPr="00F866D5" w:rsidRDefault="000E2D9F" w:rsidP="00406358">
      <w:r w:rsidRPr="00F866D5">
        <w:br w:type="page"/>
      </w:r>
    </w:p>
    <w:p w14:paraId="57504565" w14:textId="31E26086" w:rsidR="006046FF" w:rsidRPr="00F866D5" w:rsidRDefault="0010726D" w:rsidP="00F177A3">
      <w:pPr>
        <w:pStyle w:val="Heading1"/>
        <w:rPr>
          <w:color w:val="auto"/>
        </w:rPr>
      </w:pPr>
      <w:bookmarkStart w:id="88" w:name="_Toc133416737"/>
      <w:r w:rsidRPr="00F866D5">
        <w:rPr>
          <w:color w:val="auto"/>
        </w:rPr>
        <w:lastRenderedPageBreak/>
        <w:t>Acknowledgements</w:t>
      </w:r>
      <w:bookmarkEnd w:id="88"/>
    </w:p>
    <w:p w14:paraId="3678AF5D" w14:textId="03B6A8B3" w:rsidR="00302808" w:rsidRPr="00F866D5" w:rsidRDefault="00915907" w:rsidP="00406358">
      <w:pPr>
        <w:pStyle w:val="NormalIndented"/>
      </w:pPr>
      <w:r w:rsidRPr="00F866D5">
        <w:t xml:space="preserve">I had the </w:t>
      </w:r>
      <w:r w:rsidR="00794158" w:rsidRPr="00F866D5">
        <w:t>privilege</w:t>
      </w:r>
      <w:r w:rsidRPr="00F866D5">
        <w:t xml:space="preserve"> of spending the summer</w:t>
      </w:r>
      <w:r w:rsidR="00794158" w:rsidRPr="00F866D5">
        <w:t xml:space="preserve"> on Ellesmere</w:t>
      </w:r>
      <w:r w:rsidRPr="00F866D5">
        <w:t xml:space="preserve"> with </w:t>
      </w:r>
      <w:r w:rsidR="00794158" w:rsidRPr="00F866D5">
        <w:t xml:space="preserve">Sofie Agger, </w:t>
      </w:r>
      <w:r w:rsidR="00B9784A" w:rsidRPr="00F866D5">
        <w:t>Brittney Mille</w:t>
      </w:r>
      <w:r w:rsidR="00794158" w:rsidRPr="00F866D5">
        <w:t>r, Nicola Rammell, and my supervisor, Greg Henry.</w:t>
      </w:r>
      <w:r w:rsidR="00440CCF" w:rsidRPr="00F866D5">
        <w:t xml:space="preserve"> </w:t>
      </w:r>
      <w:r w:rsidR="00331C13" w:rsidRPr="00F866D5">
        <w:t>I am gratefully indeb</w:t>
      </w:r>
      <w:r w:rsidR="0048418A" w:rsidRPr="00F866D5">
        <w:t>ted</w:t>
      </w:r>
      <w:r w:rsidR="00331C13" w:rsidRPr="00F866D5">
        <w:t xml:space="preserve"> to their </w:t>
      </w:r>
      <w:r w:rsidR="0048418A" w:rsidRPr="00F866D5">
        <w:t xml:space="preserve">warmth, </w:t>
      </w:r>
      <w:r w:rsidR="00331C13" w:rsidRPr="00F866D5">
        <w:t>senses of humour, musical talents</w:t>
      </w:r>
      <w:r w:rsidR="0048418A" w:rsidRPr="00F866D5">
        <w:t>, cooking abilities, and work ethics: they made my time at Alexandra Fiord incredibly educational and fun. Brittney, Nicola</w:t>
      </w:r>
      <w:r w:rsidR="00255F25" w:rsidRPr="00F866D5">
        <w:t xml:space="preserve"> and </w:t>
      </w:r>
      <w:r w:rsidR="00DB7570" w:rsidRPr="00F866D5">
        <w:t>Greg assisted</w:t>
      </w:r>
      <w:r w:rsidR="0048418A" w:rsidRPr="00F866D5">
        <w:t xml:space="preserve"> in data collection for </w:t>
      </w:r>
      <w:r w:rsidR="00B20CB8" w:rsidRPr="00F866D5">
        <w:t>the flux measurements. Courtney Collins and Cassandra Elphinstone provided guidance on the modelling and analysis of my data. Dr.</w:t>
      </w:r>
      <w:r w:rsidR="00FF0E01" w:rsidRPr="00F866D5">
        <w:t xml:space="preserve"> Greg</w:t>
      </w:r>
      <w:r w:rsidR="00B20CB8" w:rsidRPr="00F866D5">
        <w:t xml:space="preserve"> Henry was both the architect o</w:t>
      </w:r>
      <w:r w:rsidR="00D4380E" w:rsidRPr="00F866D5">
        <w:t>f</w:t>
      </w:r>
      <w:r w:rsidR="00B20CB8" w:rsidRPr="00F866D5">
        <w:t xml:space="preserve"> the Alexandra Fiord warming experiment and this particular project</w:t>
      </w:r>
      <w:r w:rsidR="0088611B" w:rsidRPr="00F866D5">
        <w:t>–I th</w:t>
      </w:r>
      <w:r w:rsidR="00FF0E01" w:rsidRPr="00F866D5">
        <w:t>a</w:t>
      </w:r>
      <w:r w:rsidR="0088611B" w:rsidRPr="00F866D5">
        <w:t xml:space="preserve">nk him particularly for his </w:t>
      </w:r>
      <w:r w:rsidR="009B427C" w:rsidRPr="00F866D5">
        <w:t>support, encouragement,</w:t>
      </w:r>
      <w:r w:rsidR="0088611B" w:rsidRPr="00F866D5">
        <w:t xml:space="preserve"> mentor</w:t>
      </w:r>
      <w:r w:rsidR="00BC39DD">
        <w:t xml:space="preserve">ship, and trust </w:t>
      </w:r>
      <w:r w:rsidR="009B427C" w:rsidRPr="00F866D5">
        <w:t>as I analyzed our data and prepared this manu</w:t>
      </w:r>
      <w:r w:rsidR="007258E1" w:rsidRPr="00F866D5">
        <w:t>s</w:t>
      </w:r>
      <w:r w:rsidR="009B427C" w:rsidRPr="00F866D5">
        <w:t>cript</w:t>
      </w:r>
      <w:r w:rsidR="00302808" w:rsidRPr="00F866D5">
        <w:t>.</w:t>
      </w:r>
    </w:p>
    <w:p w14:paraId="447E04FA" w14:textId="3378285B" w:rsidR="00404A07" w:rsidRPr="00F866D5" w:rsidRDefault="007F1129" w:rsidP="00406358">
      <w:pPr>
        <w:pStyle w:val="NormalIndented"/>
      </w:pPr>
      <w:r w:rsidRPr="00F866D5">
        <w:t>As scientists we had the privilege of living and working out of six buildings on the lowland constructed by the RCMP in the early 1950s as part of a forced relocation of Inuit from Nunavik and Baffin</w:t>
      </w:r>
      <w:r w:rsidR="0137095F" w:rsidRPr="00F866D5">
        <w:t xml:space="preserve"> Island</w:t>
      </w:r>
      <w:r w:rsidRPr="00F866D5">
        <w:t xml:space="preserve"> by the Canadian government </w:t>
      </w:r>
      <w:r w:rsidR="00B13AD7" w:rsidRPr="00F866D5">
        <w:t xml:space="preserve">to assert their colonial sovereignty over the High Arctic </w:t>
      </w:r>
      <w:r w:rsidR="250BA29F" w:rsidRPr="00F866D5">
        <w:t>A</w:t>
      </w:r>
      <w:r w:rsidR="00B13AD7" w:rsidRPr="00F866D5">
        <w:t xml:space="preserve">rchipelago. </w:t>
      </w:r>
      <w:r w:rsidRPr="00F866D5">
        <w:t xml:space="preserve"> </w:t>
      </w:r>
      <w:r w:rsidR="00B13AD7" w:rsidRPr="00F866D5">
        <w:t>Our research site sites on Crown land, and land owned by the</w:t>
      </w:r>
      <w:r w:rsidR="002164DC" w:rsidRPr="00F866D5">
        <w:t xml:space="preserve"> Qikiqtani Inuit Association</w:t>
      </w:r>
      <w:r w:rsidR="00B13AD7" w:rsidRPr="00F866D5">
        <w:t xml:space="preserve"> under the Nunavut Land Claims agreement. </w:t>
      </w:r>
      <w:r w:rsidR="00404A07" w:rsidRPr="00F866D5">
        <w:t>I am grateful for the opportunity to have been able to visit and work at Alexandra Fiord and learn about the North.</w:t>
      </w:r>
    </w:p>
    <w:p w14:paraId="0E6C37A4" w14:textId="5ACC7825" w:rsidR="003218BE" w:rsidRDefault="00404A07" w:rsidP="00406358">
      <w:pPr>
        <w:pStyle w:val="NormalIndented"/>
      </w:pPr>
      <w:r w:rsidRPr="00F866D5">
        <w:t xml:space="preserve">Our work was funded by the Canada Foundation for Innovation, Polar Knowledge Canada, </w:t>
      </w:r>
      <w:r w:rsidR="00D4380E" w:rsidRPr="00F866D5">
        <w:t>and the Natural Sciences Engineering and Research Council.</w:t>
      </w:r>
      <w:r w:rsidR="5A239EE9" w:rsidRPr="00F866D5">
        <w:t xml:space="preserve"> </w:t>
      </w:r>
      <w:r w:rsidR="7DFD5AF5" w:rsidRPr="00F866D5">
        <w:t xml:space="preserve">The field research was conducted under a </w:t>
      </w:r>
      <w:r w:rsidR="5A239EE9" w:rsidRPr="00F866D5">
        <w:t>Wildlife Research Permit</w:t>
      </w:r>
      <w:r w:rsidR="003A3635">
        <w:t xml:space="preserve"> </w:t>
      </w:r>
      <w:r w:rsidR="003A3635">
        <w:rPr>
          <w:rFonts w:ascii="Calibri" w:hAnsi="Calibri" w:cs="Calibri"/>
          <w:color w:val="000000"/>
          <w:sz w:val="22"/>
          <w:szCs w:val="22"/>
        </w:rPr>
        <w:t>WL 2021-040</w:t>
      </w:r>
      <w:r w:rsidR="5A239EE9" w:rsidRPr="00F866D5">
        <w:t xml:space="preserve"> from the </w:t>
      </w:r>
      <w:r w:rsidR="66DB6239" w:rsidRPr="00F866D5">
        <w:t>Nunavut Department of Environment</w:t>
      </w:r>
      <w:r w:rsidR="003A3635">
        <w:t>.</w:t>
      </w:r>
    </w:p>
    <w:p w14:paraId="43146978" w14:textId="77777777" w:rsidR="003218BE" w:rsidRDefault="003218BE">
      <w:pPr>
        <w:spacing w:line="240" w:lineRule="auto"/>
      </w:pPr>
      <w:r>
        <w:br w:type="page"/>
      </w:r>
    </w:p>
    <w:p w14:paraId="44FB3481" w14:textId="1A1A653C" w:rsidR="00E72FC4" w:rsidRDefault="00E72FC4" w:rsidP="00E72FC4">
      <w:pPr>
        <w:pStyle w:val="Heading1"/>
      </w:pPr>
      <w:bookmarkStart w:id="89" w:name="_Toc133416738"/>
      <w:r>
        <w:lastRenderedPageBreak/>
        <w:t>Author</w:t>
      </w:r>
      <w:r w:rsidR="00F2264E">
        <w:t>’</w:t>
      </w:r>
      <w:r>
        <w:t>s Note</w:t>
      </w:r>
      <w:bookmarkEnd w:id="89"/>
    </w:p>
    <w:p w14:paraId="194531C9" w14:textId="302308BF" w:rsidR="00E72FC4" w:rsidRDefault="00A46A26" w:rsidP="00A46A26">
      <w:pPr>
        <w:spacing w:line="360" w:lineRule="auto"/>
        <w:ind w:firstLine="709"/>
      </w:pPr>
      <w:r>
        <w:t>This manuscript is</w:t>
      </w:r>
      <w:r w:rsidR="00E72FC4">
        <w:t xml:space="preserve"> the product of burnt midnight oil (</w:t>
      </w:r>
      <w:r>
        <w:t>metaphorical</w:t>
      </w:r>
      <w:r w:rsidR="00E72FC4">
        <w:t xml:space="preserve"> carbon), burnt </w:t>
      </w:r>
      <w:r w:rsidR="00F2264E">
        <w:t>jet fuel</w:t>
      </w:r>
      <w:r w:rsidR="00E72FC4">
        <w:t xml:space="preserve"> (real carbon), and a lot of chocolate covered almonds. </w:t>
      </w:r>
      <w:r>
        <w:t xml:space="preserve">Even so, it feels like it’s missing something. </w:t>
      </w:r>
      <w:r w:rsidR="00E72FC4">
        <w:t xml:space="preserve">I would be remiss if I didn’t </w:t>
      </w:r>
      <w:r>
        <w:t>remark on how this project change me</w:t>
      </w:r>
      <w:r w:rsidR="00E72FC4">
        <w:t xml:space="preserve">. I am ocean </w:t>
      </w:r>
      <w:r>
        <w:t>person</w:t>
      </w:r>
      <w:r w:rsidR="00E72FC4">
        <w:t xml:space="preserve"> at heart, </w:t>
      </w:r>
      <w:r>
        <w:t>and had always</w:t>
      </w:r>
      <w:r w:rsidR="00E72FC4">
        <w:t xml:space="preserve"> focused my academic lens on the rocky, briny</w:t>
      </w:r>
      <w:r w:rsidR="00F2264E">
        <w:t xml:space="preserve"> shores </w:t>
      </w:r>
      <w:r w:rsidR="00E72FC4">
        <w:t>of the British Columbia coast</w:t>
      </w:r>
      <w:r>
        <w:t xml:space="preserve">. That is, </w:t>
      </w:r>
      <w:r w:rsidR="00E72FC4">
        <w:t>until May 2022</w:t>
      </w:r>
      <w:r>
        <w:t>,</w:t>
      </w:r>
      <w:r w:rsidR="00E72FC4">
        <w:t xml:space="preserve"> when I boarded a plane and headed </w:t>
      </w:r>
      <w:r>
        <w:t>North</w:t>
      </w:r>
      <w:r w:rsidR="00E72FC4">
        <w:t>.</w:t>
      </w:r>
      <w:r>
        <w:t xml:space="preserve"> </w:t>
      </w:r>
      <w:r w:rsidR="00E72FC4">
        <w:t>Alexandra Fiord is a truly magical and transformative place</w:t>
      </w:r>
      <w:r>
        <w:t>,</w:t>
      </w:r>
      <w:r w:rsidR="00E72FC4">
        <w:t xml:space="preserve"> it offer</w:t>
      </w:r>
      <w:r>
        <w:t>s</w:t>
      </w:r>
      <w:r w:rsidR="00E72FC4">
        <w:t xml:space="preserve"> a</w:t>
      </w:r>
      <w:r>
        <w:t xml:space="preserve"> rare </w:t>
      </w:r>
      <w:r w:rsidR="00E72FC4">
        <w:t xml:space="preserve">opportunity to live beyond the reach of roads, phones, internet, plumbing, and even darkness. </w:t>
      </w:r>
    </w:p>
    <w:p w14:paraId="187FA25F" w14:textId="77777777" w:rsidR="00A46A26" w:rsidRDefault="00A46A26" w:rsidP="00A46A26">
      <w:pPr>
        <w:spacing w:line="360" w:lineRule="auto"/>
        <w:ind w:firstLine="709"/>
      </w:pPr>
      <w:r>
        <w:t>This manuscript is missing involuntary, helpless grin I couldn’t wipe off my face at the taste of fresh blueberry scones, and the pure joy that eating brought all summer.</w:t>
      </w:r>
    </w:p>
    <w:p w14:paraId="0E93BD65" w14:textId="47A02B1A" w:rsidR="00E72FC4" w:rsidRDefault="00E72FC4" w:rsidP="00A46A26">
      <w:pPr>
        <w:spacing w:line="360" w:lineRule="auto"/>
        <w:ind w:firstLine="709"/>
      </w:pPr>
      <w:r>
        <w:t xml:space="preserve">This </w:t>
      </w:r>
      <w:r w:rsidR="00A46A26">
        <w:t>manuscript</w:t>
      </w:r>
      <w:r>
        <w:t xml:space="preserve"> doesn’t tell the story of the </w:t>
      </w:r>
      <w:r w:rsidR="00A46A26">
        <w:t>night on which</w:t>
      </w:r>
      <w:r>
        <w:t xml:space="preserve"> Nicola and I danced around the main building at Alex Fiord to Joni Mitchell, the eleven p.m. sun reflecting off the sea ice through the kitchen windows, </w:t>
      </w:r>
      <w:r w:rsidR="00A46A26">
        <w:t xml:space="preserve">crying, </w:t>
      </w:r>
      <w:r>
        <w:t xml:space="preserve">not because anything was wrong, but because of how beautiful and simply </w:t>
      </w:r>
      <w:r w:rsidRPr="009332D3">
        <w:rPr>
          <w:i/>
          <w:iCs/>
        </w:rPr>
        <w:t>astonishing</w:t>
      </w:r>
      <w:r>
        <w:t xml:space="preserve"> it was to listen to Joni Mitchell three hundred kilometers from anyone else on the planet.</w:t>
      </w:r>
    </w:p>
    <w:p w14:paraId="1EFD94F7" w14:textId="73B5DE30" w:rsidR="00E72FC4" w:rsidRDefault="00E72FC4" w:rsidP="00A46A26">
      <w:pPr>
        <w:spacing w:line="360" w:lineRule="auto"/>
        <w:ind w:firstLine="709"/>
      </w:pPr>
      <w:r>
        <w:t xml:space="preserve">This </w:t>
      </w:r>
      <w:r w:rsidR="00A46A26">
        <w:t>manuscript</w:t>
      </w:r>
      <w:r>
        <w:t xml:space="preserve"> is silent. You can’t hear the crackle of our VHF radio as High Arctic field camps called in their ‘good mornings’ to the base in Resolute, or Greg softly strumming our taped-up, polar bear-cracked guitar, and teaching me to do the same. You can’t hear </w:t>
      </w:r>
      <w:r w:rsidR="00A46A26">
        <w:t>your ears ring in</w:t>
      </w:r>
      <w:r>
        <w:t xml:space="preserve"> silence that characterized the fiord on windless spring mornings before the streams started to flow.</w:t>
      </w:r>
    </w:p>
    <w:p w14:paraId="6E50DCCD" w14:textId="0F2484CC" w:rsidR="00F2264E" w:rsidRPr="00F2264E" w:rsidRDefault="00E72FC4" w:rsidP="00A248A0">
      <w:pPr>
        <w:spacing w:line="360" w:lineRule="auto"/>
        <w:ind w:firstLine="709"/>
      </w:pPr>
      <w:r>
        <w:t xml:space="preserve">Perhaps a thesis isn’t supposed to capture all of those things, but </w:t>
      </w:r>
      <w:r w:rsidR="00F2264E">
        <w:t>they remain an integral part of the experience of conducting this research for me. And</w:t>
      </w:r>
      <w:r>
        <w:t xml:space="preserve"> I’m generally not a believer in separating researcher from research</w:t>
      </w:r>
      <w:r w:rsidR="00A46A26">
        <w:t>, so I wanted to share</w:t>
      </w:r>
      <w:r>
        <w:t xml:space="preserve">. Thank you for reading–I’m proud of this </w:t>
      </w:r>
      <w:r w:rsidR="00A46A26">
        <w:t>thesis,</w:t>
      </w:r>
      <w:r>
        <w:t xml:space="preserve"> and hope it wasn’t too much of a slog</w:t>
      </w:r>
      <w:r w:rsidR="00A46A26">
        <w:t xml:space="preserve"> to mark</w:t>
      </w:r>
      <w:r>
        <w:t>.</w:t>
      </w:r>
      <w:r w:rsidR="00404A07" w:rsidRPr="00F866D5">
        <w:br w:type="page"/>
      </w:r>
    </w:p>
    <w:p w14:paraId="178D67AB" w14:textId="2EF7AA66" w:rsidR="00CE2424" w:rsidRPr="00F866D5" w:rsidRDefault="00CE2424" w:rsidP="00F177A3">
      <w:pPr>
        <w:pStyle w:val="Heading1"/>
        <w:rPr>
          <w:color w:val="auto"/>
        </w:rPr>
      </w:pPr>
      <w:bookmarkStart w:id="90" w:name="_Toc133416739"/>
      <w:r w:rsidRPr="00F866D5">
        <w:rPr>
          <w:color w:val="auto"/>
        </w:rPr>
        <w:lastRenderedPageBreak/>
        <w:t>Works Cited</w:t>
      </w:r>
      <w:bookmarkEnd w:id="90"/>
    </w:p>
    <w:p w14:paraId="16A45054" w14:textId="77777777" w:rsidR="00DB7570" w:rsidRPr="00F866D5" w:rsidRDefault="00342CA2" w:rsidP="00DB7570">
      <w:pPr>
        <w:pStyle w:val="Bibliography"/>
        <w:rPr>
          <w:lang w:val="en-US"/>
        </w:rPr>
      </w:pPr>
      <w:r w:rsidRPr="00F866D5">
        <w:fldChar w:fldCharType="begin"/>
      </w:r>
      <w:r w:rsidR="00DB7570" w:rsidRPr="00F866D5">
        <w:instrText xml:space="preserve"> ADDIN ZOTERO_BIBL {"uncited":[],"omitted":[],"custom":[]} CSL_BIBLIOGRAPHY </w:instrText>
      </w:r>
      <w:r w:rsidRPr="00F866D5">
        <w:fldChar w:fldCharType="separate"/>
      </w:r>
      <w:r w:rsidR="00DB7570" w:rsidRPr="00F866D5">
        <w:rPr>
          <w:lang w:val="en-US"/>
        </w:rPr>
        <w:t xml:space="preserve">Agger, S. (2022). </w:t>
      </w:r>
      <w:r w:rsidR="00DB7570" w:rsidRPr="00F866D5">
        <w:rPr>
          <w:i/>
          <w:iCs/>
          <w:lang w:val="en-US"/>
        </w:rPr>
        <w:t>Greening responses to long-term experimental warming in high arctic tundra communities using plot-level remote sensing</w:t>
      </w:r>
      <w:r w:rsidR="00DB7570" w:rsidRPr="00F866D5">
        <w:rPr>
          <w:lang w:val="en-US"/>
        </w:rPr>
        <w:t xml:space="preserve"> [M.S. thesis]. The University of British Columbia.</w:t>
      </w:r>
    </w:p>
    <w:p w14:paraId="38AA67C7" w14:textId="77777777" w:rsidR="00DB7570" w:rsidRPr="00F866D5" w:rsidRDefault="00DB7570" w:rsidP="00DB7570">
      <w:pPr>
        <w:pStyle w:val="Bibliography"/>
        <w:rPr>
          <w:lang w:val="en-US"/>
        </w:rPr>
      </w:pPr>
      <w:r w:rsidRPr="00F866D5">
        <w:rPr>
          <w:lang w:val="en-US"/>
        </w:rPr>
        <w:t xml:space="preserve">Ahrends, H. E., Etzold, S., Kutsch, W. L., Stoeckli, R., Bruegger, R., Jeanneret, F., Wanner, H., Buchmann, N., &amp; Eugster, W. (2009). Tree phenology and carbon dioxide fluxes: Use of digital photography for process-based interpretation at the ecosystem scale. </w:t>
      </w:r>
      <w:r w:rsidRPr="00F866D5">
        <w:rPr>
          <w:i/>
          <w:iCs/>
          <w:lang w:val="en-US"/>
        </w:rPr>
        <w:t>Climate Research</w:t>
      </w:r>
      <w:r w:rsidRPr="00F866D5">
        <w:rPr>
          <w:lang w:val="en-US"/>
        </w:rPr>
        <w:t xml:space="preserve">, </w:t>
      </w:r>
      <w:r w:rsidRPr="00F866D5">
        <w:rPr>
          <w:i/>
          <w:iCs/>
          <w:lang w:val="en-US"/>
        </w:rPr>
        <w:t>39</w:t>
      </w:r>
      <w:r w:rsidRPr="00F866D5">
        <w:rPr>
          <w:lang w:val="en-US"/>
        </w:rPr>
        <w:t>(3), 261–274.</w:t>
      </w:r>
    </w:p>
    <w:p w14:paraId="7C5C1F25" w14:textId="77777777" w:rsidR="00DB7570" w:rsidRPr="00F866D5" w:rsidRDefault="00DB7570" w:rsidP="00DB7570">
      <w:pPr>
        <w:pStyle w:val="Bibliography"/>
        <w:rPr>
          <w:lang w:val="en-US"/>
        </w:rPr>
      </w:pPr>
      <w:r w:rsidRPr="00F866D5">
        <w:rPr>
          <w:lang w:val="en-US"/>
        </w:rPr>
        <w:t xml:space="preserve">Antala, M., Juszczak, R., van der Tol, C., &amp; Rastogi, A. (2022). Impact of climate change-induced alterations in peatland vegetation phenology and composition on carbon balance. </w:t>
      </w:r>
      <w:r w:rsidRPr="00F866D5">
        <w:rPr>
          <w:i/>
          <w:iCs/>
          <w:lang w:val="en-US"/>
        </w:rPr>
        <w:t>Science of the Total Environment</w:t>
      </w:r>
      <w:r w:rsidRPr="00F866D5">
        <w:rPr>
          <w:lang w:val="en-US"/>
        </w:rPr>
        <w:t xml:space="preserve">, </w:t>
      </w:r>
      <w:r w:rsidRPr="00F866D5">
        <w:rPr>
          <w:i/>
          <w:iCs/>
          <w:lang w:val="en-US"/>
        </w:rPr>
        <w:t>827</w:t>
      </w:r>
      <w:r w:rsidRPr="00F866D5">
        <w:rPr>
          <w:lang w:val="en-US"/>
        </w:rPr>
        <w:t>, 154294. https://doi.org/10.1016/j.scitotenv.2022.154294</w:t>
      </w:r>
    </w:p>
    <w:p w14:paraId="7523D72F" w14:textId="77777777" w:rsidR="00DB7570" w:rsidRPr="00F866D5" w:rsidRDefault="00DB7570" w:rsidP="00DB7570">
      <w:pPr>
        <w:pStyle w:val="Bibliography"/>
        <w:rPr>
          <w:lang w:val="en-US"/>
        </w:rPr>
      </w:pPr>
      <w:r w:rsidRPr="00F866D5">
        <w:rPr>
          <w:lang w:val="en-US"/>
        </w:rPr>
        <w:t xml:space="preserve">Arndal, M. F., Illeris, L., Michelsen, A., Albert, K., Tamstorf, M., &amp; Hansen, B. U. (2009). Seasonal Variation in Gross Ecosystem Production, Plant Biomass, and Carbon and Nitrogen Pools in Five High Arctic Vegetation Types. </w:t>
      </w:r>
      <w:r w:rsidRPr="00F866D5">
        <w:rPr>
          <w:i/>
          <w:iCs/>
          <w:lang w:val="en-US"/>
        </w:rPr>
        <w:t>Arctic, Antarctic, and Alpine Research</w:t>
      </w:r>
      <w:r w:rsidRPr="00F866D5">
        <w:rPr>
          <w:lang w:val="en-US"/>
        </w:rPr>
        <w:t xml:space="preserve">, </w:t>
      </w:r>
      <w:r w:rsidRPr="00F866D5">
        <w:rPr>
          <w:i/>
          <w:iCs/>
          <w:lang w:val="en-US"/>
        </w:rPr>
        <w:t>41</w:t>
      </w:r>
      <w:r w:rsidRPr="00F866D5">
        <w:rPr>
          <w:lang w:val="en-US"/>
        </w:rPr>
        <w:t>(2), 164–173. https://doi.org/10.1657/1938-4246-41.2.164</w:t>
      </w:r>
    </w:p>
    <w:p w14:paraId="7B0312F1" w14:textId="77777777" w:rsidR="00DB7570" w:rsidRPr="00F866D5" w:rsidRDefault="00DB7570" w:rsidP="00DB7570">
      <w:pPr>
        <w:pStyle w:val="Bibliography"/>
        <w:rPr>
          <w:lang w:val="en-US"/>
        </w:rPr>
      </w:pPr>
      <w:r w:rsidRPr="00F866D5">
        <w:rPr>
          <w:lang w:val="en-US"/>
        </w:rPr>
        <w:t xml:space="preserve">Bates, D., Mächler, M., Bolker, B., &amp; Walker, S. (2015). Fitting Linear Mixed-Effects Models Using lme4. </w:t>
      </w:r>
      <w:r w:rsidRPr="00F866D5">
        <w:rPr>
          <w:i/>
          <w:iCs/>
          <w:lang w:val="en-US"/>
        </w:rPr>
        <w:t>Journal of Statistical Software</w:t>
      </w:r>
      <w:r w:rsidRPr="00F866D5">
        <w:rPr>
          <w:lang w:val="en-US"/>
        </w:rPr>
        <w:t xml:space="preserve">, </w:t>
      </w:r>
      <w:r w:rsidRPr="00F866D5">
        <w:rPr>
          <w:i/>
          <w:iCs/>
          <w:lang w:val="en-US"/>
        </w:rPr>
        <w:t>67</w:t>
      </w:r>
      <w:r w:rsidRPr="00F866D5">
        <w:rPr>
          <w:lang w:val="en-US"/>
        </w:rPr>
        <w:t>(1), 1–48. https://doi.org/10.18637/jss.v067.i01</w:t>
      </w:r>
    </w:p>
    <w:p w14:paraId="3FFAA4E8" w14:textId="77777777" w:rsidR="00DB7570" w:rsidRPr="00F866D5" w:rsidRDefault="00DB7570" w:rsidP="00DB7570">
      <w:pPr>
        <w:pStyle w:val="Bibliography"/>
        <w:rPr>
          <w:lang w:val="en-US"/>
        </w:rPr>
      </w:pPr>
      <w:r w:rsidRPr="00F866D5">
        <w:rPr>
          <w:lang w:val="en-US"/>
        </w:rPr>
        <w:t xml:space="preserve">Beamish, A. L. (2011). </w:t>
      </w:r>
      <w:r w:rsidRPr="00F866D5">
        <w:rPr>
          <w:i/>
          <w:iCs/>
          <w:lang w:val="en-US"/>
        </w:rPr>
        <w:t>The use of repeat colour digital photography to monitor high Arctic tundra vegetation</w:t>
      </w:r>
      <w:r w:rsidRPr="00F866D5">
        <w:rPr>
          <w:lang w:val="en-US"/>
        </w:rPr>
        <w:t>. The University of British Columbia.</w:t>
      </w:r>
    </w:p>
    <w:p w14:paraId="0D952DC7" w14:textId="77777777" w:rsidR="00DB7570" w:rsidRPr="00F866D5" w:rsidRDefault="00DB7570" w:rsidP="00DB7570">
      <w:pPr>
        <w:pStyle w:val="Bibliography"/>
        <w:rPr>
          <w:lang w:val="en-US"/>
        </w:rPr>
      </w:pPr>
      <w:r w:rsidRPr="00F866D5">
        <w:rPr>
          <w:lang w:val="en-US"/>
        </w:rPr>
        <w:t xml:space="preserve">Beamish, A. L., Nijland, W., Edwards, M., Coops, N. C., &amp; Henry, G. H. R. (2016). Phenology and vegetation change measurements from true colour digital photography in high Arctic tundra. </w:t>
      </w:r>
      <w:r w:rsidRPr="00F866D5">
        <w:rPr>
          <w:i/>
          <w:iCs/>
          <w:lang w:val="en-US"/>
        </w:rPr>
        <w:t>Arctic Science</w:t>
      </w:r>
      <w:r w:rsidRPr="00F866D5">
        <w:rPr>
          <w:lang w:val="en-US"/>
        </w:rPr>
        <w:t xml:space="preserve">, </w:t>
      </w:r>
      <w:r w:rsidRPr="00F866D5">
        <w:rPr>
          <w:i/>
          <w:iCs/>
          <w:lang w:val="en-US"/>
        </w:rPr>
        <w:t>2</w:t>
      </w:r>
      <w:r w:rsidRPr="00F866D5">
        <w:rPr>
          <w:lang w:val="en-US"/>
        </w:rPr>
        <w:t>(2), 33–49. https://doi.org/10.1139/as-2014-0003</w:t>
      </w:r>
    </w:p>
    <w:p w14:paraId="2F09E870" w14:textId="77777777" w:rsidR="00DB7570" w:rsidRPr="00F866D5" w:rsidRDefault="00DB7570" w:rsidP="00DB7570">
      <w:pPr>
        <w:pStyle w:val="Bibliography"/>
        <w:rPr>
          <w:lang w:val="en-US"/>
        </w:rPr>
      </w:pPr>
      <w:r w:rsidRPr="00F866D5">
        <w:rPr>
          <w:lang w:val="en-US"/>
        </w:rPr>
        <w:lastRenderedPageBreak/>
        <w:t xml:space="preserve">Betway-May, K. R., Hollister, R. D., May, J. L., Harris, J. A., Gould, W. A., &amp; Oberbauer, S. F. (2022). Can plant functional traits explain shifts in community composition in a changing Arctic? </w:t>
      </w:r>
      <w:r w:rsidRPr="00F866D5">
        <w:rPr>
          <w:i/>
          <w:iCs/>
          <w:lang w:val="en-US"/>
        </w:rPr>
        <w:t>Arctic Science</w:t>
      </w:r>
      <w:r w:rsidRPr="00F866D5">
        <w:rPr>
          <w:lang w:val="en-US"/>
        </w:rPr>
        <w:t xml:space="preserve">, </w:t>
      </w:r>
      <w:r w:rsidRPr="00F866D5">
        <w:rPr>
          <w:i/>
          <w:iCs/>
          <w:lang w:val="en-US"/>
        </w:rPr>
        <w:t>8</w:t>
      </w:r>
      <w:r w:rsidRPr="00F866D5">
        <w:rPr>
          <w:lang w:val="en-US"/>
        </w:rPr>
        <w:t>(3), 899–915. https://doi.org/10.1139/as-2020-0036</w:t>
      </w:r>
    </w:p>
    <w:p w14:paraId="2A26CC8F" w14:textId="77777777" w:rsidR="00DB7570" w:rsidRPr="00F866D5" w:rsidRDefault="00DB7570" w:rsidP="00DB7570">
      <w:pPr>
        <w:pStyle w:val="Bibliography"/>
        <w:rPr>
          <w:lang w:val="en-US"/>
        </w:rPr>
      </w:pPr>
      <w:r w:rsidRPr="00F866D5">
        <w:rPr>
          <w:lang w:val="en-US"/>
        </w:rPr>
        <w:t xml:space="preserve">Billings, W. D., Godfrey, P. J., Chabot, B. F., &amp; Bourque, D. P. (1971). Metabolic Acclimation to Temperature in Arctic and Alpine Ecotypes of Oxyr1A Digyna. </w:t>
      </w:r>
      <w:r w:rsidRPr="00F866D5">
        <w:rPr>
          <w:i/>
          <w:iCs/>
          <w:lang w:val="en-US"/>
        </w:rPr>
        <w:t>Arctic and Alpine Research</w:t>
      </w:r>
      <w:r w:rsidRPr="00F866D5">
        <w:rPr>
          <w:lang w:val="en-US"/>
        </w:rPr>
        <w:t xml:space="preserve">, </w:t>
      </w:r>
      <w:r w:rsidRPr="00F866D5">
        <w:rPr>
          <w:i/>
          <w:iCs/>
          <w:lang w:val="en-US"/>
        </w:rPr>
        <w:t>3</w:t>
      </w:r>
      <w:r w:rsidRPr="00F866D5">
        <w:rPr>
          <w:lang w:val="en-US"/>
        </w:rPr>
        <w:t>(4), 277–289. https://doi.org/10.1080/00040851.1971.12003619</w:t>
      </w:r>
    </w:p>
    <w:p w14:paraId="2D824272" w14:textId="77777777" w:rsidR="00DB7570" w:rsidRPr="00F866D5" w:rsidRDefault="00DB7570" w:rsidP="00DB7570">
      <w:pPr>
        <w:pStyle w:val="Bibliography"/>
        <w:rPr>
          <w:lang w:val="en-US"/>
        </w:rPr>
      </w:pPr>
      <w:r w:rsidRPr="00F866D5">
        <w:rPr>
          <w:lang w:val="en-US"/>
        </w:rPr>
        <w:t xml:space="preserve">Bivand, R., Keitt, T., Rowlingson, B., Pebesma, E., Sumner, M., Hijmans, R., Baston, D., Rouault, E., Warmerdam, F., Ooms, J., &amp; Rundel, C. (2023). </w:t>
      </w:r>
      <w:r w:rsidRPr="00F866D5">
        <w:rPr>
          <w:i/>
          <w:iCs/>
          <w:lang w:val="en-US"/>
        </w:rPr>
        <w:t>rgdal: Bindings for the “Geospatial” Data Abstraction Library</w:t>
      </w:r>
      <w:r w:rsidRPr="00F866D5">
        <w:rPr>
          <w:lang w:val="en-US"/>
        </w:rPr>
        <w:t xml:space="preserve"> (1.6-5). https://CRAN.R-project.org/package=rgdal</w:t>
      </w:r>
    </w:p>
    <w:p w14:paraId="793BE79A" w14:textId="77777777" w:rsidR="00DB7570" w:rsidRPr="00F866D5" w:rsidRDefault="00DB7570" w:rsidP="00DB7570">
      <w:pPr>
        <w:pStyle w:val="Bibliography"/>
        <w:rPr>
          <w:lang w:val="en-US"/>
        </w:rPr>
      </w:pPr>
      <w:r w:rsidRPr="00F866D5">
        <w:rPr>
          <w:lang w:val="en-US"/>
        </w:rPr>
        <w:t xml:space="preserve">Bjorkman, A. D., Elmendorf, S. C., Beamish, A. L., Vellend, M., &amp; Henry, G. H. R. (2015). Contrasting effects of warming and increased snowfall on Arctic tundra plant phenology over the past two decades. </w:t>
      </w:r>
      <w:r w:rsidRPr="00F866D5">
        <w:rPr>
          <w:i/>
          <w:iCs/>
          <w:lang w:val="en-US"/>
        </w:rPr>
        <w:t>Global Change Biology</w:t>
      </w:r>
      <w:r w:rsidRPr="00F866D5">
        <w:rPr>
          <w:lang w:val="en-US"/>
        </w:rPr>
        <w:t xml:space="preserve">, </w:t>
      </w:r>
      <w:r w:rsidRPr="00F866D5">
        <w:rPr>
          <w:i/>
          <w:iCs/>
          <w:lang w:val="en-US"/>
        </w:rPr>
        <w:t>21</w:t>
      </w:r>
      <w:r w:rsidRPr="00F866D5">
        <w:rPr>
          <w:lang w:val="en-US"/>
        </w:rPr>
        <w:t>(12), 4651–4661. https://doi.org/10.1111/gcb.13051</w:t>
      </w:r>
    </w:p>
    <w:p w14:paraId="0A30F722" w14:textId="77777777" w:rsidR="00DB7570" w:rsidRPr="00F866D5" w:rsidRDefault="00DB7570" w:rsidP="00DB7570">
      <w:pPr>
        <w:pStyle w:val="Bibliography"/>
        <w:rPr>
          <w:lang w:val="en-US"/>
        </w:rPr>
      </w:pPr>
      <w:r w:rsidRPr="00F866D5">
        <w:rPr>
          <w:lang w:val="en-US"/>
        </w:rPr>
        <w:t xml:space="preserve">Bjorkman, A. D., Myers-Smith, I. H., Elmendorf, S. C., Normand, S., Rüger, N., Beck, P. S. A., Blach-Overgaard, A., Blok, D., Cornelissen, J. H. C., Forbes, B. C., Georges, D., Goetz, S. J., Guay, K. C., Henry, G. H. R., HilleRisLambers, J., Hollister, R. D., Karger, D. N., Kattge, J., Manning, P., … Weiher, E. (2018). Plant functional trait change across a warming tundra biome. </w:t>
      </w:r>
      <w:r w:rsidRPr="00F866D5">
        <w:rPr>
          <w:i/>
          <w:iCs/>
          <w:lang w:val="en-US"/>
        </w:rPr>
        <w:t>Nature</w:t>
      </w:r>
      <w:r w:rsidRPr="00F866D5">
        <w:rPr>
          <w:lang w:val="en-US"/>
        </w:rPr>
        <w:t xml:space="preserve">, </w:t>
      </w:r>
      <w:r w:rsidRPr="00F866D5">
        <w:rPr>
          <w:i/>
          <w:iCs/>
          <w:lang w:val="en-US"/>
        </w:rPr>
        <w:t>562</w:t>
      </w:r>
      <w:r w:rsidRPr="00F866D5">
        <w:rPr>
          <w:lang w:val="en-US"/>
        </w:rPr>
        <w:t>(7725), Article 7725. https://doi.org/10.1038/s41586-018-0563-7</w:t>
      </w:r>
    </w:p>
    <w:p w14:paraId="13859451" w14:textId="77777777" w:rsidR="00DB7570" w:rsidRPr="00F866D5" w:rsidRDefault="00DB7570" w:rsidP="00DB7570">
      <w:pPr>
        <w:pStyle w:val="Bibliography"/>
        <w:rPr>
          <w:lang w:val="en-US"/>
        </w:rPr>
      </w:pPr>
      <w:r w:rsidRPr="00F866D5">
        <w:rPr>
          <w:lang w:val="en-US"/>
        </w:rPr>
        <w:t xml:space="preserve">Boelman, N. T., Stieglitz, M., Rueth, H. M., Sommerkorn, M., Griffin, K. L., Shaver, G. R., &amp; Gamon, J. A. (2003). Response of NDVI, biomass, and ecosystem gas exchange to </w:t>
      </w:r>
      <w:r w:rsidRPr="00F866D5">
        <w:rPr>
          <w:lang w:val="en-US"/>
        </w:rPr>
        <w:lastRenderedPageBreak/>
        <w:t xml:space="preserve">long-term warming and fertilization in wet sedge tundra. </w:t>
      </w:r>
      <w:r w:rsidRPr="00F866D5">
        <w:rPr>
          <w:i/>
          <w:iCs/>
          <w:lang w:val="en-US"/>
        </w:rPr>
        <w:t>Oecologia</w:t>
      </w:r>
      <w:r w:rsidRPr="00F866D5">
        <w:rPr>
          <w:lang w:val="en-US"/>
        </w:rPr>
        <w:t xml:space="preserve">, </w:t>
      </w:r>
      <w:r w:rsidRPr="00F866D5">
        <w:rPr>
          <w:i/>
          <w:iCs/>
          <w:lang w:val="en-US"/>
        </w:rPr>
        <w:t>135</w:t>
      </w:r>
      <w:r w:rsidRPr="00F866D5">
        <w:rPr>
          <w:lang w:val="en-US"/>
        </w:rPr>
        <w:t>(3), 414–421. https://doi.org/10.1007/s00442-003-1198-3</w:t>
      </w:r>
    </w:p>
    <w:p w14:paraId="0697AD6A" w14:textId="77777777" w:rsidR="00DB7570" w:rsidRPr="00F866D5" w:rsidRDefault="00DB7570" w:rsidP="00DB7570">
      <w:pPr>
        <w:pStyle w:val="Bibliography"/>
        <w:rPr>
          <w:lang w:val="en-US"/>
        </w:rPr>
      </w:pPr>
      <w:r w:rsidRPr="00F866D5">
        <w:rPr>
          <w:lang w:val="en-US"/>
        </w:rPr>
        <w:t xml:space="preserve">Cahoon, S. M. P., Sullivan, P. F., Shaver, G. R., Welker, J. M., &amp; Post, E. (2012). Interactions among shrub cover and the soil microclimate may determine future Arctic carbon budgets. </w:t>
      </w:r>
      <w:r w:rsidRPr="00F866D5">
        <w:rPr>
          <w:i/>
          <w:iCs/>
          <w:lang w:val="en-US"/>
        </w:rPr>
        <w:t>Ecology Letters</w:t>
      </w:r>
      <w:r w:rsidRPr="00F866D5">
        <w:rPr>
          <w:lang w:val="en-US"/>
        </w:rPr>
        <w:t xml:space="preserve">, </w:t>
      </w:r>
      <w:r w:rsidRPr="00F866D5">
        <w:rPr>
          <w:i/>
          <w:iCs/>
          <w:lang w:val="en-US"/>
        </w:rPr>
        <w:t>15</w:t>
      </w:r>
      <w:r w:rsidRPr="00F866D5">
        <w:rPr>
          <w:lang w:val="en-US"/>
        </w:rPr>
        <w:t>(12), 1415–1422. https://doi.org/10.1111/j.1461-0248.2012.01865.x</w:t>
      </w:r>
    </w:p>
    <w:p w14:paraId="03E461A6" w14:textId="77777777" w:rsidR="00DB7570" w:rsidRPr="00F866D5" w:rsidRDefault="00DB7570" w:rsidP="00DB7570">
      <w:pPr>
        <w:pStyle w:val="Bibliography"/>
        <w:rPr>
          <w:lang w:val="en-US"/>
        </w:rPr>
      </w:pPr>
      <w:r w:rsidRPr="00F866D5">
        <w:rPr>
          <w:lang w:val="en-US"/>
        </w:rPr>
        <w:t xml:space="preserve">Campioli, M., Schmidt, N. M., Albert, K. R., Leblans, N., Ro-poulsen, H., &amp; Michelsen, A. (2013). Does warming affect growth rate and biomass production of shrubs in the High Arctic? </w:t>
      </w:r>
      <w:r w:rsidRPr="00F866D5">
        <w:rPr>
          <w:i/>
          <w:iCs/>
          <w:lang w:val="en-US"/>
        </w:rPr>
        <w:t>Plant Ecology</w:t>
      </w:r>
      <w:r w:rsidRPr="00F866D5">
        <w:rPr>
          <w:lang w:val="en-US"/>
        </w:rPr>
        <w:t xml:space="preserve">, </w:t>
      </w:r>
      <w:r w:rsidRPr="00F866D5">
        <w:rPr>
          <w:i/>
          <w:iCs/>
          <w:lang w:val="en-US"/>
        </w:rPr>
        <w:t>214</w:t>
      </w:r>
      <w:r w:rsidRPr="00F866D5">
        <w:rPr>
          <w:lang w:val="en-US"/>
        </w:rPr>
        <w:t>(8), 1049–1058. https://doi.org/10.1007/s11258-013-0230-x</w:t>
      </w:r>
    </w:p>
    <w:p w14:paraId="6B82E23D" w14:textId="77777777" w:rsidR="00DB7570" w:rsidRPr="00F866D5" w:rsidRDefault="00DB7570" w:rsidP="00DB7570">
      <w:pPr>
        <w:pStyle w:val="Bibliography"/>
        <w:rPr>
          <w:lang w:val="en-US"/>
        </w:rPr>
      </w:pPr>
      <w:r w:rsidRPr="00F866D5">
        <w:rPr>
          <w:lang w:val="en-US"/>
        </w:rPr>
        <w:t xml:space="preserve">Christiansen, C. T., Schmidt, N. M., &amp; Michelsen, A. (2012). High Arctic Dry Heath CO2 Exchange During the Early Cold Season. </w:t>
      </w:r>
      <w:r w:rsidRPr="00F866D5">
        <w:rPr>
          <w:i/>
          <w:iCs/>
          <w:lang w:val="en-US"/>
        </w:rPr>
        <w:t>Ecosystems</w:t>
      </w:r>
      <w:r w:rsidRPr="00F866D5">
        <w:rPr>
          <w:lang w:val="en-US"/>
        </w:rPr>
        <w:t xml:space="preserve">, </w:t>
      </w:r>
      <w:r w:rsidRPr="00F866D5">
        <w:rPr>
          <w:i/>
          <w:iCs/>
          <w:lang w:val="en-US"/>
        </w:rPr>
        <w:t>15</w:t>
      </w:r>
      <w:r w:rsidRPr="00F866D5">
        <w:rPr>
          <w:lang w:val="en-US"/>
        </w:rPr>
        <w:t>(7), 1083–1092. https://doi.org/10.1007/s10021-012-9569-4</w:t>
      </w:r>
    </w:p>
    <w:p w14:paraId="172E1C33" w14:textId="77777777" w:rsidR="00DB7570" w:rsidRPr="00F866D5" w:rsidRDefault="00DB7570" w:rsidP="00DB7570">
      <w:pPr>
        <w:pStyle w:val="Bibliography"/>
        <w:rPr>
          <w:lang w:val="en-US"/>
        </w:rPr>
      </w:pPr>
      <w:r w:rsidRPr="00F866D5">
        <w:rPr>
          <w:lang w:val="en-US"/>
        </w:rPr>
        <w:t xml:space="preserve">Constable, A. J., Harper, S., Dawson, J., Holsman, K., Mustonen, T., Piepenburg, D., &amp; Rost, B. (2022). Cross-Chapter Paper 6: Polar Regions Supplementary Material. In H.-O. Pörtner, D. C. Roberts, M. Tignor, E. S. Poloczanska, K. Mintenbeck, A. Alegría, M. Craig, S. Langsdorf, S. Löschke, V. Möller, A. Okem, &amp; B. Rama (Eds.), </w:t>
      </w:r>
      <w:r w:rsidRPr="00F866D5">
        <w:rPr>
          <w:i/>
          <w:iCs/>
          <w:lang w:val="en-US"/>
        </w:rPr>
        <w:t>Climate Change 2022: Impacts, Adaptation, and Vulnerability. Contribution of Working Group II to the Sixth Assessment Report of the Intergovernmental Panel on Climate Change</w:t>
      </w:r>
      <w:r w:rsidRPr="00F866D5">
        <w:rPr>
          <w:lang w:val="en-US"/>
        </w:rPr>
        <w:t>. https://www.ipcc.ch/report/ar6/wg2/</w:t>
      </w:r>
    </w:p>
    <w:p w14:paraId="5EFC8281" w14:textId="77777777" w:rsidR="00DB7570" w:rsidRPr="00F866D5" w:rsidRDefault="00DB7570" w:rsidP="00DB7570">
      <w:pPr>
        <w:pStyle w:val="Bibliography"/>
        <w:rPr>
          <w:lang w:val="en-US"/>
        </w:rPr>
      </w:pPr>
      <w:r w:rsidRPr="00F866D5">
        <w:rPr>
          <w:lang w:val="en-US"/>
        </w:rPr>
        <w:t xml:space="preserve">Davidson, E. A., &amp; Janssens, I. A. (2006). Temperature sensitivity of soil carbon decomposition and feedbacks to climate change. </w:t>
      </w:r>
      <w:r w:rsidRPr="00F866D5">
        <w:rPr>
          <w:i/>
          <w:iCs/>
          <w:lang w:val="en-US"/>
        </w:rPr>
        <w:t>Nature</w:t>
      </w:r>
      <w:r w:rsidRPr="00F866D5">
        <w:rPr>
          <w:lang w:val="en-US"/>
        </w:rPr>
        <w:t xml:space="preserve">, </w:t>
      </w:r>
      <w:r w:rsidRPr="00F866D5">
        <w:rPr>
          <w:i/>
          <w:iCs/>
          <w:lang w:val="en-US"/>
        </w:rPr>
        <w:t>440</w:t>
      </w:r>
      <w:r w:rsidRPr="00F866D5">
        <w:rPr>
          <w:lang w:val="en-US"/>
        </w:rPr>
        <w:t>(7081), Article 7081. https://doi.org/10.1038/nature04514</w:t>
      </w:r>
    </w:p>
    <w:p w14:paraId="18276EA0" w14:textId="77777777" w:rsidR="00DB7570" w:rsidRPr="00F866D5" w:rsidRDefault="00DB7570" w:rsidP="00DB7570">
      <w:pPr>
        <w:pStyle w:val="Bibliography"/>
        <w:rPr>
          <w:lang w:val="en-US"/>
        </w:rPr>
      </w:pPr>
      <w:r w:rsidRPr="00F866D5">
        <w:rPr>
          <w:lang w:val="en-US"/>
        </w:rPr>
        <w:lastRenderedPageBreak/>
        <w:t xml:space="preserve">Derksen, C., Burgess, D., Duguay, C., Howell, S., Mudryk, L., Smith, S., &amp; al,  et. (2019). Changes in Snow, Ice, and Permafrost Across Canada. In E. Bush &amp; D. S. Lemmen (Eds.), </w:t>
      </w:r>
      <w:r w:rsidRPr="00F866D5">
        <w:rPr>
          <w:i/>
          <w:iCs/>
          <w:lang w:val="en-US"/>
        </w:rPr>
        <w:t>Canada’s Changing Climate Report</w:t>
      </w:r>
      <w:r w:rsidRPr="00F866D5">
        <w:rPr>
          <w:lang w:val="en-US"/>
        </w:rPr>
        <w:t xml:space="preserve"> (pp. 194–260). Government of Canada.</w:t>
      </w:r>
    </w:p>
    <w:p w14:paraId="3BCBA8D9" w14:textId="77777777" w:rsidR="00DB7570" w:rsidRPr="00F866D5" w:rsidRDefault="00DB7570" w:rsidP="00DB7570">
      <w:pPr>
        <w:pStyle w:val="Bibliography"/>
        <w:rPr>
          <w:lang w:val="en-US"/>
        </w:rPr>
      </w:pPr>
      <w:r w:rsidRPr="00F866D5">
        <w:rPr>
          <w:lang w:val="en-US"/>
        </w:rPr>
        <w:t xml:space="preserve">Edwards, M. (2012). </w:t>
      </w:r>
      <w:r w:rsidRPr="00F866D5">
        <w:rPr>
          <w:i/>
          <w:iCs/>
          <w:lang w:val="en-US"/>
        </w:rPr>
        <w:t>Effects of long-term experimental warming on three High Arctic plant communities</w:t>
      </w:r>
      <w:r w:rsidRPr="00F866D5">
        <w:rPr>
          <w:lang w:val="en-US"/>
        </w:rPr>
        <w:t xml:space="preserve"> [M.S. Thesis, University of British Columbia]. https://doi.org/10.14288/1.0072736</w:t>
      </w:r>
    </w:p>
    <w:p w14:paraId="0F195391" w14:textId="77777777" w:rsidR="00DB7570" w:rsidRPr="00F866D5" w:rsidRDefault="00DB7570" w:rsidP="00DB7570">
      <w:pPr>
        <w:pStyle w:val="Bibliography"/>
        <w:rPr>
          <w:lang w:val="en-US"/>
        </w:rPr>
      </w:pPr>
      <w:r w:rsidRPr="00F866D5">
        <w:rPr>
          <w:lang w:val="en-US"/>
        </w:rPr>
        <w:t xml:space="preserve">Edwards, M., &amp; Henry, G. H. R. (2016). The effects of long-term experimental warming on the structure of three High Arctic plant communities. </w:t>
      </w:r>
      <w:r w:rsidRPr="00F866D5">
        <w:rPr>
          <w:i/>
          <w:iCs/>
          <w:lang w:val="en-US"/>
        </w:rPr>
        <w:t>Journal of Vegetation Science</w:t>
      </w:r>
      <w:r w:rsidRPr="00F866D5">
        <w:rPr>
          <w:lang w:val="en-US"/>
        </w:rPr>
        <w:t xml:space="preserve">, </w:t>
      </w:r>
      <w:r w:rsidRPr="00F866D5">
        <w:rPr>
          <w:i/>
          <w:iCs/>
          <w:lang w:val="en-US"/>
        </w:rPr>
        <w:t>27</w:t>
      </w:r>
      <w:r w:rsidRPr="00F866D5">
        <w:rPr>
          <w:lang w:val="en-US"/>
        </w:rPr>
        <w:t>(5), 904–913. https://doi.org/10.1111/jvs.12417</w:t>
      </w:r>
    </w:p>
    <w:p w14:paraId="59A7A722" w14:textId="77777777" w:rsidR="00DB7570" w:rsidRPr="00F866D5" w:rsidRDefault="00DB7570" w:rsidP="00DB7570">
      <w:pPr>
        <w:pStyle w:val="Bibliography"/>
        <w:rPr>
          <w:lang w:val="en-US"/>
        </w:rPr>
      </w:pPr>
      <w:r w:rsidRPr="00F866D5">
        <w:rPr>
          <w:lang w:val="en-US"/>
        </w:rPr>
        <w:t xml:space="preserve">Elmendorf, S. C., Henry, G. H. R., Hollister, R. D., Björk, R. G., Bjorkman, A. D., Callaghan, T. V., Collier, L. S., Cooper, E. J., Cornelissen, J. H. C., Day, T. A., Fosaa, A. M., Gould, W. A., Grétarsdóttir, J., Harte, J., Hermanutz, L., Hik, D. S., Hofgaard, A., Jarrad, F., Jónsdóttir, I. S., … Wookey, P. A. (2012). Global assessment of experimental climate warming on tundra vegetation: Heterogeneity over space and time. </w:t>
      </w:r>
      <w:r w:rsidRPr="00F866D5">
        <w:rPr>
          <w:i/>
          <w:iCs/>
          <w:lang w:val="en-US"/>
        </w:rPr>
        <w:t>Ecology Letters</w:t>
      </w:r>
      <w:r w:rsidRPr="00F866D5">
        <w:rPr>
          <w:lang w:val="en-US"/>
        </w:rPr>
        <w:t xml:space="preserve">, </w:t>
      </w:r>
      <w:r w:rsidRPr="00F866D5">
        <w:rPr>
          <w:i/>
          <w:iCs/>
          <w:lang w:val="en-US"/>
        </w:rPr>
        <w:t>15</w:t>
      </w:r>
      <w:r w:rsidRPr="00F866D5">
        <w:rPr>
          <w:lang w:val="en-US"/>
        </w:rPr>
        <w:t>(2), 164–175. https://doi.org/10.1111/j.1461-0248.2011.01716.x</w:t>
      </w:r>
    </w:p>
    <w:p w14:paraId="0FC3ABCE" w14:textId="77777777" w:rsidR="00DB7570" w:rsidRPr="00F866D5" w:rsidRDefault="00DB7570" w:rsidP="00DB7570">
      <w:pPr>
        <w:pStyle w:val="Bibliography"/>
        <w:rPr>
          <w:lang w:val="en-US"/>
        </w:rPr>
      </w:pPr>
      <w:r w:rsidRPr="00F866D5">
        <w:rPr>
          <w:lang w:val="en-US"/>
        </w:rPr>
        <w:t xml:space="preserve">Elmendorf, S. C., Henry, G. H. R., Hollister, R. D., Björk, R. G., Boulanger-Lapointe, N., Cooper, E. J., Cornelissen, J. H. C., Day, T. A., Dorrepaal, E., Elumeeva, T. G., Gill, M., Gould, W. A., Harte, J., Hik, D. S., Hofgaard, A., Johnson, D. R., Johnstone, J. F., Jónsdóttir, I. S., Jorgenson, J. C., … Wipf, S. (2012). Plot-scale evidence of tundra vegetation change and links to recent summer warming. </w:t>
      </w:r>
      <w:r w:rsidRPr="00F866D5">
        <w:rPr>
          <w:i/>
          <w:iCs/>
          <w:lang w:val="en-US"/>
        </w:rPr>
        <w:t>Nature Climate Change</w:t>
      </w:r>
      <w:r w:rsidRPr="00F866D5">
        <w:rPr>
          <w:lang w:val="en-US"/>
        </w:rPr>
        <w:t xml:space="preserve">, </w:t>
      </w:r>
      <w:r w:rsidRPr="00F866D5">
        <w:rPr>
          <w:i/>
          <w:iCs/>
          <w:lang w:val="en-US"/>
        </w:rPr>
        <w:t>2</w:t>
      </w:r>
      <w:r w:rsidRPr="00F866D5">
        <w:rPr>
          <w:lang w:val="en-US"/>
        </w:rPr>
        <w:t>(6), Article 6. https://doi.org/10.1038/nclimate1465</w:t>
      </w:r>
    </w:p>
    <w:p w14:paraId="60A2B941" w14:textId="77777777" w:rsidR="00DB7570" w:rsidRPr="00F866D5" w:rsidRDefault="00DB7570" w:rsidP="00DB7570">
      <w:pPr>
        <w:pStyle w:val="Bibliography"/>
        <w:rPr>
          <w:lang w:val="en-US"/>
        </w:rPr>
      </w:pPr>
      <w:r w:rsidRPr="00F866D5">
        <w:rPr>
          <w:lang w:val="en-US"/>
        </w:rPr>
        <w:t xml:space="preserve">Evans, J. R. (1989). Photosynthesis and nitrogen relationships in leaves of C3 plants. </w:t>
      </w:r>
      <w:r w:rsidRPr="00F866D5">
        <w:rPr>
          <w:i/>
          <w:iCs/>
          <w:lang w:val="en-US"/>
        </w:rPr>
        <w:t>Oecologia</w:t>
      </w:r>
      <w:r w:rsidRPr="00F866D5">
        <w:rPr>
          <w:lang w:val="en-US"/>
        </w:rPr>
        <w:t xml:space="preserve">, </w:t>
      </w:r>
      <w:r w:rsidRPr="00F866D5">
        <w:rPr>
          <w:i/>
          <w:iCs/>
          <w:lang w:val="en-US"/>
        </w:rPr>
        <w:t>78</w:t>
      </w:r>
      <w:r w:rsidRPr="00F866D5">
        <w:rPr>
          <w:lang w:val="en-US"/>
        </w:rPr>
        <w:t>(1), 9–19. https://doi.org/10.1007/BF00377192</w:t>
      </w:r>
    </w:p>
    <w:p w14:paraId="5DA9CE06" w14:textId="77777777" w:rsidR="00DB7570" w:rsidRPr="00F866D5" w:rsidRDefault="00DB7570" w:rsidP="00DB7570">
      <w:pPr>
        <w:pStyle w:val="Bibliography"/>
        <w:rPr>
          <w:lang w:val="en-US"/>
        </w:rPr>
      </w:pPr>
      <w:r w:rsidRPr="00F866D5">
        <w:rPr>
          <w:lang w:val="en-US"/>
        </w:rPr>
        <w:lastRenderedPageBreak/>
        <w:t xml:space="preserve">Finderup Nielsen, T., Ravn, N. R., &amp; Michelsen, A. (2019). Increased CO2 efflux due to long-term experimental summer warming and litter input in subarctic tundra – CO2 fluxes at snowmelt, in growing season, fall and winter. </w:t>
      </w:r>
      <w:r w:rsidRPr="00F866D5">
        <w:rPr>
          <w:i/>
          <w:iCs/>
          <w:lang w:val="en-US"/>
        </w:rPr>
        <w:t>Plant and Soil</w:t>
      </w:r>
      <w:r w:rsidRPr="00F866D5">
        <w:rPr>
          <w:lang w:val="en-US"/>
        </w:rPr>
        <w:t xml:space="preserve">, </w:t>
      </w:r>
      <w:r w:rsidRPr="00F866D5">
        <w:rPr>
          <w:i/>
          <w:iCs/>
          <w:lang w:val="en-US"/>
        </w:rPr>
        <w:t>444</w:t>
      </w:r>
      <w:r w:rsidRPr="00F866D5">
        <w:rPr>
          <w:lang w:val="en-US"/>
        </w:rPr>
        <w:t>(1), 365–382. https://doi.org/10.1007/s11104-019-04282-9</w:t>
      </w:r>
    </w:p>
    <w:p w14:paraId="5651AD18" w14:textId="77777777" w:rsidR="00DB7570" w:rsidRPr="00F866D5" w:rsidRDefault="00DB7570" w:rsidP="00DB7570">
      <w:pPr>
        <w:pStyle w:val="Bibliography"/>
        <w:rPr>
          <w:lang w:val="en-US"/>
        </w:rPr>
      </w:pPr>
      <w:r w:rsidRPr="00F866D5">
        <w:rPr>
          <w:lang w:val="en-US"/>
        </w:rPr>
        <w:t xml:space="preserve">Freedman, B., Svoboda, J., &amp; Henry, G. H. R. (1994). Alexandra Fiord–An ecological oasis in the polar desert. In J. Svoboda &amp; B. Freedman (Eds.), </w:t>
      </w:r>
      <w:r w:rsidRPr="00F866D5">
        <w:rPr>
          <w:i/>
          <w:iCs/>
          <w:lang w:val="en-US"/>
        </w:rPr>
        <w:t>Ecology of a polar oasis: Alexandra Fiord, Ellesmere Island, Canada</w:t>
      </w:r>
      <w:r w:rsidRPr="00F866D5">
        <w:rPr>
          <w:lang w:val="en-US"/>
        </w:rPr>
        <w:t xml:space="preserve"> (pp. 1–9). Captus Univ. Publ.</w:t>
      </w:r>
    </w:p>
    <w:p w14:paraId="166A67A9" w14:textId="77777777" w:rsidR="00DB7570" w:rsidRPr="00F866D5" w:rsidRDefault="00DB7570" w:rsidP="00DB7570">
      <w:pPr>
        <w:pStyle w:val="Bibliography"/>
        <w:rPr>
          <w:lang w:val="en-US"/>
        </w:rPr>
      </w:pPr>
      <w:r w:rsidRPr="00F866D5">
        <w:rPr>
          <w:lang w:val="en-US"/>
        </w:rPr>
        <w:t xml:space="preserve">Frei, E. R., &amp; Henry, G. H. R. (2021). Long-term effects of snowmelt timing and climate warming on phenology, growth, and reproductive effort of Arctic tundra plant species. </w:t>
      </w:r>
      <w:r w:rsidRPr="00F866D5">
        <w:rPr>
          <w:i/>
          <w:iCs/>
          <w:lang w:val="en-US"/>
        </w:rPr>
        <w:t>Arctic Science</w:t>
      </w:r>
      <w:r w:rsidRPr="00F866D5">
        <w:rPr>
          <w:lang w:val="en-US"/>
        </w:rPr>
        <w:t>, 1–22. https://doi.org/10.1139/as-2021-0028</w:t>
      </w:r>
    </w:p>
    <w:p w14:paraId="0B176E21" w14:textId="77777777" w:rsidR="00DB7570" w:rsidRPr="00F866D5" w:rsidRDefault="00DB7570" w:rsidP="00DB7570">
      <w:pPr>
        <w:pStyle w:val="Bibliography"/>
        <w:rPr>
          <w:lang w:val="en-US"/>
        </w:rPr>
      </w:pPr>
      <w:r w:rsidRPr="00F866D5">
        <w:rPr>
          <w:lang w:val="en-US"/>
        </w:rPr>
        <w:t xml:space="preserve">Grant, R. F., Humphreys, E. R., Lafleur, P. M., &amp; Dimitrov, D. D. (2011). Ecological controls on net ecosystem productivity of a mesic arctic tundra under current and future climates. </w:t>
      </w:r>
      <w:r w:rsidRPr="00F866D5">
        <w:rPr>
          <w:i/>
          <w:iCs/>
          <w:lang w:val="en-US"/>
        </w:rPr>
        <w:t>Journal of Geophysical Research. Biogeosciences</w:t>
      </w:r>
      <w:r w:rsidRPr="00F866D5">
        <w:rPr>
          <w:lang w:val="en-US"/>
        </w:rPr>
        <w:t xml:space="preserve">, </w:t>
      </w:r>
      <w:r w:rsidRPr="00F866D5">
        <w:rPr>
          <w:i/>
          <w:iCs/>
          <w:lang w:val="en-US"/>
        </w:rPr>
        <w:t>116</w:t>
      </w:r>
      <w:r w:rsidRPr="00F866D5">
        <w:rPr>
          <w:lang w:val="en-US"/>
        </w:rPr>
        <w:t>(1). https://doi.org/10.1029/2010JG001555</w:t>
      </w:r>
    </w:p>
    <w:p w14:paraId="1CE89027" w14:textId="77777777" w:rsidR="00DB7570" w:rsidRPr="00F866D5" w:rsidRDefault="00DB7570" w:rsidP="00DB7570">
      <w:pPr>
        <w:pStyle w:val="Bibliography"/>
        <w:rPr>
          <w:lang w:val="en-US"/>
        </w:rPr>
      </w:pPr>
      <w:r w:rsidRPr="00F866D5">
        <w:rPr>
          <w:lang w:val="en-US"/>
        </w:rPr>
        <w:t xml:space="preserve">Grolemund, G., &amp; Wickham, H. (2011). Dates and Times Made Easy with lubridate. </w:t>
      </w:r>
      <w:r w:rsidRPr="00F866D5">
        <w:rPr>
          <w:i/>
          <w:iCs/>
          <w:lang w:val="en-US"/>
        </w:rPr>
        <w:t>Journal of Statistical Software</w:t>
      </w:r>
      <w:r w:rsidRPr="00F866D5">
        <w:rPr>
          <w:lang w:val="en-US"/>
        </w:rPr>
        <w:t xml:space="preserve">, </w:t>
      </w:r>
      <w:r w:rsidRPr="00F866D5">
        <w:rPr>
          <w:i/>
          <w:iCs/>
          <w:lang w:val="en-US"/>
        </w:rPr>
        <w:t>40</w:t>
      </w:r>
      <w:r w:rsidRPr="00F866D5">
        <w:rPr>
          <w:lang w:val="en-US"/>
        </w:rPr>
        <w:t>(3), 1–25.</w:t>
      </w:r>
    </w:p>
    <w:p w14:paraId="20EEE96F" w14:textId="77777777" w:rsidR="00DB7570" w:rsidRPr="00F866D5" w:rsidRDefault="00DB7570" w:rsidP="00DB7570">
      <w:pPr>
        <w:pStyle w:val="Bibliography"/>
        <w:rPr>
          <w:lang w:val="en-US"/>
        </w:rPr>
      </w:pPr>
      <w:r w:rsidRPr="00F866D5">
        <w:rPr>
          <w:lang w:val="en-US"/>
        </w:rPr>
        <w:t xml:space="preserve">Happonen, K., Virkkala, A.-M., Kemppinen, J., Niittynen, P., &amp; Luoto, M. (2022). Relationships between above-ground plant traits and carbon cycling in tundra plant communities. </w:t>
      </w:r>
      <w:r w:rsidRPr="00F866D5">
        <w:rPr>
          <w:i/>
          <w:iCs/>
          <w:lang w:val="en-US"/>
        </w:rPr>
        <w:t>Journal of Ecology</w:t>
      </w:r>
      <w:r w:rsidRPr="00F866D5">
        <w:rPr>
          <w:lang w:val="en-US"/>
        </w:rPr>
        <w:t xml:space="preserve">, </w:t>
      </w:r>
      <w:r w:rsidRPr="00F866D5">
        <w:rPr>
          <w:i/>
          <w:iCs/>
          <w:lang w:val="en-US"/>
        </w:rPr>
        <w:t>110</w:t>
      </w:r>
      <w:r w:rsidRPr="00F866D5">
        <w:rPr>
          <w:lang w:val="en-US"/>
        </w:rPr>
        <w:t>(3), 700–716. https://doi.org/10.1111/1365-2745.13832</w:t>
      </w:r>
    </w:p>
    <w:p w14:paraId="087E02D2" w14:textId="77777777" w:rsidR="00DB7570" w:rsidRPr="00F866D5" w:rsidRDefault="00DB7570" w:rsidP="00DB7570">
      <w:pPr>
        <w:pStyle w:val="Bibliography"/>
        <w:rPr>
          <w:lang w:val="en-US"/>
        </w:rPr>
      </w:pPr>
      <w:r w:rsidRPr="00F866D5">
        <w:rPr>
          <w:lang w:val="en-US"/>
        </w:rPr>
        <w:t xml:space="preserve">Henry, G. H. R., Hollister, R. D., Klanderud, K., Björk, R. G., Bjorkman, A. D., Elphinstone, C., Jónsdóttir, I. S., Molau, U., Petraglia, A., Oberbauer, S. F., Rixen, C., &amp; Wookey, P. A. (2022). The International Tundra Experiment (ITEX): 30 years of research on tundra ecosystems. </w:t>
      </w:r>
      <w:r w:rsidRPr="00F866D5">
        <w:rPr>
          <w:i/>
          <w:iCs/>
          <w:lang w:val="en-US"/>
        </w:rPr>
        <w:t>Arctic Science</w:t>
      </w:r>
      <w:r w:rsidRPr="00F866D5">
        <w:rPr>
          <w:lang w:val="en-US"/>
        </w:rPr>
        <w:t xml:space="preserve">, </w:t>
      </w:r>
      <w:r w:rsidRPr="00F866D5">
        <w:rPr>
          <w:i/>
          <w:iCs/>
          <w:lang w:val="en-US"/>
        </w:rPr>
        <w:t>8</w:t>
      </w:r>
      <w:r w:rsidRPr="00F866D5">
        <w:rPr>
          <w:lang w:val="en-US"/>
        </w:rPr>
        <w:t>(3), 550–571. https://doi.org/10.1139/as-2022-0041</w:t>
      </w:r>
    </w:p>
    <w:p w14:paraId="653EEE4E" w14:textId="77777777" w:rsidR="00DB7570" w:rsidRPr="00F866D5" w:rsidRDefault="00DB7570" w:rsidP="00DB7570">
      <w:pPr>
        <w:pStyle w:val="Bibliography"/>
        <w:rPr>
          <w:lang w:val="en-US"/>
        </w:rPr>
      </w:pPr>
      <w:r w:rsidRPr="00F866D5">
        <w:rPr>
          <w:lang w:val="en-US"/>
        </w:rPr>
        <w:lastRenderedPageBreak/>
        <w:t xml:space="preserve">Hobbie, S. E., &amp; Chapin, F. S. (1998). The response of tundra plant biomass, aboveground production, nitrogen, and co2 flux to experimental warming. </w:t>
      </w:r>
      <w:r w:rsidRPr="00F866D5">
        <w:rPr>
          <w:i/>
          <w:iCs/>
          <w:lang w:val="en-US"/>
        </w:rPr>
        <w:t>Ecology</w:t>
      </w:r>
      <w:r w:rsidRPr="00F866D5">
        <w:rPr>
          <w:lang w:val="en-US"/>
        </w:rPr>
        <w:t xml:space="preserve">, </w:t>
      </w:r>
      <w:r w:rsidRPr="00F866D5">
        <w:rPr>
          <w:i/>
          <w:iCs/>
          <w:lang w:val="en-US"/>
        </w:rPr>
        <w:t>79</w:t>
      </w:r>
      <w:r w:rsidRPr="00F866D5">
        <w:rPr>
          <w:lang w:val="en-US"/>
        </w:rPr>
        <w:t>(5), 1526–1544.</w:t>
      </w:r>
    </w:p>
    <w:p w14:paraId="3A491322" w14:textId="77777777" w:rsidR="00DB7570" w:rsidRPr="00F866D5" w:rsidRDefault="00DB7570" w:rsidP="00DB7570">
      <w:pPr>
        <w:pStyle w:val="Bibliography"/>
        <w:rPr>
          <w:lang w:val="en-US"/>
        </w:rPr>
      </w:pPr>
      <w:r w:rsidRPr="00F866D5">
        <w:rPr>
          <w:lang w:val="en-US"/>
        </w:rPr>
        <w:t xml:space="preserve">Hollister, R. D., Elphinstone, C., Henry, G. H. R., Bjorkman, A. D., Klanderud, K., Björk, R. G., Björkman, M. P., Bokhorst, S., Carbognani, M., Cooper, E. J., Dorrepaal, E., Elmendorf, S. C., Fetcher, N., Gallois, E. C., Guðmundsson, J., Healey, N. C., Jónsdóttir, I. S., Klarenberg, I. J., Oberbauer, S. F., … Wookey, P. A. (2022). A review of open top chamber (OTC) performance across the ITEX Network. </w:t>
      </w:r>
      <w:r w:rsidRPr="00F866D5">
        <w:rPr>
          <w:i/>
          <w:iCs/>
          <w:lang w:val="en-US"/>
        </w:rPr>
        <w:t>Arctic Science</w:t>
      </w:r>
      <w:r w:rsidRPr="00F866D5">
        <w:rPr>
          <w:lang w:val="en-US"/>
        </w:rPr>
        <w:t>. https://doi.org/10.1139/as-2022-0030</w:t>
      </w:r>
    </w:p>
    <w:p w14:paraId="206FCF4D" w14:textId="77777777" w:rsidR="00DB7570" w:rsidRPr="00F866D5" w:rsidRDefault="00DB7570" w:rsidP="00DB7570">
      <w:pPr>
        <w:pStyle w:val="Bibliography"/>
        <w:rPr>
          <w:lang w:val="en-US"/>
        </w:rPr>
      </w:pPr>
      <w:r w:rsidRPr="00F866D5">
        <w:rPr>
          <w:lang w:val="en-US"/>
        </w:rPr>
        <w:t xml:space="preserve">Hudson, J. M. G., &amp; Henry, G. H. R. (2009). Increased plant biomass in a High Arctic heath community from 1981 to 2008. </w:t>
      </w:r>
      <w:r w:rsidRPr="00F866D5">
        <w:rPr>
          <w:i/>
          <w:iCs/>
          <w:lang w:val="en-US"/>
        </w:rPr>
        <w:t>Ecology</w:t>
      </w:r>
      <w:r w:rsidRPr="00F866D5">
        <w:rPr>
          <w:lang w:val="en-US"/>
        </w:rPr>
        <w:t xml:space="preserve">, </w:t>
      </w:r>
      <w:r w:rsidRPr="00F866D5">
        <w:rPr>
          <w:i/>
          <w:iCs/>
          <w:lang w:val="en-US"/>
        </w:rPr>
        <w:t>90</w:t>
      </w:r>
      <w:r w:rsidRPr="00F866D5">
        <w:rPr>
          <w:lang w:val="en-US"/>
        </w:rPr>
        <w:t>(10), 2657–2663. https://doi.org/10.1890/09-0102.1</w:t>
      </w:r>
    </w:p>
    <w:p w14:paraId="7C708F8A" w14:textId="77777777" w:rsidR="00DB7570" w:rsidRPr="00F866D5" w:rsidRDefault="00DB7570" w:rsidP="00DB7570">
      <w:pPr>
        <w:pStyle w:val="Bibliography"/>
        <w:rPr>
          <w:lang w:val="en-US"/>
        </w:rPr>
      </w:pPr>
      <w:r w:rsidRPr="00F866D5">
        <w:rPr>
          <w:lang w:val="en-US"/>
        </w:rPr>
        <w:t xml:space="preserve">Hudson, J. M. G., Henry, G. H. R., &amp; Cornwell, W. K. (2011). Taller and larger: Shifts in Arctic tundra leaf traits after 16 years of experimental warming. </w:t>
      </w:r>
      <w:r w:rsidRPr="00F866D5">
        <w:rPr>
          <w:i/>
          <w:iCs/>
          <w:lang w:val="en-US"/>
        </w:rPr>
        <w:t>Global Change Biology</w:t>
      </w:r>
      <w:r w:rsidRPr="00F866D5">
        <w:rPr>
          <w:lang w:val="en-US"/>
        </w:rPr>
        <w:t xml:space="preserve">, </w:t>
      </w:r>
      <w:r w:rsidRPr="00F866D5">
        <w:rPr>
          <w:i/>
          <w:iCs/>
          <w:lang w:val="en-US"/>
        </w:rPr>
        <w:t>17</w:t>
      </w:r>
      <w:r w:rsidRPr="00F866D5">
        <w:rPr>
          <w:lang w:val="en-US"/>
        </w:rPr>
        <w:t>(2), 1013–1021. https://doi.org/10.1111/j.1365-2486.2010.02294.x</w:t>
      </w:r>
    </w:p>
    <w:p w14:paraId="053FA7C8" w14:textId="77777777" w:rsidR="00DB7570" w:rsidRPr="00F866D5" w:rsidRDefault="00DB7570" w:rsidP="00DB7570">
      <w:pPr>
        <w:pStyle w:val="Bibliography"/>
        <w:rPr>
          <w:lang w:val="en-US"/>
        </w:rPr>
      </w:pPr>
      <w:r w:rsidRPr="00F866D5">
        <w:rPr>
          <w:lang w:val="en-US"/>
        </w:rPr>
        <w:t xml:space="preserve">Huemmrich, K. F., Kinoshita, G., Gamon, J. A., Houston, S., Kwon, H., &amp; Oechel, W. C. (2010). Tundra carbon balance under varying temperature and moisture regimes. </w:t>
      </w:r>
      <w:r w:rsidRPr="00F866D5">
        <w:rPr>
          <w:i/>
          <w:iCs/>
          <w:lang w:val="en-US"/>
        </w:rPr>
        <w:t>Journal of Geophysical Research: Biogeosciences</w:t>
      </w:r>
      <w:r w:rsidRPr="00F866D5">
        <w:rPr>
          <w:lang w:val="en-US"/>
        </w:rPr>
        <w:t xml:space="preserve">, </w:t>
      </w:r>
      <w:r w:rsidRPr="00F866D5">
        <w:rPr>
          <w:i/>
          <w:iCs/>
          <w:lang w:val="en-US"/>
        </w:rPr>
        <w:t>115</w:t>
      </w:r>
      <w:r w:rsidRPr="00F866D5">
        <w:rPr>
          <w:lang w:val="en-US"/>
        </w:rPr>
        <w:t>(G4). https://doi.org/10.1029/2009JG001237</w:t>
      </w:r>
    </w:p>
    <w:p w14:paraId="761466DD" w14:textId="77777777" w:rsidR="00DB7570" w:rsidRPr="00F866D5" w:rsidRDefault="00DB7570" w:rsidP="00DB7570">
      <w:pPr>
        <w:pStyle w:val="Bibliography"/>
        <w:rPr>
          <w:lang w:val="en-US"/>
        </w:rPr>
      </w:pPr>
      <w:r w:rsidRPr="00F866D5">
        <w:rPr>
          <w:lang w:val="en-US"/>
        </w:rPr>
        <w:t xml:space="preserve">Hugelius, G., Strauss, J., Zubrzycki, S., Harden, J. W., Schuur, E. a. G., Ping, C.-L., Schirrmeister, L., Grosse, G., Michaelson, G. J., Koven, C. D., O’Donnell, J. A., Elberling, B., Mishra, U., Camill, P., Yu, Z., Palmtag, J., &amp; Kuhry, P. (2014). Estimated stocks of circumpolar permafrost carbon with quantified uncertainty ranges and </w:t>
      </w:r>
      <w:r w:rsidRPr="00F866D5">
        <w:rPr>
          <w:lang w:val="en-US"/>
        </w:rPr>
        <w:lastRenderedPageBreak/>
        <w:t xml:space="preserve">identified data gaps. </w:t>
      </w:r>
      <w:r w:rsidRPr="00F866D5">
        <w:rPr>
          <w:i/>
          <w:iCs/>
          <w:lang w:val="en-US"/>
        </w:rPr>
        <w:t>Biogeosciences</w:t>
      </w:r>
      <w:r w:rsidRPr="00F866D5">
        <w:rPr>
          <w:lang w:val="en-US"/>
        </w:rPr>
        <w:t xml:space="preserve">, </w:t>
      </w:r>
      <w:r w:rsidRPr="00F866D5">
        <w:rPr>
          <w:i/>
          <w:iCs/>
          <w:lang w:val="en-US"/>
        </w:rPr>
        <w:t>11</w:t>
      </w:r>
      <w:r w:rsidRPr="00F866D5">
        <w:rPr>
          <w:lang w:val="en-US"/>
        </w:rPr>
        <w:t>(23), 6573–6593. https://doi.org/10.5194/bg-11-6573-2014</w:t>
      </w:r>
    </w:p>
    <w:p w14:paraId="07BB29DE" w14:textId="77777777" w:rsidR="00DB7570" w:rsidRPr="00F866D5" w:rsidRDefault="00DB7570" w:rsidP="00DB7570">
      <w:pPr>
        <w:pStyle w:val="Bibliography"/>
        <w:rPr>
          <w:lang w:val="en-US"/>
        </w:rPr>
      </w:pPr>
      <w:r w:rsidRPr="00F866D5">
        <w:rPr>
          <w:lang w:val="en-US"/>
        </w:rPr>
        <w:t xml:space="preserve">Jónsdóttir, I. S., Halbritter, A. H., Christiansen, C. T., Althuizen, I. H. J., Haugum, S. V., Henn, J. J., Björnsdóttir, K., Maitner, B. S., Malhi, Y., Michaletz, S. T., Roos, R. E., Klanderud, K., Lee, H., Enquist, B. J., &amp; Vandvik, V. (2022). Intraspecific trait variability is a key feature underlying high Arctic plant community resistance to climate warming. </w:t>
      </w:r>
      <w:r w:rsidRPr="00F866D5">
        <w:rPr>
          <w:i/>
          <w:iCs/>
          <w:lang w:val="en-US"/>
        </w:rPr>
        <w:t>Ecological Monographs</w:t>
      </w:r>
      <w:r w:rsidRPr="00F866D5">
        <w:rPr>
          <w:lang w:val="en-US"/>
        </w:rPr>
        <w:t xml:space="preserve">, </w:t>
      </w:r>
      <w:r w:rsidRPr="00F866D5">
        <w:rPr>
          <w:i/>
          <w:iCs/>
          <w:lang w:val="en-US"/>
        </w:rPr>
        <w:t>93</w:t>
      </w:r>
      <w:r w:rsidRPr="00F866D5">
        <w:rPr>
          <w:lang w:val="en-US"/>
        </w:rPr>
        <w:t>(1), e1555. https://doi.org/10.1002/ecm.1555</w:t>
      </w:r>
    </w:p>
    <w:p w14:paraId="3241ED9C" w14:textId="77777777" w:rsidR="00DB7570" w:rsidRPr="00F866D5" w:rsidRDefault="00DB7570" w:rsidP="00DB7570">
      <w:pPr>
        <w:pStyle w:val="Bibliography"/>
        <w:rPr>
          <w:lang w:val="en-US"/>
        </w:rPr>
      </w:pPr>
      <w:r w:rsidRPr="00F866D5">
        <w:rPr>
          <w:lang w:val="en-US"/>
        </w:rPr>
        <w:t xml:space="preserve">Knoblauch, C., Beer, C., Sosnin, A., Wagner, D., &amp; Pfeiffer, E.-M. (2013). Predicting long-term carbon mineralization and trace gas production from thawing permafrost of Northeast Siberia. </w:t>
      </w:r>
      <w:r w:rsidRPr="00F866D5">
        <w:rPr>
          <w:i/>
          <w:iCs/>
          <w:lang w:val="en-US"/>
        </w:rPr>
        <w:t>Global Change Biology</w:t>
      </w:r>
      <w:r w:rsidRPr="00F866D5">
        <w:rPr>
          <w:lang w:val="en-US"/>
        </w:rPr>
        <w:t xml:space="preserve">, </w:t>
      </w:r>
      <w:r w:rsidRPr="00F866D5">
        <w:rPr>
          <w:i/>
          <w:iCs/>
          <w:lang w:val="en-US"/>
        </w:rPr>
        <w:t>19</w:t>
      </w:r>
      <w:r w:rsidRPr="00F866D5">
        <w:rPr>
          <w:lang w:val="en-US"/>
        </w:rPr>
        <w:t>(4), 1160–1172. https://doi.org/10.1111/gcb.12116</w:t>
      </w:r>
    </w:p>
    <w:p w14:paraId="264549D9" w14:textId="77777777" w:rsidR="00DB7570" w:rsidRPr="00F866D5" w:rsidRDefault="00DB7570" w:rsidP="00DB7570">
      <w:pPr>
        <w:pStyle w:val="Bibliography"/>
        <w:rPr>
          <w:lang w:val="en-US"/>
        </w:rPr>
      </w:pPr>
      <w:r w:rsidRPr="00F866D5">
        <w:rPr>
          <w:lang w:val="en-US"/>
        </w:rPr>
        <w:t xml:space="preserve">Koven, C. D., Ringeval, B., Friedlingstein, P., Ciais, P., Cadule, P., Khvorostyanov, D., Krinner, G., &amp; Tarnocai, C. (2011). Permafrost carbon-climate feedbacks accelerate global warming. </w:t>
      </w:r>
      <w:r w:rsidRPr="00F866D5">
        <w:rPr>
          <w:i/>
          <w:iCs/>
          <w:lang w:val="en-US"/>
        </w:rPr>
        <w:t>Proceedings of the National Academy of Sciences</w:t>
      </w:r>
      <w:r w:rsidRPr="00F866D5">
        <w:rPr>
          <w:lang w:val="en-US"/>
        </w:rPr>
        <w:t xml:space="preserve">, </w:t>
      </w:r>
      <w:r w:rsidRPr="00F866D5">
        <w:rPr>
          <w:i/>
          <w:iCs/>
          <w:lang w:val="en-US"/>
        </w:rPr>
        <w:t>108</w:t>
      </w:r>
      <w:r w:rsidRPr="00F866D5">
        <w:rPr>
          <w:lang w:val="en-US"/>
        </w:rPr>
        <w:t>(36), 14769–14774. https://doi.org/10.1073/pnas.1103910108</w:t>
      </w:r>
    </w:p>
    <w:p w14:paraId="4B2ECAF2" w14:textId="77777777" w:rsidR="00DB7570" w:rsidRPr="00F866D5" w:rsidRDefault="00DB7570" w:rsidP="00DB7570">
      <w:pPr>
        <w:pStyle w:val="Bibliography"/>
        <w:rPr>
          <w:lang w:val="en-US"/>
        </w:rPr>
      </w:pPr>
      <w:r w:rsidRPr="00F866D5">
        <w:rPr>
          <w:lang w:val="en-US"/>
        </w:rPr>
        <w:t xml:space="preserve">Kutzbach, L., Schneider, J., Sachs, T., Giebels, M., Nykanen, H., Shurpali, N. J., Martikainen, P. J., Alm, J., &amp; Wilmking, M. (2007). </w:t>
      </w:r>
      <w:r w:rsidRPr="00F866D5">
        <w:rPr>
          <w:i/>
          <w:iCs/>
          <w:lang w:val="en-US"/>
        </w:rPr>
        <w:t>CO2 ﬂux determination by closed-chamber methods can be seriously biased by inappropriate application of linear regression</w:t>
      </w:r>
      <w:r w:rsidRPr="00F866D5">
        <w:rPr>
          <w:lang w:val="en-US"/>
        </w:rPr>
        <w:t>. 21.</w:t>
      </w:r>
    </w:p>
    <w:p w14:paraId="5D2C79D5" w14:textId="77777777" w:rsidR="00DB7570" w:rsidRPr="00F866D5" w:rsidRDefault="00DB7570" w:rsidP="00DB7570">
      <w:pPr>
        <w:pStyle w:val="Bibliography"/>
        <w:rPr>
          <w:lang w:val="en-US"/>
        </w:rPr>
      </w:pPr>
      <w:r w:rsidRPr="00F866D5">
        <w:rPr>
          <w:lang w:val="en-US"/>
        </w:rPr>
        <w:t xml:space="preserve">Kuznetsova, A., Brockhoff, P. B., &amp; Christensen, R. H. B. (2017). lmerTest Package: Tests in Linear Mixed Effects Models. </w:t>
      </w:r>
      <w:r w:rsidRPr="00F866D5">
        <w:rPr>
          <w:i/>
          <w:iCs/>
          <w:lang w:val="en-US"/>
        </w:rPr>
        <w:t>Journal of Statistical Software</w:t>
      </w:r>
      <w:r w:rsidRPr="00F866D5">
        <w:rPr>
          <w:lang w:val="en-US"/>
        </w:rPr>
        <w:t xml:space="preserve">, </w:t>
      </w:r>
      <w:r w:rsidRPr="00F866D5">
        <w:rPr>
          <w:i/>
          <w:iCs/>
          <w:lang w:val="en-US"/>
        </w:rPr>
        <w:t>82</w:t>
      </w:r>
      <w:r w:rsidRPr="00F866D5">
        <w:rPr>
          <w:lang w:val="en-US"/>
        </w:rPr>
        <w:t>(13), 1–26. https://doi.org/10.18637/jss.v082.i13</w:t>
      </w:r>
    </w:p>
    <w:p w14:paraId="0E4ACB01" w14:textId="77777777" w:rsidR="00DB7570" w:rsidRPr="00F866D5" w:rsidRDefault="00DB7570" w:rsidP="00DB7570">
      <w:pPr>
        <w:pStyle w:val="Bibliography"/>
        <w:rPr>
          <w:lang w:val="en-US"/>
        </w:rPr>
      </w:pPr>
      <w:r w:rsidRPr="00F866D5">
        <w:rPr>
          <w:lang w:val="en-US"/>
        </w:rPr>
        <w:t xml:space="preserve">Kwon, H.-J., Oechel, W. C., Zulueta, R. C., &amp; Hastings, S. J. (2006). Effects of climate variability on carbon sequestration among adjacent wet sedge tundra and moist </w:t>
      </w:r>
      <w:r w:rsidRPr="00F866D5">
        <w:rPr>
          <w:lang w:val="en-US"/>
        </w:rPr>
        <w:lastRenderedPageBreak/>
        <w:t xml:space="preserve">tussock tundra ecosystems. </w:t>
      </w:r>
      <w:r w:rsidRPr="00F866D5">
        <w:rPr>
          <w:i/>
          <w:iCs/>
          <w:lang w:val="en-US"/>
        </w:rPr>
        <w:t>Journal of Geophysical Research: Biogeosciences</w:t>
      </w:r>
      <w:r w:rsidRPr="00F866D5">
        <w:rPr>
          <w:lang w:val="en-US"/>
        </w:rPr>
        <w:t xml:space="preserve">, </w:t>
      </w:r>
      <w:r w:rsidRPr="00F866D5">
        <w:rPr>
          <w:i/>
          <w:iCs/>
          <w:lang w:val="en-US"/>
        </w:rPr>
        <w:t>111</w:t>
      </w:r>
      <w:r w:rsidRPr="00F866D5">
        <w:rPr>
          <w:lang w:val="en-US"/>
        </w:rPr>
        <w:t>(G3). https://doi.org/10.1029/2005JG000036</w:t>
      </w:r>
    </w:p>
    <w:p w14:paraId="665AAB0B" w14:textId="77777777" w:rsidR="00DB7570" w:rsidRPr="00F866D5" w:rsidRDefault="00DB7570" w:rsidP="00DB7570">
      <w:pPr>
        <w:pStyle w:val="Bibliography"/>
        <w:rPr>
          <w:lang w:val="en-US"/>
        </w:rPr>
      </w:pPr>
      <w:r w:rsidRPr="00F866D5">
        <w:rPr>
          <w:lang w:val="en-US"/>
        </w:rPr>
        <w:t xml:space="preserve">Kwon, M. J., Natali, S. M., Hicks Pries, C. E., Schuur, E. A. G., Steinhof, A., Crummer, K. G., Zimov, N., Zimov, S. A., Heimann, M., Kolle, O., &amp; Göckede, M. (2019). Drainage enhances modern soil carbon contribution but reduces old soil carbon contribution to ecosystem respiration in tundra ecosystems. </w:t>
      </w:r>
      <w:r w:rsidRPr="00F866D5">
        <w:rPr>
          <w:i/>
          <w:iCs/>
          <w:lang w:val="en-US"/>
        </w:rPr>
        <w:t>Global Change Biology</w:t>
      </w:r>
      <w:r w:rsidRPr="00F866D5">
        <w:rPr>
          <w:lang w:val="en-US"/>
        </w:rPr>
        <w:t xml:space="preserve">, </w:t>
      </w:r>
      <w:r w:rsidRPr="00F866D5">
        <w:rPr>
          <w:i/>
          <w:iCs/>
          <w:lang w:val="en-US"/>
        </w:rPr>
        <w:t>25</w:t>
      </w:r>
      <w:r w:rsidRPr="00F866D5">
        <w:rPr>
          <w:lang w:val="en-US"/>
        </w:rPr>
        <w:t>(4), 1315–1325. https://doi.org/10.1111/gcb.14578</w:t>
      </w:r>
    </w:p>
    <w:p w14:paraId="3F60C25A" w14:textId="77777777" w:rsidR="00DB7570" w:rsidRPr="00F866D5" w:rsidRDefault="00DB7570" w:rsidP="00DB7570">
      <w:pPr>
        <w:pStyle w:val="Bibliography"/>
        <w:rPr>
          <w:lang w:val="en-US"/>
        </w:rPr>
      </w:pPr>
      <w:r w:rsidRPr="00F866D5">
        <w:rPr>
          <w:lang w:val="en-US"/>
        </w:rPr>
        <w:t xml:space="preserve">Lafleur, P. M., Humphreys, E. R., St. Louis, V. L., Myklebust, M. C., Papakyriakou, T., Poissant, L., Barker, J. D., Pilote, M., &amp; Swystun, K. A. (2012). Variation in Peak Growing Season Net Ecosystem Production Across the Canadian Arctic. </w:t>
      </w:r>
      <w:r w:rsidRPr="00F866D5">
        <w:rPr>
          <w:i/>
          <w:iCs/>
          <w:lang w:val="en-US"/>
        </w:rPr>
        <w:t>Environmental Science &amp; Technology</w:t>
      </w:r>
      <w:r w:rsidRPr="00F866D5">
        <w:rPr>
          <w:lang w:val="en-US"/>
        </w:rPr>
        <w:t xml:space="preserve">, </w:t>
      </w:r>
      <w:r w:rsidRPr="00F866D5">
        <w:rPr>
          <w:i/>
          <w:iCs/>
          <w:lang w:val="en-US"/>
        </w:rPr>
        <w:t>46</w:t>
      </w:r>
      <w:r w:rsidRPr="00F866D5">
        <w:rPr>
          <w:lang w:val="en-US"/>
        </w:rPr>
        <w:t>(15), 7971–7977. https://doi.org/10.1021/es300500m</w:t>
      </w:r>
    </w:p>
    <w:p w14:paraId="7E0CCC1C" w14:textId="77777777" w:rsidR="00DB7570" w:rsidRPr="00F866D5" w:rsidRDefault="00DB7570" w:rsidP="00DB7570">
      <w:pPr>
        <w:pStyle w:val="Bibliography"/>
        <w:rPr>
          <w:lang w:val="en-US"/>
        </w:rPr>
      </w:pPr>
      <w:r w:rsidRPr="00F866D5">
        <w:rPr>
          <w:lang w:val="en-US"/>
        </w:rPr>
        <w:t xml:space="preserve">Liu, X., Dong, W., Wood, J. D., Wang, Y., Li, X., Zhang, Y., Hu, C., &amp; Gu, L. (2022). Aboveground and belowground contributions to ecosystem respiration in a temperate deciduous forest. </w:t>
      </w:r>
      <w:r w:rsidRPr="00F866D5">
        <w:rPr>
          <w:i/>
          <w:iCs/>
          <w:lang w:val="en-US"/>
        </w:rPr>
        <w:t>Agricultural and Forest Meteorology</w:t>
      </w:r>
      <w:r w:rsidRPr="00F866D5">
        <w:rPr>
          <w:lang w:val="en-US"/>
        </w:rPr>
        <w:t xml:space="preserve">, </w:t>
      </w:r>
      <w:r w:rsidRPr="00F866D5">
        <w:rPr>
          <w:i/>
          <w:iCs/>
          <w:lang w:val="en-US"/>
        </w:rPr>
        <w:t>314</w:t>
      </w:r>
      <w:r w:rsidRPr="00F866D5">
        <w:rPr>
          <w:lang w:val="en-US"/>
        </w:rPr>
        <w:t>, 108807. https://doi.org/10.1016/j.agrformet.2022.108807</w:t>
      </w:r>
    </w:p>
    <w:p w14:paraId="4BFF5112" w14:textId="77777777" w:rsidR="00DB7570" w:rsidRPr="00F866D5" w:rsidRDefault="00DB7570" w:rsidP="00DB7570">
      <w:pPr>
        <w:pStyle w:val="Bibliography"/>
        <w:rPr>
          <w:lang w:val="en-US"/>
        </w:rPr>
      </w:pPr>
      <w:r w:rsidRPr="00F866D5">
        <w:rPr>
          <w:lang w:val="en-US"/>
        </w:rPr>
        <w:t xml:space="preserve">Lüdecke, D., Ben-Shachar, M. S., Patil, I., Waggoner, P., &amp; Makowski, D. (2021). performance: An R Package for Assessment, Comparison and Testing of Statistical Models. </w:t>
      </w:r>
      <w:r w:rsidRPr="00F866D5">
        <w:rPr>
          <w:i/>
          <w:iCs/>
          <w:lang w:val="en-US"/>
        </w:rPr>
        <w:t>Journal of Open Source Software</w:t>
      </w:r>
      <w:r w:rsidRPr="00F866D5">
        <w:rPr>
          <w:lang w:val="en-US"/>
        </w:rPr>
        <w:t xml:space="preserve">, </w:t>
      </w:r>
      <w:r w:rsidRPr="00F866D5">
        <w:rPr>
          <w:i/>
          <w:iCs/>
          <w:lang w:val="en-US"/>
        </w:rPr>
        <w:t>6</w:t>
      </w:r>
      <w:r w:rsidRPr="00F866D5">
        <w:rPr>
          <w:lang w:val="en-US"/>
        </w:rPr>
        <w:t>(60), 3139. https://doi.org/10.21105/joss.03139</w:t>
      </w:r>
    </w:p>
    <w:p w14:paraId="1CD605F8" w14:textId="77777777" w:rsidR="00DB7570" w:rsidRPr="00F866D5" w:rsidRDefault="00DB7570" w:rsidP="00DB7570">
      <w:pPr>
        <w:pStyle w:val="Bibliography"/>
        <w:rPr>
          <w:lang w:val="en-US"/>
        </w:rPr>
      </w:pPr>
      <w:r w:rsidRPr="00F866D5">
        <w:rPr>
          <w:lang w:val="en-US"/>
        </w:rPr>
        <w:t xml:space="preserve">Lupascu, M., Welker, J. M., Seibt, U., Maseyk, K., Xu, X., &amp; Czimczik, C. I. (2014). High Arctic wetting reduces permafrost carbon feedbacks to climate warming. </w:t>
      </w:r>
      <w:r w:rsidRPr="00F866D5">
        <w:rPr>
          <w:i/>
          <w:iCs/>
          <w:lang w:val="en-US"/>
        </w:rPr>
        <w:t>Nature Climate Change</w:t>
      </w:r>
      <w:r w:rsidRPr="00F866D5">
        <w:rPr>
          <w:lang w:val="en-US"/>
        </w:rPr>
        <w:t xml:space="preserve">, </w:t>
      </w:r>
      <w:r w:rsidRPr="00F866D5">
        <w:rPr>
          <w:i/>
          <w:iCs/>
          <w:lang w:val="en-US"/>
        </w:rPr>
        <w:t>4</w:t>
      </w:r>
      <w:r w:rsidRPr="00F866D5">
        <w:rPr>
          <w:lang w:val="en-US"/>
        </w:rPr>
        <w:t>(1), Article 1. https://doi.org/10.1038/nclimate2058</w:t>
      </w:r>
    </w:p>
    <w:p w14:paraId="59AFBA2F" w14:textId="77777777" w:rsidR="00DB7570" w:rsidRPr="00F866D5" w:rsidRDefault="00DB7570" w:rsidP="00DB7570">
      <w:pPr>
        <w:pStyle w:val="Bibliography"/>
        <w:rPr>
          <w:lang w:val="en-US"/>
        </w:rPr>
      </w:pPr>
      <w:r w:rsidRPr="00F866D5">
        <w:rPr>
          <w:lang w:val="en-US"/>
        </w:rPr>
        <w:t xml:space="preserve">Marchand, F. L., Nijs, I., de Boeck, H. J., Kockelbergh, F., Mertens, S., &amp; Beyens, L. (2004). Increased Turnover but Little Change in the Carbon Balance of High-Arctic Tundra </w:t>
      </w:r>
      <w:r w:rsidRPr="00F866D5">
        <w:rPr>
          <w:lang w:val="en-US"/>
        </w:rPr>
        <w:lastRenderedPageBreak/>
        <w:t xml:space="preserve">Exposed to Whole Growing Season Warming. </w:t>
      </w:r>
      <w:r w:rsidRPr="00F866D5">
        <w:rPr>
          <w:i/>
          <w:iCs/>
          <w:lang w:val="en-US"/>
        </w:rPr>
        <w:t>Arctic, Antarctic, and Alpine Research</w:t>
      </w:r>
      <w:r w:rsidRPr="00F866D5">
        <w:rPr>
          <w:lang w:val="en-US"/>
        </w:rPr>
        <w:t xml:space="preserve">, </w:t>
      </w:r>
      <w:r w:rsidRPr="00F866D5">
        <w:rPr>
          <w:i/>
          <w:iCs/>
          <w:lang w:val="en-US"/>
        </w:rPr>
        <w:t>36</w:t>
      </w:r>
      <w:r w:rsidRPr="00F866D5">
        <w:rPr>
          <w:lang w:val="en-US"/>
        </w:rPr>
        <w:t>(3), 298–307. https://doi.org/10.1657/1523-0430(2004)036[0298:ITBLCI]2.0.CO;2</w:t>
      </w:r>
    </w:p>
    <w:p w14:paraId="458674AA" w14:textId="77777777" w:rsidR="00DB7570" w:rsidRPr="00F866D5" w:rsidRDefault="00DB7570" w:rsidP="00DB7570">
      <w:pPr>
        <w:pStyle w:val="Bibliography"/>
        <w:rPr>
          <w:lang w:val="en-US"/>
        </w:rPr>
      </w:pPr>
      <w:r w:rsidRPr="00F866D5">
        <w:rPr>
          <w:lang w:val="en-US"/>
        </w:rPr>
        <w:t xml:space="preserve">Marion, G. m., Henry, G. h. r., Freckman, D. w., Johnstone, J., Jones, G., Jones, M. h., Lévesque, E., Molau, U., Mølgaard, P., Parsons, A. n., Svoboda, J., &amp; Virginia, R. a. (1997). Open-top designs for manipulating field temperature in high-latitude ecosystems. </w:t>
      </w:r>
      <w:r w:rsidRPr="00F866D5">
        <w:rPr>
          <w:i/>
          <w:iCs/>
          <w:lang w:val="en-US"/>
        </w:rPr>
        <w:t>Global Change Biology</w:t>
      </w:r>
      <w:r w:rsidRPr="00F866D5">
        <w:rPr>
          <w:lang w:val="en-US"/>
        </w:rPr>
        <w:t xml:space="preserve">, </w:t>
      </w:r>
      <w:r w:rsidRPr="00F866D5">
        <w:rPr>
          <w:i/>
          <w:iCs/>
          <w:lang w:val="en-US"/>
        </w:rPr>
        <w:t>3</w:t>
      </w:r>
      <w:r w:rsidRPr="00F866D5">
        <w:rPr>
          <w:lang w:val="en-US"/>
        </w:rPr>
        <w:t>(S1), 20–32. https://doi.org/10.1111/j.1365-2486.1997.gcb136.x</w:t>
      </w:r>
    </w:p>
    <w:p w14:paraId="5236848F" w14:textId="77777777" w:rsidR="00DB7570" w:rsidRPr="00F866D5" w:rsidRDefault="00DB7570" w:rsidP="00DB7570">
      <w:pPr>
        <w:pStyle w:val="Bibliography"/>
        <w:rPr>
          <w:lang w:val="en-US"/>
        </w:rPr>
      </w:pPr>
      <w:r w:rsidRPr="00F866D5">
        <w:rPr>
          <w:lang w:val="en-US"/>
        </w:rPr>
        <w:t xml:space="preserve">McFadden, J. P., Eugster, W., &amp; Chapin, F. S. (2003). A Regional Study of the Controls on Water Vapor and CO2 Exchange in Arctic Tundra. </w:t>
      </w:r>
      <w:r w:rsidRPr="00F866D5">
        <w:rPr>
          <w:i/>
          <w:iCs/>
          <w:lang w:val="en-US"/>
        </w:rPr>
        <w:t>Ecology</w:t>
      </w:r>
      <w:r w:rsidRPr="00F866D5">
        <w:rPr>
          <w:lang w:val="en-US"/>
        </w:rPr>
        <w:t xml:space="preserve">, </w:t>
      </w:r>
      <w:r w:rsidRPr="00F866D5">
        <w:rPr>
          <w:i/>
          <w:iCs/>
          <w:lang w:val="en-US"/>
        </w:rPr>
        <w:t>84</w:t>
      </w:r>
      <w:r w:rsidRPr="00F866D5">
        <w:rPr>
          <w:lang w:val="en-US"/>
        </w:rPr>
        <w:t>(10), 2762–2776.</w:t>
      </w:r>
    </w:p>
    <w:p w14:paraId="108843E2" w14:textId="77777777" w:rsidR="00DB7570" w:rsidRPr="00F866D5" w:rsidRDefault="00DB7570" w:rsidP="00DB7570">
      <w:pPr>
        <w:pStyle w:val="Bibliography"/>
        <w:rPr>
          <w:lang w:val="en-US"/>
        </w:rPr>
      </w:pPr>
      <w:r w:rsidRPr="00F866D5">
        <w:rPr>
          <w:lang w:val="en-US"/>
        </w:rPr>
        <w:t xml:space="preserve">McGuire, A. D., Anderson, L. G., Christensen, T. R., Dallimore, S., Guo, L., Hayes, D. J., Heimann, M., Lorenson, T. D., Macdonald, R. W., &amp; Roulet, N. (2009). Sensitivity of the carbon cycle in the Arctic to climate change. </w:t>
      </w:r>
      <w:r w:rsidRPr="00F866D5">
        <w:rPr>
          <w:i/>
          <w:iCs/>
          <w:lang w:val="en-US"/>
        </w:rPr>
        <w:t>Ecological Monographs</w:t>
      </w:r>
      <w:r w:rsidRPr="00F866D5">
        <w:rPr>
          <w:lang w:val="en-US"/>
        </w:rPr>
        <w:t xml:space="preserve">, </w:t>
      </w:r>
      <w:r w:rsidRPr="00F866D5">
        <w:rPr>
          <w:i/>
          <w:iCs/>
          <w:lang w:val="en-US"/>
        </w:rPr>
        <w:t>79</w:t>
      </w:r>
      <w:r w:rsidRPr="00F866D5">
        <w:rPr>
          <w:lang w:val="en-US"/>
        </w:rPr>
        <w:t>(4), 523–555. https://doi.org/10.1890/08-2025.1</w:t>
      </w:r>
    </w:p>
    <w:p w14:paraId="56A0F816" w14:textId="77777777" w:rsidR="00DB7570" w:rsidRPr="00F866D5" w:rsidRDefault="00DB7570" w:rsidP="00DB7570">
      <w:pPr>
        <w:pStyle w:val="Bibliography"/>
        <w:rPr>
          <w:lang w:val="en-US"/>
        </w:rPr>
      </w:pPr>
      <w:r w:rsidRPr="00F866D5">
        <w:rPr>
          <w:lang w:val="en-US"/>
        </w:rPr>
        <w:t xml:space="preserve">Mekonnen, Z. A., Riley, W. J., Berner, L. T., Bouskill, N. J., Torn, M. S., Iwahana, G., Breen, A. L., Myers-Smith, I. H., Criado, M. G., Liu, Y., Euskirchen, E. S., Goetz, S. J., Mack, M. C., &amp; Grant, R. F. (2021). Arctic tundra shrubification: A review of mechanisms and impacts on ecosystem carbon balance. </w:t>
      </w:r>
      <w:r w:rsidRPr="00F866D5">
        <w:rPr>
          <w:i/>
          <w:iCs/>
          <w:lang w:val="en-US"/>
        </w:rPr>
        <w:t>Environmental Research Letters</w:t>
      </w:r>
      <w:r w:rsidRPr="00F866D5">
        <w:rPr>
          <w:lang w:val="en-US"/>
        </w:rPr>
        <w:t xml:space="preserve">, </w:t>
      </w:r>
      <w:r w:rsidRPr="00F866D5">
        <w:rPr>
          <w:i/>
          <w:iCs/>
          <w:lang w:val="en-US"/>
        </w:rPr>
        <w:t>16</w:t>
      </w:r>
      <w:r w:rsidRPr="00F866D5">
        <w:rPr>
          <w:lang w:val="en-US"/>
        </w:rPr>
        <w:t>(5), 053001. https://doi.org/10.1088/1748-9326/abf28b</w:t>
      </w:r>
    </w:p>
    <w:p w14:paraId="785A4CAA" w14:textId="77777777" w:rsidR="00DB7570" w:rsidRPr="00F866D5" w:rsidRDefault="00DB7570" w:rsidP="00DB7570">
      <w:pPr>
        <w:pStyle w:val="Bibliography"/>
        <w:rPr>
          <w:lang w:val="en-US"/>
        </w:rPr>
      </w:pPr>
      <w:r w:rsidRPr="00F866D5">
        <w:rPr>
          <w:lang w:val="en-US"/>
        </w:rPr>
        <w:t xml:space="preserve">Mekonnen, Z. A., Riley, W. J., &amp; Grant, R. F. (2018). 21st century tundra shrubification could enhance net carbon uptake of North America Arctic tundra under an RCP8.5 climate trajectory. </w:t>
      </w:r>
      <w:r w:rsidRPr="00F866D5">
        <w:rPr>
          <w:i/>
          <w:iCs/>
          <w:lang w:val="en-US"/>
        </w:rPr>
        <w:t>Environmental Research Letters</w:t>
      </w:r>
      <w:r w:rsidRPr="00F866D5">
        <w:rPr>
          <w:lang w:val="en-US"/>
        </w:rPr>
        <w:t xml:space="preserve">, </w:t>
      </w:r>
      <w:r w:rsidRPr="00F866D5">
        <w:rPr>
          <w:i/>
          <w:iCs/>
          <w:lang w:val="en-US"/>
        </w:rPr>
        <w:t>13</w:t>
      </w:r>
      <w:r w:rsidRPr="00F866D5">
        <w:rPr>
          <w:lang w:val="en-US"/>
        </w:rPr>
        <w:t>(5), 054029. https://doi.org/10.1088/1748-9326/aabf28</w:t>
      </w:r>
    </w:p>
    <w:p w14:paraId="3B3C0C72" w14:textId="77777777" w:rsidR="00DB7570" w:rsidRPr="00F866D5" w:rsidRDefault="00DB7570" w:rsidP="00DB7570">
      <w:pPr>
        <w:pStyle w:val="Bibliography"/>
        <w:rPr>
          <w:lang w:val="en-US"/>
        </w:rPr>
      </w:pPr>
      <w:r w:rsidRPr="00F866D5">
        <w:rPr>
          <w:lang w:val="en-US"/>
        </w:rPr>
        <w:t xml:space="preserve">Nijland, W., de Jong, R., de Jong, S. M., Wulder, M. A., Bater, C. W., &amp; Coops, N. C. (2014). Monitoring plant condition and phenology using infrared sensitive consumer grade </w:t>
      </w:r>
      <w:r w:rsidRPr="00F866D5">
        <w:rPr>
          <w:lang w:val="en-US"/>
        </w:rPr>
        <w:lastRenderedPageBreak/>
        <w:t xml:space="preserve">digital cameras. </w:t>
      </w:r>
      <w:r w:rsidRPr="00F866D5">
        <w:rPr>
          <w:i/>
          <w:iCs/>
          <w:lang w:val="en-US"/>
        </w:rPr>
        <w:t>Agricultural and Forest Meteorology</w:t>
      </w:r>
      <w:r w:rsidRPr="00F866D5">
        <w:rPr>
          <w:lang w:val="en-US"/>
        </w:rPr>
        <w:t xml:space="preserve">, </w:t>
      </w:r>
      <w:r w:rsidRPr="00F866D5">
        <w:rPr>
          <w:i/>
          <w:iCs/>
          <w:lang w:val="en-US"/>
        </w:rPr>
        <w:t>184</w:t>
      </w:r>
      <w:r w:rsidRPr="00F866D5">
        <w:rPr>
          <w:lang w:val="en-US"/>
        </w:rPr>
        <w:t>, 98–106. https://doi.org/10.1016/j.agrformet.2013.09.007</w:t>
      </w:r>
    </w:p>
    <w:p w14:paraId="09B64078" w14:textId="77777777" w:rsidR="00DB7570" w:rsidRPr="00F866D5" w:rsidRDefault="00DB7570" w:rsidP="00DB7570">
      <w:pPr>
        <w:pStyle w:val="Bibliography"/>
        <w:rPr>
          <w:lang w:val="en-US"/>
        </w:rPr>
      </w:pPr>
      <w:r w:rsidRPr="00F866D5">
        <w:rPr>
          <w:lang w:val="en-US"/>
        </w:rPr>
        <w:t xml:space="preserve">Oberbauer, S. F., Tweedie, C. E., Welker, J. M., Fahnestock, J. T., Henry, G. H. R., Webber, P. J., Hollister, R. D., Walker, M. D., Kuchy, A., Elmore, E., &amp; Starr, G. (2007). Tundra CO2 Fluxes in Response to Experimental Warming across Latitudinal and Moisture Gradients. </w:t>
      </w:r>
      <w:r w:rsidRPr="00F866D5">
        <w:rPr>
          <w:i/>
          <w:iCs/>
          <w:lang w:val="en-US"/>
        </w:rPr>
        <w:t>Ecological Monographs</w:t>
      </w:r>
      <w:r w:rsidRPr="00F866D5">
        <w:rPr>
          <w:lang w:val="en-US"/>
        </w:rPr>
        <w:t xml:space="preserve">, </w:t>
      </w:r>
      <w:r w:rsidRPr="00F866D5">
        <w:rPr>
          <w:i/>
          <w:iCs/>
          <w:lang w:val="en-US"/>
        </w:rPr>
        <w:t>77</w:t>
      </w:r>
      <w:r w:rsidRPr="00F866D5">
        <w:rPr>
          <w:lang w:val="en-US"/>
        </w:rPr>
        <w:t>(2), 221–238.</w:t>
      </w:r>
    </w:p>
    <w:p w14:paraId="2FD3E0E9" w14:textId="77777777" w:rsidR="00DB7570" w:rsidRPr="00F866D5" w:rsidRDefault="00DB7570" w:rsidP="00DB7570">
      <w:pPr>
        <w:pStyle w:val="Bibliography"/>
        <w:rPr>
          <w:lang w:val="en-US"/>
        </w:rPr>
      </w:pPr>
      <w:r w:rsidRPr="00F866D5">
        <w:rPr>
          <w:lang w:val="en-US"/>
        </w:rPr>
        <w:t xml:space="preserve">Pirk, N., Tamstorf, M. P., Lund, M., Mastepanov, M., Pedersen, S. H., Mylius, M. R., Parmentier, F.-J. W., Christiansen, H. H., &amp; Christensen, T. R. (2016). Snowpack fluxes of methane and carbon dioxide from high Arctic tundra. </w:t>
      </w:r>
      <w:r w:rsidRPr="00F866D5">
        <w:rPr>
          <w:i/>
          <w:iCs/>
          <w:lang w:val="en-US"/>
        </w:rPr>
        <w:t>Journal of Geophysical Research: Biogeosciences</w:t>
      </w:r>
      <w:r w:rsidRPr="00F866D5">
        <w:rPr>
          <w:lang w:val="en-US"/>
        </w:rPr>
        <w:t xml:space="preserve">, </w:t>
      </w:r>
      <w:r w:rsidRPr="00F866D5">
        <w:rPr>
          <w:i/>
          <w:iCs/>
          <w:lang w:val="en-US"/>
        </w:rPr>
        <w:t>121</w:t>
      </w:r>
      <w:r w:rsidRPr="00F866D5">
        <w:rPr>
          <w:lang w:val="en-US"/>
        </w:rPr>
        <w:t>(11), 2886–2900. https://doi.org/10.1002/2016JG003486</w:t>
      </w:r>
    </w:p>
    <w:p w14:paraId="6E680FA7" w14:textId="77777777" w:rsidR="00DB7570" w:rsidRPr="00F866D5" w:rsidRDefault="00DB7570" w:rsidP="00DB7570">
      <w:pPr>
        <w:pStyle w:val="Bibliography"/>
        <w:rPr>
          <w:lang w:val="en-US"/>
        </w:rPr>
      </w:pPr>
      <w:r w:rsidRPr="00F866D5">
        <w:rPr>
          <w:lang w:val="en-US"/>
        </w:rPr>
        <w:t xml:space="preserve">Powers, S. M., &amp; Hampton, S. E. (2019). Open science, reproducibility, and transparency in ecology. </w:t>
      </w:r>
      <w:r w:rsidRPr="00F866D5">
        <w:rPr>
          <w:i/>
          <w:iCs/>
          <w:lang w:val="en-US"/>
        </w:rPr>
        <w:t>Ecological Applications</w:t>
      </w:r>
      <w:r w:rsidRPr="00F866D5">
        <w:rPr>
          <w:lang w:val="en-US"/>
        </w:rPr>
        <w:t xml:space="preserve">, </w:t>
      </w:r>
      <w:r w:rsidRPr="00F866D5">
        <w:rPr>
          <w:i/>
          <w:iCs/>
          <w:lang w:val="en-US"/>
        </w:rPr>
        <w:t>29</w:t>
      </w:r>
      <w:r w:rsidRPr="00F866D5">
        <w:rPr>
          <w:lang w:val="en-US"/>
        </w:rPr>
        <w:t>(1), e01822. https://doi.org/10.1002/eap.1822</w:t>
      </w:r>
    </w:p>
    <w:p w14:paraId="292D5EAC" w14:textId="77777777" w:rsidR="00DB7570" w:rsidRPr="00F866D5" w:rsidRDefault="00DB7570" w:rsidP="00DB7570">
      <w:pPr>
        <w:pStyle w:val="Bibliography"/>
        <w:rPr>
          <w:lang w:val="en-US"/>
        </w:rPr>
      </w:pPr>
      <w:r w:rsidRPr="00F866D5">
        <w:rPr>
          <w:lang w:val="en-US"/>
        </w:rPr>
        <w:t xml:space="preserve">R Core Team. (2022). </w:t>
      </w:r>
      <w:r w:rsidRPr="00F866D5">
        <w:rPr>
          <w:i/>
          <w:iCs/>
          <w:lang w:val="en-US"/>
        </w:rPr>
        <w:t>R: A Language and Environment for Statistical Computing</w:t>
      </w:r>
      <w:r w:rsidRPr="00F866D5">
        <w:rPr>
          <w:lang w:val="en-US"/>
        </w:rPr>
        <w:t>. R Foundation for Statistical Computing. https://www.R-project.org/</w:t>
      </w:r>
    </w:p>
    <w:p w14:paraId="4C95C0A1" w14:textId="77777777" w:rsidR="00DB7570" w:rsidRPr="00F866D5" w:rsidRDefault="00DB7570" w:rsidP="00DB7570">
      <w:pPr>
        <w:pStyle w:val="Bibliography"/>
        <w:rPr>
          <w:lang w:val="en-US"/>
        </w:rPr>
      </w:pPr>
      <w:r w:rsidRPr="00F866D5">
        <w:rPr>
          <w:lang w:val="en-US"/>
        </w:rPr>
        <w:t xml:space="preserve">Rantanen, M., Karpechko, A. Y., Lipponen, A., Nordling, K., Hyvärinen, O., Ruosteenoja, K., Vihma, T., &amp; Laaksonen, A. (2022). The Arctic has warmed nearly four times faster than the globe since 1979. </w:t>
      </w:r>
      <w:r w:rsidRPr="00F866D5">
        <w:rPr>
          <w:i/>
          <w:iCs/>
          <w:lang w:val="en-US"/>
        </w:rPr>
        <w:t>Communications Earth &amp; Environment</w:t>
      </w:r>
      <w:r w:rsidRPr="00F866D5">
        <w:rPr>
          <w:lang w:val="en-US"/>
        </w:rPr>
        <w:t xml:space="preserve">, </w:t>
      </w:r>
      <w:r w:rsidRPr="00F866D5">
        <w:rPr>
          <w:i/>
          <w:iCs/>
          <w:lang w:val="en-US"/>
        </w:rPr>
        <w:t>3</w:t>
      </w:r>
      <w:r w:rsidRPr="00F866D5">
        <w:rPr>
          <w:lang w:val="en-US"/>
        </w:rPr>
        <w:t>(1), Article 1. https://doi.org/10.1038/s43247-022-00498-3</w:t>
      </w:r>
    </w:p>
    <w:p w14:paraId="280BB9A8" w14:textId="77777777" w:rsidR="00DB7570" w:rsidRPr="00F866D5" w:rsidRDefault="00DB7570" w:rsidP="00DB7570">
      <w:pPr>
        <w:pStyle w:val="Bibliography"/>
        <w:rPr>
          <w:lang w:val="en-US"/>
        </w:rPr>
      </w:pPr>
      <w:r w:rsidRPr="00F866D5">
        <w:rPr>
          <w:lang w:val="en-US"/>
        </w:rPr>
        <w:t xml:space="preserve">Sandve, G. K., Nekrutenko, A., Taylor, J., &amp; Hovig, E. (2013). Ten Simple Rules for Reproducible Computational Research. </w:t>
      </w:r>
      <w:r w:rsidRPr="00F866D5">
        <w:rPr>
          <w:i/>
          <w:iCs/>
          <w:lang w:val="en-US"/>
        </w:rPr>
        <w:t>PLOS Computational Biology</w:t>
      </w:r>
      <w:r w:rsidRPr="00F866D5">
        <w:rPr>
          <w:lang w:val="en-US"/>
        </w:rPr>
        <w:t xml:space="preserve">, </w:t>
      </w:r>
      <w:r w:rsidRPr="00F866D5">
        <w:rPr>
          <w:i/>
          <w:iCs/>
          <w:lang w:val="en-US"/>
        </w:rPr>
        <w:t>9</w:t>
      </w:r>
      <w:r w:rsidRPr="00F866D5">
        <w:rPr>
          <w:lang w:val="en-US"/>
        </w:rPr>
        <w:t>(10), e1003285. https://doi.org/10.1371/journal.pcbi.1003285</w:t>
      </w:r>
    </w:p>
    <w:p w14:paraId="64DE1B59" w14:textId="77777777" w:rsidR="00DB7570" w:rsidRPr="00F866D5" w:rsidRDefault="00DB7570" w:rsidP="00DB7570">
      <w:pPr>
        <w:pStyle w:val="Bibliography"/>
        <w:rPr>
          <w:lang w:val="en-US"/>
        </w:rPr>
      </w:pPr>
      <w:r w:rsidRPr="00F866D5">
        <w:rPr>
          <w:lang w:val="en-US"/>
        </w:rPr>
        <w:t xml:space="preserve">Schuur, E. a. G., McGuire, A. D., Schädel, C., Grosse, G., Harden, J. W., Hayes, D. J., Hugelius, G., Koven, C. D., Kuhry, P., Lawrence, D. M., Natali, S. M., Olefeldt, D., Romanovsky, </w:t>
      </w:r>
      <w:r w:rsidRPr="00F866D5">
        <w:rPr>
          <w:lang w:val="en-US"/>
        </w:rPr>
        <w:lastRenderedPageBreak/>
        <w:t xml:space="preserve">V. E., Schaefer, K., Turetsky, M. R., Treat, C. C., &amp; Vonk, J. E. (2015). Climate change and the permafrost carbon feedback. </w:t>
      </w:r>
      <w:r w:rsidRPr="00F866D5">
        <w:rPr>
          <w:i/>
          <w:iCs/>
          <w:lang w:val="en-US"/>
        </w:rPr>
        <w:t>Nature</w:t>
      </w:r>
      <w:r w:rsidRPr="00F866D5">
        <w:rPr>
          <w:lang w:val="en-US"/>
        </w:rPr>
        <w:t xml:space="preserve">, </w:t>
      </w:r>
      <w:r w:rsidRPr="00F866D5">
        <w:rPr>
          <w:i/>
          <w:iCs/>
          <w:lang w:val="en-US"/>
        </w:rPr>
        <w:t>520</w:t>
      </w:r>
      <w:r w:rsidRPr="00F866D5">
        <w:rPr>
          <w:lang w:val="en-US"/>
        </w:rPr>
        <w:t>(7546), Article 7546. https://doi.org/10.1038/nature14338</w:t>
      </w:r>
    </w:p>
    <w:p w14:paraId="37CC23D0" w14:textId="77777777" w:rsidR="00DB7570" w:rsidRPr="00F866D5" w:rsidRDefault="00DB7570" w:rsidP="00DB7570">
      <w:pPr>
        <w:pStyle w:val="Bibliography"/>
        <w:rPr>
          <w:lang w:val="en-US"/>
        </w:rPr>
      </w:pPr>
      <w:r w:rsidRPr="00F866D5">
        <w:rPr>
          <w:lang w:val="en-US"/>
        </w:rPr>
        <w:t xml:space="preserve">Segal, A. D. (2013). </w:t>
      </w:r>
      <w:r w:rsidRPr="00F866D5">
        <w:rPr>
          <w:i/>
          <w:iCs/>
          <w:lang w:val="en-US"/>
        </w:rPr>
        <w:t>Root and microbial respiration dominate carbon dioxide efflux in an arctic ecosystem</w:t>
      </w:r>
      <w:r w:rsidRPr="00F866D5">
        <w:rPr>
          <w:lang w:val="en-US"/>
        </w:rPr>
        <w:t xml:space="preserve"> [M.S. Thesis, University of Alaska Anchorage]. https://www.proquest.com/docview/1314999512/abstract/3D5428355B6E41D8PQ/1</w:t>
      </w:r>
    </w:p>
    <w:p w14:paraId="2D86AD6B" w14:textId="77777777" w:rsidR="00DB7570" w:rsidRPr="00F866D5" w:rsidRDefault="00DB7570" w:rsidP="00DB7570">
      <w:pPr>
        <w:pStyle w:val="Bibliography"/>
        <w:rPr>
          <w:lang w:val="en-US"/>
        </w:rPr>
      </w:pPr>
      <w:r w:rsidRPr="00F866D5">
        <w:rPr>
          <w:lang w:val="en-US"/>
        </w:rPr>
        <w:t xml:space="preserve">Shaver, G. R., Canadell, J., Chapin, F. S., Gurevitch, J., &amp; al,  et. (2000). Global warming and terrestrial ecosystems: A conceptual framework for analysis. </w:t>
      </w:r>
      <w:r w:rsidRPr="00F866D5">
        <w:rPr>
          <w:i/>
          <w:iCs/>
          <w:lang w:val="en-US"/>
        </w:rPr>
        <w:t>Bioscience</w:t>
      </w:r>
      <w:r w:rsidRPr="00F866D5">
        <w:rPr>
          <w:lang w:val="en-US"/>
        </w:rPr>
        <w:t xml:space="preserve">, </w:t>
      </w:r>
      <w:r w:rsidRPr="00F866D5">
        <w:rPr>
          <w:i/>
          <w:iCs/>
          <w:lang w:val="en-US"/>
        </w:rPr>
        <w:t>50</w:t>
      </w:r>
      <w:r w:rsidRPr="00F866D5">
        <w:rPr>
          <w:lang w:val="en-US"/>
        </w:rPr>
        <w:t>(10), 871–882. https://doi.org/10.1641/0006-3568(2000)050[0871:GWATEA]2.0.CO;2</w:t>
      </w:r>
    </w:p>
    <w:p w14:paraId="22B7A6F5" w14:textId="77777777" w:rsidR="00DB7570" w:rsidRPr="00F866D5" w:rsidRDefault="00DB7570" w:rsidP="00DB7570">
      <w:pPr>
        <w:pStyle w:val="Bibliography"/>
        <w:rPr>
          <w:lang w:val="en-US"/>
        </w:rPr>
      </w:pPr>
      <w:r w:rsidRPr="00F866D5">
        <w:rPr>
          <w:lang w:val="en-US"/>
        </w:rPr>
        <w:t xml:space="preserve">Shaver, G. R., Johnson, L. C., Cades, D. H., Murray, G., Laundre, J. A., Rastetter, E. B., Nadelhoffer, K. J., &amp; Giblin, A. E. (1998). Biomass and CO2 flux in wet sedge tundras: Responses to nutrients, temperature, and light. </w:t>
      </w:r>
      <w:r w:rsidRPr="00F866D5">
        <w:rPr>
          <w:i/>
          <w:iCs/>
          <w:lang w:val="en-US"/>
        </w:rPr>
        <w:t>Ecological Monographs</w:t>
      </w:r>
      <w:r w:rsidRPr="00F866D5">
        <w:rPr>
          <w:lang w:val="en-US"/>
        </w:rPr>
        <w:t xml:space="preserve">, </w:t>
      </w:r>
      <w:r w:rsidRPr="00F866D5">
        <w:rPr>
          <w:i/>
          <w:iCs/>
          <w:lang w:val="en-US"/>
        </w:rPr>
        <w:t>68</w:t>
      </w:r>
      <w:r w:rsidRPr="00F866D5">
        <w:rPr>
          <w:lang w:val="en-US"/>
        </w:rPr>
        <w:t>(1), 75–97. https://doi.org/10.1890/0012-9615(1998)068[0075:BACFIW]2.0.CO;2</w:t>
      </w:r>
    </w:p>
    <w:p w14:paraId="7A8CCA9C" w14:textId="77777777" w:rsidR="00DB7570" w:rsidRPr="00F866D5" w:rsidRDefault="00DB7570" w:rsidP="00DB7570">
      <w:pPr>
        <w:pStyle w:val="Bibliography"/>
        <w:rPr>
          <w:lang w:val="en-US"/>
        </w:rPr>
      </w:pPr>
      <w:r w:rsidRPr="00F866D5">
        <w:rPr>
          <w:lang w:val="en-US"/>
        </w:rPr>
        <w:t xml:space="preserve">Skeeter, J., Christen, A., &amp; Henry, G. H. R. (2022). Controls on carbon dioxide and methane fluxes from a low-center polygonal peatland in the Mackenzie River Delta, Northwest Territories. </w:t>
      </w:r>
      <w:r w:rsidRPr="00F866D5">
        <w:rPr>
          <w:i/>
          <w:iCs/>
          <w:lang w:val="en-US"/>
        </w:rPr>
        <w:t>Arctic Science</w:t>
      </w:r>
      <w:r w:rsidRPr="00F866D5">
        <w:rPr>
          <w:lang w:val="en-US"/>
        </w:rPr>
        <w:t xml:space="preserve">, </w:t>
      </w:r>
      <w:r w:rsidRPr="00F866D5">
        <w:rPr>
          <w:i/>
          <w:iCs/>
          <w:lang w:val="en-US"/>
        </w:rPr>
        <w:t>8</w:t>
      </w:r>
      <w:r w:rsidRPr="00F866D5">
        <w:rPr>
          <w:lang w:val="en-US"/>
        </w:rPr>
        <w:t>(2), 471–497. https://doi.org/10.1139/as-2021-0034</w:t>
      </w:r>
    </w:p>
    <w:p w14:paraId="0645B910" w14:textId="77777777" w:rsidR="00DB7570" w:rsidRPr="00F866D5" w:rsidRDefault="00DB7570" w:rsidP="00DB7570">
      <w:pPr>
        <w:pStyle w:val="Bibliography"/>
        <w:rPr>
          <w:lang w:val="en-US"/>
        </w:rPr>
      </w:pPr>
      <w:r w:rsidRPr="00F866D5">
        <w:rPr>
          <w:lang w:val="en-US"/>
        </w:rPr>
        <w:t xml:space="preserve">Skeeter, J., Christen, A., Laforce, A.-A., Humphreys, E., &amp; Henry, G. (2020). Vegetation influence and environmental controls on greenhouse gas fluxes from a drained thermokarst lake in the western Canadian Arctic. </w:t>
      </w:r>
      <w:r w:rsidRPr="00F866D5">
        <w:rPr>
          <w:i/>
          <w:iCs/>
          <w:lang w:val="en-US"/>
        </w:rPr>
        <w:t>Biogeosciences</w:t>
      </w:r>
      <w:r w:rsidRPr="00F866D5">
        <w:rPr>
          <w:lang w:val="en-US"/>
        </w:rPr>
        <w:t xml:space="preserve">, </w:t>
      </w:r>
      <w:r w:rsidRPr="00F866D5">
        <w:rPr>
          <w:i/>
          <w:iCs/>
          <w:lang w:val="en-US"/>
        </w:rPr>
        <w:t>17</w:t>
      </w:r>
      <w:r w:rsidRPr="00F866D5">
        <w:rPr>
          <w:lang w:val="en-US"/>
        </w:rPr>
        <w:t>(17), 4421–4441. https://doi.org/10.5194/bg-17-4421-2020</w:t>
      </w:r>
    </w:p>
    <w:p w14:paraId="3BD94DFD" w14:textId="77777777" w:rsidR="00DB7570" w:rsidRPr="00F866D5" w:rsidRDefault="00DB7570" w:rsidP="00DB7570">
      <w:pPr>
        <w:pStyle w:val="Bibliography"/>
        <w:rPr>
          <w:lang w:val="en-US"/>
        </w:rPr>
      </w:pPr>
      <w:r w:rsidRPr="00F866D5">
        <w:rPr>
          <w:lang w:val="en-US"/>
        </w:rPr>
        <w:t xml:space="preserve">Street, L. E., Shaver, G. R., Williams, M., &amp; Van Wijk, M. T. (2007). What is the relationship between changes in canopy leaf area and changes in photosynthetic CO2 flux in </w:t>
      </w:r>
      <w:r w:rsidRPr="00F866D5">
        <w:rPr>
          <w:lang w:val="en-US"/>
        </w:rPr>
        <w:lastRenderedPageBreak/>
        <w:t xml:space="preserve">arctic ecosystems? </w:t>
      </w:r>
      <w:r w:rsidRPr="00F866D5">
        <w:rPr>
          <w:i/>
          <w:iCs/>
          <w:lang w:val="en-US"/>
        </w:rPr>
        <w:t>Journal of Ecology</w:t>
      </w:r>
      <w:r w:rsidRPr="00F866D5">
        <w:rPr>
          <w:lang w:val="en-US"/>
        </w:rPr>
        <w:t xml:space="preserve">, </w:t>
      </w:r>
      <w:r w:rsidRPr="00F866D5">
        <w:rPr>
          <w:i/>
          <w:iCs/>
          <w:lang w:val="en-US"/>
        </w:rPr>
        <w:t>95</w:t>
      </w:r>
      <w:r w:rsidRPr="00F866D5">
        <w:rPr>
          <w:lang w:val="en-US"/>
        </w:rPr>
        <w:t>(1), 139–150. https://doi.org/10.1111/j.1365-2745.2006.01187.x</w:t>
      </w:r>
    </w:p>
    <w:p w14:paraId="1A91BF13" w14:textId="77777777" w:rsidR="00DB7570" w:rsidRPr="00F866D5" w:rsidRDefault="00DB7570" w:rsidP="00DB7570">
      <w:pPr>
        <w:pStyle w:val="Bibliography"/>
        <w:rPr>
          <w:lang w:val="en-US"/>
        </w:rPr>
      </w:pPr>
      <w:r w:rsidRPr="00F866D5">
        <w:rPr>
          <w:lang w:val="en-US"/>
        </w:rPr>
        <w:t xml:space="preserve">Tarnocai, C., Canadell, J. G., Schuur, E. a. G., Kuhry, P., Mazhitova, G., &amp; Zimov, S. (2009). Soil organic carbon pools in the northern circumpolar permafrost region. </w:t>
      </w:r>
      <w:r w:rsidRPr="00F866D5">
        <w:rPr>
          <w:i/>
          <w:iCs/>
          <w:lang w:val="en-US"/>
        </w:rPr>
        <w:t>Global Biogeochemical Cycles</w:t>
      </w:r>
      <w:r w:rsidRPr="00F866D5">
        <w:rPr>
          <w:lang w:val="en-US"/>
        </w:rPr>
        <w:t xml:space="preserve">, </w:t>
      </w:r>
      <w:r w:rsidRPr="00F866D5">
        <w:rPr>
          <w:i/>
          <w:iCs/>
          <w:lang w:val="en-US"/>
        </w:rPr>
        <w:t>23</w:t>
      </w:r>
      <w:r w:rsidRPr="00F866D5">
        <w:rPr>
          <w:lang w:val="en-US"/>
        </w:rPr>
        <w:t>(2). https://doi.org/10.1029/2008GB003327</w:t>
      </w:r>
    </w:p>
    <w:p w14:paraId="645BFF69" w14:textId="77777777" w:rsidR="00DB7570" w:rsidRPr="00F866D5" w:rsidRDefault="00DB7570" w:rsidP="00DB7570">
      <w:pPr>
        <w:pStyle w:val="Bibliography"/>
        <w:rPr>
          <w:lang w:val="en-US"/>
        </w:rPr>
      </w:pPr>
      <w:r w:rsidRPr="00F866D5">
        <w:rPr>
          <w:lang w:val="en-US"/>
        </w:rPr>
        <w:t xml:space="preserve">Tieszen, L. L. (1973). Photosynthesis and Respiration in Arctic Tundra Grasses: Field Light Intensity and Temperature Responses. </w:t>
      </w:r>
      <w:r w:rsidRPr="00F866D5">
        <w:rPr>
          <w:i/>
          <w:iCs/>
          <w:lang w:val="en-US"/>
        </w:rPr>
        <w:t>Arctic and Alpine Research</w:t>
      </w:r>
      <w:r w:rsidRPr="00F866D5">
        <w:rPr>
          <w:lang w:val="en-US"/>
        </w:rPr>
        <w:t xml:space="preserve">, </w:t>
      </w:r>
      <w:r w:rsidRPr="00F866D5">
        <w:rPr>
          <w:i/>
          <w:iCs/>
          <w:lang w:val="en-US"/>
        </w:rPr>
        <w:t>5</w:t>
      </w:r>
      <w:r w:rsidRPr="00F866D5">
        <w:rPr>
          <w:lang w:val="en-US"/>
        </w:rPr>
        <w:t>(3), 239–251. https://doi.org/10.2307/1550031</w:t>
      </w:r>
    </w:p>
    <w:p w14:paraId="3862523C" w14:textId="77777777" w:rsidR="00DB7570" w:rsidRPr="00F866D5" w:rsidRDefault="00DB7570" w:rsidP="00DB7570">
      <w:pPr>
        <w:pStyle w:val="Bibliography"/>
        <w:rPr>
          <w:lang w:val="en-US"/>
        </w:rPr>
      </w:pPr>
      <w:r w:rsidRPr="00F866D5">
        <w:rPr>
          <w:lang w:val="en-US"/>
        </w:rPr>
        <w:t xml:space="preserve">Uchida, M., Muraoka, H., &amp; Nakatsubo, T. (2016). Sensitivity analysis of ecosystem CO2 exchange to climate change in High Arctic tundra using an ecological process-based model. </w:t>
      </w:r>
      <w:r w:rsidRPr="00F866D5">
        <w:rPr>
          <w:i/>
          <w:iCs/>
          <w:lang w:val="en-US"/>
        </w:rPr>
        <w:t>Polar Biology</w:t>
      </w:r>
      <w:r w:rsidRPr="00F866D5">
        <w:rPr>
          <w:lang w:val="en-US"/>
        </w:rPr>
        <w:t xml:space="preserve">, </w:t>
      </w:r>
      <w:r w:rsidRPr="00F866D5">
        <w:rPr>
          <w:i/>
          <w:iCs/>
          <w:lang w:val="en-US"/>
        </w:rPr>
        <w:t>39</w:t>
      </w:r>
      <w:r w:rsidRPr="00F866D5">
        <w:rPr>
          <w:lang w:val="en-US"/>
        </w:rPr>
        <w:t>(2), 251–265. https://doi.org/10.1007/s00300-015-1777-x</w:t>
      </w:r>
    </w:p>
    <w:p w14:paraId="2EF9A1A3" w14:textId="77777777" w:rsidR="00DB7570" w:rsidRPr="00F866D5" w:rsidRDefault="00DB7570" w:rsidP="00DB7570">
      <w:pPr>
        <w:pStyle w:val="Bibliography"/>
        <w:rPr>
          <w:lang w:val="en-US"/>
        </w:rPr>
      </w:pPr>
      <w:r w:rsidRPr="00F866D5">
        <w:rPr>
          <w:lang w:val="en-US"/>
        </w:rPr>
        <w:t xml:space="preserve">Virkkala, A.-M., Virtanen, T., Lehtonen, A., Rinne, J., &amp; Luoto, M. (2018). The current state of CO2 flux chamber studies in the Arctic tundra: A review. </w:t>
      </w:r>
      <w:r w:rsidRPr="00F866D5">
        <w:rPr>
          <w:i/>
          <w:iCs/>
          <w:lang w:val="en-US"/>
        </w:rPr>
        <w:t>Progress in Physical Geography: Earth and Environment</w:t>
      </w:r>
      <w:r w:rsidRPr="00F866D5">
        <w:rPr>
          <w:lang w:val="en-US"/>
        </w:rPr>
        <w:t xml:space="preserve">, </w:t>
      </w:r>
      <w:r w:rsidRPr="00F866D5">
        <w:rPr>
          <w:i/>
          <w:iCs/>
          <w:lang w:val="en-US"/>
        </w:rPr>
        <w:t>42</w:t>
      </w:r>
      <w:r w:rsidRPr="00F866D5">
        <w:rPr>
          <w:lang w:val="en-US"/>
        </w:rPr>
        <w:t>(2), 162–184. https://doi.org/10.1177/0309133317745784</w:t>
      </w:r>
    </w:p>
    <w:p w14:paraId="39BABBE3" w14:textId="77777777" w:rsidR="00DB7570" w:rsidRPr="00F866D5" w:rsidRDefault="00DB7570" w:rsidP="00DB7570">
      <w:pPr>
        <w:pStyle w:val="Bibliography"/>
        <w:rPr>
          <w:lang w:val="en-US"/>
        </w:rPr>
      </w:pPr>
      <w:r w:rsidRPr="00F866D5">
        <w:rPr>
          <w:lang w:val="en-US"/>
        </w:rPr>
        <w:t xml:space="preserve">Welker, J. M., Fahnestock, J. T., Henry, G. H. R., O’Dea, K. W., &amp; Chimner, R. A. (2004). CO2 exchange in three Canadian High Arctic ecosystems: Response to long-term experimental warming. </w:t>
      </w:r>
      <w:r w:rsidRPr="00F866D5">
        <w:rPr>
          <w:i/>
          <w:iCs/>
          <w:lang w:val="en-US"/>
        </w:rPr>
        <w:t>Global Change Biology</w:t>
      </w:r>
      <w:r w:rsidRPr="00F866D5">
        <w:rPr>
          <w:lang w:val="en-US"/>
        </w:rPr>
        <w:t xml:space="preserve">, </w:t>
      </w:r>
      <w:r w:rsidRPr="00F866D5">
        <w:rPr>
          <w:i/>
          <w:iCs/>
          <w:lang w:val="en-US"/>
        </w:rPr>
        <w:t>10</w:t>
      </w:r>
      <w:r w:rsidRPr="00F866D5">
        <w:rPr>
          <w:lang w:val="en-US"/>
        </w:rPr>
        <w:t>(12), 1981–1995. https://doi.org/10.1111/j.1365-2486.2004.00857.x</w:t>
      </w:r>
    </w:p>
    <w:p w14:paraId="4BC6CCDB" w14:textId="77777777" w:rsidR="00DB7570" w:rsidRPr="00F866D5" w:rsidRDefault="00DB7570" w:rsidP="00DB7570">
      <w:pPr>
        <w:pStyle w:val="Bibliography"/>
        <w:rPr>
          <w:lang w:val="en-US"/>
        </w:rPr>
      </w:pPr>
      <w:r w:rsidRPr="00F866D5">
        <w:rPr>
          <w:lang w:val="en-US"/>
        </w:rPr>
        <w:t xml:space="preserve">Wickham, H., Averick, M., Bryan, J., Chang, W., McGowan, L. D., François, R., Grolemund, G., Hayes, A., Henry, L., Hester, J., Kuhn, M., Pedersen, T. L., Miller, E., Bache, S. M., Müller, K., Ooms, J., Robinson, D., Seidel, D. P., Spinu, V., … Yutani, H. (2019). Welcome to the tidyverse. </w:t>
      </w:r>
      <w:r w:rsidRPr="00F866D5">
        <w:rPr>
          <w:i/>
          <w:iCs/>
          <w:lang w:val="en-US"/>
        </w:rPr>
        <w:t>Journal of Open Source Software</w:t>
      </w:r>
      <w:r w:rsidRPr="00F866D5">
        <w:rPr>
          <w:lang w:val="en-US"/>
        </w:rPr>
        <w:t xml:space="preserve">, </w:t>
      </w:r>
      <w:r w:rsidRPr="00F866D5">
        <w:rPr>
          <w:i/>
          <w:iCs/>
          <w:lang w:val="en-US"/>
        </w:rPr>
        <w:t>4</w:t>
      </w:r>
      <w:r w:rsidRPr="00F866D5">
        <w:rPr>
          <w:lang w:val="en-US"/>
        </w:rPr>
        <w:t>(43), 1686. https://doi.org/10.21105/joss.01686</w:t>
      </w:r>
    </w:p>
    <w:p w14:paraId="4CD3D901" w14:textId="0C3B65A7" w:rsidR="007D75C6" w:rsidRPr="00F866D5" w:rsidRDefault="00342CA2" w:rsidP="003218BE">
      <w:pPr>
        <w:pStyle w:val="Heading1"/>
      </w:pPr>
      <w:r w:rsidRPr="00F866D5">
        <w:lastRenderedPageBreak/>
        <w:fldChar w:fldCharType="end"/>
      </w:r>
      <w:bookmarkStart w:id="91" w:name="_Toc133416740"/>
      <w:r w:rsidR="005D0132" w:rsidRPr="00F866D5">
        <w:t>Supplementary Materials</w:t>
      </w:r>
      <w:bookmarkEnd w:id="91"/>
    </w:p>
    <w:p w14:paraId="3C9D1C25" w14:textId="77777777" w:rsidR="00B17B0F" w:rsidRPr="00F866D5" w:rsidRDefault="00504EF2" w:rsidP="007F33F2">
      <w:pPr>
        <w:pStyle w:val="Caption"/>
        <w:rPr>
          <w:color w:val="auto"/>
        </w:rPr>
      </w:pPr>
      <w:bookmarkStart w:id="92" w:name="_Ref131372559"/>
      <w:bookmarkStart w:id="93" w:name="_Toc131371500"/>
      <w:bookmarkStart w:id="94" w:name="_Toc131381645"/>
      <w:r w:rsidRPr="00F866D5">
        <w:rPr>
          <w:noProof/>
          <w:color w:val="auto"/>
        </w:rPr>
        <w:drawing>
          <wp:inline distT="0" distB="0" distL="0" distR="0" wp14:anchorId="639600EB" wp14:editId="74C77D12">
            <wp:extent cx="5375486" cy="7679094"/>
            <wp:effectExtent l="0" t="0" r="0" b="4445"/>
            <wp:docPr id="12506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5976" name="Picture 12506059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611" cy="7706414"/>
                    </a:xfrm>
                    <a:prstGeom prst="rect">
                      <a:avLst/>
                    </a:prstGeom>
                  </pic:spPr>
                </pic:pic>
              </a:graphicData>
            </a:graphic>
          </wp:inline>
        </w:drawing>
      </w:r>
    </w:p>
    <w:p w14:paraId="1796FF2B" w14:textId="48F0B836" w:rsidR="00504EF2" w:rsidRPr="00F866D5" w:rsidRDefault="00B17B0F" w:rsidP="007F33F2">
      <w:pPr>
        <w:pStyle w:val="Caption"/>
        <w:rPr>
          <w:noProof/>
          <w:color w:val="auto"/>
        </w:rPr>
      </w:pPr>
      <w:bookmarkStart w:id="95" w:name="_Ref131935242"/>
      <w:bookmarkStart w:id="96" w:name="_Toc133414575"/>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1</w:t>
      </w:r>
      <w:r w:rsidR="00287A00" w:rsidRPr="00F866D5">
        <w:rPr>
          <w:noProof/>
          <w:color w:val="auto"/>
        </w:rPr>
        <w:fldChar w:fldCharType="end"/>
      </w:r>
      <w:bookmarkEnd w:id="95"/>
      <w:r w:rsidRPr="00F866D5">
        <w:rPr>
          <w:color w:val="auto"/>
        </w:rPr>
        <w:t>. Raw flux data from the infrared gas analyzer separated by site, collection day (DOY)</w:t>
      </w:r>
      <w:r w:rsidRPr="00F866D5">
        <w:rPr>
          <w:noProof/>
          <w:color w:val="auto"/>
        </w:rPr>
        <w:t>, treatment (C/T), and flux, where dark is the ER measurement and light is the NEE measurement. Trendlines are basic linear models fit to each flux by plot.</w:t>
      </w:r>
      <w:bookmarkEnd w:id="96"/>
    </w:p>
    <w:p w14:paraId="6CFE9329" w14:textId="77777777" w:rsidR="00913482" w:rsidRPr="00F866D5" w:rsidRDefault="00BC3061" w:rsidP="001E551F">
      <w:pPr>
        <w:pStyle w:val="Caption"/>
        <w:rPr>
          <w:color w:val="auto"/>
        </w:rPr>
      </w:pPr>
      <w:r w:rsidRPr="00F866D5">
        <w:rPr>
          <w:noProof/>
          <w:color w:val="auto"/>
        </w:rPr>
        <w:lastRenderedPageBreak/>
        <w:drawing>
          <wp:inline distT="0" distB="0" distL="0" distR="0" wp14:anchorId="28F014A9" wp14:editId="73452B25">
            <wp:extent cx="5588902" cy="6520180"/>
            <wp:effectExtent l="0" t="0" r="0" b="0"/>
            <wp:docPr id="1793261618" name="Picture 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61618" name="Picture 9" descr="Graphical user interface, 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307" cy="6546318"/>
                    </a:xfrm>
                    <a:prstGeom prst="rect">
                      <a:avLst/>
                    </a:prstGeom>
                  </pic:spPr>
                </pic:pic>
              </a:graphicData>
            </a:graphic>
          </wp:inline>
        </w:drawing>
      </w:r>
      <w:bookmarkStart w:id="97" w:name="_Ref131933400"/>
    </w:p>
    <w:p w14:paraId="50C26C86" w14:textId="1E20D7AC" w:rsidR="00682CC2" w:rsidRPr="00F866D5" w:rsidRDefault="00682CC2" w:rsidP="001E551F">
      <w:pPr>
        <w:pStyle w:val="Caption"/>
        <w:rPr>
          <w:color w:val="auto"/>
        </w:rPr>
      </w:pPr>
      <w:bookmarkStart w:id="98" w:name="_Toc133414576"/>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2</w:t>
      </w:r>
      <w:r w:rsidR="00287A00" w:rsidRPr="00F866D5">
        <w:rPr>
          <w:noProof/>
          <w:color w:val="auto"/>
        </w:rPr>
        <w:fldChar w:fldCharType="end"/>
      </w:r>
      <w:bookmarkEnd w:id="97"/>
      <w:r w:rsidRPr="00F866D5">
        <w:rPr>
          <w:color w:val="auto"/>
        </w:rPr>
        <w:t>. Carbon fluxes in µmol CO</w:t>
      </w:r>
      <w:r w:rsidRPr="00F866D5">
        <w:rPr>
          <w:color w:val="auto"/>
          <w:vertAlign w:val="subscript"/>
        </w:rPr>
        <w:t>2</w:t>
      </w:r>
      <w:r w:rsidRPr="00F866D5">
        <w:rPr>
          <w:color w:val="auto"/>
        </w:rPr>
        <w:t xml:space="preserve"> m-2 s-1 over time. </w:t>
      </w:r>
      <w:r w:rsidR="00491202" w:rsidRPr="00F866D5">
        <w:rPr>
          <w:color w:val="auto"/>
        </w:rPr>
        <w:t xml:space="preserve">Error bars display the standard error about the mean flux value at each observation time. </w:t>
      </w:r>
      <w:r w:rsidRPr="00F866D5">
        <w:rPr>
          <w:color w:val="auto"/>
        </w:rPr>
        <w:t>Each point represents a linear model fit to CO</w:t>
      </w:r>
      <w:r w:rsidRPr="00F866D5">
        <w:rPr>
          <w:color w:val="auto"/>
          <w:vertAlign w:val="subscript"/>
        </w:rPr>
        <w:t>2</w:t>
      </w:r>
      <w:r w:rsidRPr="00F866D5">
        <w:rPr>
          <w:color w:val="auto"/>
        </w:rPr>
        <w:t xml:space="preserve"> concentration measurements over a </w:t>
      </w:r>
      <w:r w:rsidR="007F6366" w:rsidRPr="00F866D5">
        <w:rPr>
          <w:color w:val="auto"/>
        </w:rPr>
        <w:t>two-minute</w:t>
      </w:r>
      <w:r w:rsidRPr="00F866D5">
        <w:rPr>
          <w:color w:val="auto"/>
        </w:rPr>
        <w:t xml:space="preserve"> interval.</w:t>
      </w:r>
      <w:bookmarkEnd w:id="98"/>
      <w:r w:rsidR="00BB472E" w:rsidRPr="00F866D5">
        <w:rPr>
          <w:color w:val="auto"/>
        </w:rPr>
        <w:t xml:space="preserve"> </w:t>
      </w:r>
    </w:p>
    <w:p w14:paraId="6E499D7D" w14:textId="77777777" w:rsidR="007F6366" w:rsidRPr="00F866D5" w:rsidRDefault="00BC3061" w:rsidP="00406358">
      <w:r w:rsidRPr="00F866D5">
        <w:rPr>
          <w:noProof/>
        </w:rPr>
        <w:lastRenderedPageBreak/>
        <w:drawing>
          <wp:inline distT="0" distB="0" distL="0" distR="0" wp14:anchorId="048F4C1B" wp14:editId="7037A625">
            <wp:extent cx="4880344" cy="7902420"/>
            <wp:effectExtent l="0" t="0" r="0" b="0"/>
            <wp:docPr id="362034087"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34087" name="Picture 8" descr="Graphical user interfac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2102" cy="7921459"/>
                    </a:xfrm>
                    <a:prstGeom prst="rect">
                      <a:avLst/>
                    </a:prstGeom>
                  </pic:spPr>
                </pic:pic>
              </a:graphicData>
            </a:graphic>
          </wp:inline>
        </w:drawing>
      </w:r>
    </w:p>
    <w:p w14:paraId="79B5BEF5" w14:textId="2354C43E" w:rsidR="002A39C8" w:rsidRPr="00F866D5" w:rsidRDefault="007F6366" w:rsidP="007F33F2">
      <w:pPr>
        <w:pStyle w:val="Caption"/>
        <w:rPr>
          <w:color w:val="auto"/>
        </w:rPr>
      </w:pPr>
      <w:bookmarkStart w:id="99" w:name="_Ref131933820"/>
      <w:bookmarkStart w:id="100" w:name="_Toc133414577"/>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99"/>
      <w:r w:rsidRPr="00F866D5">
        <w:rPr>
          <w:color w:val="auto"/>
        </w:rPr>
        <w:t>. Mean daily air and soil temperature, soil moisture, and greenness excess index (GEI) over the growing season. Trendlines represent smoothed conditional means to help illustrate temporal trends in the data.</w:t>
      </w:r>
      <w:bookmarkEnd w:id="100"/>
    </w:p>
    <w:p w14:paraId="5C7749BA" w14:textId="77777777" w:rsidR="002A39C8" w:rsidRPr="00F866D5" w:rsidRDefault="002A39C8" w:rsidP="00406358"/>
    <w:p w14:paraId="3D161AB1" w14:textId="5C3C4D23" w:rsidR="005D741B" w:rsidRPr="00F866D5" w:rsidRDefault="005D741B" w:rsidP="00FD180D">
      <w:pPr>
        <w:pStyle w:val="Caption"/>
        <w:rPr>
          <w:color w:val="auto"/>
        </w:rPr>
      </w:pPr>
      <w:bookmarkStart w:id="101" w:name="_Ref133412692"/>
      <w:bookmarkStart w:id="102" w:name="_Toc133414630"/>
      <w:r w:rsidRPr="00F866D5">
        <w:rPr>
          <w:color w:val="auto"/>
        </w:rPr>
        <w:lastRenderedPageBreak/>
        <w:t xml:space="preserve">Supplementary Table </w:t>
      </w:r>
      <w:r w:rsidRPr="00F866D5">
        <w:rPr>
          <w:color w:val="auto"/>
        </w:rPr>
        <w:fldChar w:fldCharType="begin"/>
      </w:r>
      <w:r w:rsidRPr="00F866D5">
        <w:rPr>
          <w:color w:val="auto"/>
        </w:rPr>
        <w:instrText xml:space="preserve"> SEQ Supplementary_Table \* ARABIC </w:instrText>
      </w:r>
      <w:r w:rsidRPr="00F866D5">
        <w:rPr>
          <w:color w:val="auto"/>
        </w:rPr>
        <w:fldChar w:fldCharType="separate"/>
      </w:r>
      <w:r w:rsidR="00CB6242" w:rsidRPr="00F866D5">
        <w:rPr>
          <w:noProof/>
          <w:color w:val="auto"/>
        </w:rPr>
        <w:t>1</w:t>
      </w:r>
      <w:r w:rsidRPr="00F866D5">
        <w:rPr>
          <w:noProof/>
          <w:color w:val="auto"/>
        </w:rPr>
        <w:fldChar w:fldCharType="end"/>
      </w:r>
      <w:bookmarkEnd w:id="92"/>
      <w:bookmarkEnd w:id="101"/>
      <w:r w:rsidRPr="00F866D5">
        <w:rPr>
          <w:noProof/>
          <w:color w:val="auto"/>
        </w:rPr>
        <w:t xml:space="preserve">. </w:t>
      </w:r>
      <w:r w:rsidR="00D33DC6" w:rsidRPr="00F866D5">
        <w:rPr>
          <w:noProof/>
          <w:color w:val="auto"/>
        </w:rPr>
        <w:t xml:space="preserve"> Linear mixed effects </w:t>
      </w:r>
      <w:r w:rsidRPr="00F866D5">
        <w:rPr>
          <w:noProof/>
          <w:color w:val="auto"/>
        </w:rPr>
        <w:t>model output from lmerTest with</w:t>
      </w:r>
      <w:r w:rsidR="00D33DC6" w:rsidRPr="00F866D5">
        <w:rPr>
          <w:noProof/>
          <w:color w:val="auto"/>
        </w:rPr>
        <w:t xml:space="preserve"> NEE as the response variable,</w:t>
      </w:r>
      <w:r w:rsidRPr="00F866D5">
        <w:rPr>
          <w:noProof/>
          <w:color w:val="auto"/>
        </w:rPr>
        <w:t xml:space="preserve"> treatment as a fixed effect and site, plot as random effects.</w:t>
      </w:r>
      <w:bookmarkEnd w:id="93"/>
      <w:bookmarkEnd w:id="94"/>
      <w:bookmarkEnd w:id="102"/>
    </w:p>
    <w:tbl>
      <w:tblPr>
        <w:tblStyle w:val="PlainTable2"/>
        <w:tblW w:w="8080" w:type="dxa"/>
        <w:tblLook w:val="04A0" w:firstRow="1" w:lastRow="0" w:firstColumn="1" w:lastColumn="0" w:noHBand="0" w:noVBand="1"/>
      </w:tblPr>
      <w:tblGrid>
        <w:gridCol w:w="1425"/>
        <w:gridCol w:w="1175"/>
        <w:gridCol w:w="1300"/>
        <w:gridCol w:w="1300"/>
        <w:gridCol w:w="1300"/>
        <w:gridCol w:w="1300"/>
        <w:gridCol w:w="280"/>
      </w:tblGrid>
      <w:tr w:rsidR="00F866D5" w:rsidRPr="00F866D5" w14:paraId="1A662699"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080" w:type="dxa"/>
            <w:gridSpan w:val="7"/>
            <w:noWrap/>
            <w:hideMark/>
          </w:tcPr>
          <w:p w14:paraId="7354E1C5" w14:textId="627E978B" w:rsidR="000562BB" w:rsidRPr="00F866D5" w:rsidRDefault="00D6343C" w:rsidP="00FD180D">
            <w:pPr>
              <w:pStyle w:val="ModelTable"/>
              <w:spacing w:line="240" w:lineRule="auto"/>
              <w:rPr>
                <w:caps w:val="0"/>
              </w:rPr>
            </w:pPr>
            <w:r w:rsidRPr="00F866D5">
              <w:rPr>
                <w:caps w:val="0"/>
              </w:rPr>
              <w:t>NEE ~ treatment + (1|site/plot)</w:t>
            </w:r>
            <w:r w:rsidR="00660EFC" w:rsidRPr="00F866D5">
              <w:rPr>
                <w:caps w:val="0"/>
              </w:rPr>
              <w:t xml:space="preserve"> | C</w:t>
            </w:r>
            <w:r w:rsidR="000562BB" w:rsidRPr="00F866D5">
              <w:rPr>
                <w:caps w:val="0"/>
              </w:rPr>
              <w:t>onditional R</w:t>
            </w:r>
            <w:r w:rsidR="000562BB" w:rsidRPr="00F866D5">
              <w:rPr>
                <w:caps w:val="0"/>
                <w:vertAlign w:val="superscript"/>
              </w:rPr>
              <w:t>2</w:t>
            </w:r>
            <w:r w:rsidR="00785CBE" w:rsidRPr="00F866D5">
              <w:rPr>
                <w:caps w:val="0"/>
              </w:rPr>
              <w:t xml:space="preserve"> = </w:t>
            </w:r>
            <w:r w:rsidR="006D0A9D" w:rsidRPr="00F866D5">
              <w:rPr>
                <w:caps w:val="0"/>
              </w:rPr>
              <w:t>0.272</w:t>
            </w:r>
            <w:r w:rsidR="000562BB" w:rsidRPr="00F866D5">
              <w:rPr>
                <w:caps w:val="0"/>
              </w:rPr>
              <w:t xml:space="preserve">, </w:t>
            </w:r>
            <w:r w:rsidR="00660EFC" w:rsidRPr="00F866D5">
              <w:rPr>
                <w:caps w:val="0"/>
              </w:rPr>
              <w:t>M</w:t>
            </w:r>
            <w:r w:rsidR="000562BB" w:rsidRPr="00F866D5">
              <w:rPr>
                <w:caps w:val="0"/>
              </w:rPr>
              <w:t>arginal R2</w:t>
            </w:r>
            <w:r w:rsidR="00785CBE" w:rsidRPr="00F866D5">
              <w:rPr>
                <w:caps w:val="0"/>
              </w:rPr>
              <w:t xml:space="preserve"> =</w:t>
            </w:r>
            <w:r w:rsidR="000562BB" w:rsidRPr="00F866D5">
              <w:rPr>
                <w:caps w:val="0"/>
              </w:rPr>
              <w:t xml:space="preserve"> 0.</w:t>
            </w:r>
            <w:r w:rsidR="006D0A9D" w:rsidRPr="00F866D5">
              <w:rPr>
                <w:caps w:val="0"/>
              </w:rPr>
              <w:t>030</w:t>
            </w:r>
          </w:p>
        </w:tc>
      </w:tr>
      <w:tr w:rsidR="00F866D5" w:rsidRPr="00F866D5" w14:paraId="64D1E2FF"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5BE381F0" w14:textId="77777777" w:rsidR="005D0132" w:rsidRPr="00F866D5" w:rsidRDefault="005D0132" w:rsidP="00FD180D">
            <w:pPr>
              <w:pStyle w:val="ModelTable"/>
              <w:spacing w:line="240" w:lineRule="auto"/>
              <w:rPr>
                <w:caps w:val="0"/>
              </w:rPr>
            </w:pPr>
          </w:p>
        </w:tc>
        <w:tc>
          <w:tcPr>
            <w:tcW w:w="1175" w:type="dxa"/>
            <w:tcBorders>
              <w:top w:val="nil"/>
              <w:left w:val="single" w:sz="4" w:space="0" w:color="auto"/>
            </w:tcBorders>
            <w:noWrap/>
            <w:hideMark/>
          </w:tcPr>
          <w:p w14:paraId="41FCC388"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300" w:type="dxa"/>
            <w:noWrap/>
            <w:hideMark/>
          </w:tcPr>
          <w:p w14:paraId="18E60F1A"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00" w:type="dxa"/>
            <w:noWrap/>
            <w:hideMark/>
          </w:tcPr>
          <w:p w14:paraId="4CDE11FD"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300" w:type="dxa"/>
            <w:noWrap/>
            <w:hideMark/>
          </w:tcPr>
          <w:p w14:paraId="7E6503ED"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0454A652"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280" w:type="dxa"/>
            <w:noWrap/>
            <w:hideMark/>
          </w:tcPr>
          <w:p w14:paraId="3E7D37C9"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DACC958"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2FE4DB1" w14:textId="77777777" w:rsidR="005D0132" w:rsidRPr="00F866D5" w:rsidRDefault="005D0132" w:rsidP="00FD180D">
            <w:pPr>
              <w:pStyle w:val="ModelTable"/>
              <w:spacing w:line="240" w:lineRule="auto"/>
              <w:rPr>
                <w:caps w:val="0"/>
              </w:rPr>
            </w:pPr>
            <w:r w:rsidRPr="00F866D5">
              <w:rPr>
                <w:caps w:val="0"/>
              </w:rPr>
              <w:t>(Intercept)</w:t>
            </w:r>
          </w:p>
        </w:tc>
        <w:tc>
          <w:tcPr>
            <w:tcW w:w="1175" w:type="dxa"/>
            <w:tcBorders>
              <w:top w:val="single" w:sz="4" w:space="0" w:color="7F7F7F" w:themeColor="text1" w:themeTint="80"/>
              <w:left w:val="single" w:sz="4" w:space="0" w:color="auto"/>
              <w:bottom w:val="single" w:sz="4" w:space="0" w:color="7F7F7F" w:themeColor="text1" w:themeTint="80"/>
            </w:tcBorders>
            <w:noWrap/>
            <w:hideMark/>
          </w:tcPr>
          <w:p w14:paraId="50F75F35"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0.012746</w:t>
            </w:r>
          </w:p>
        </w:tc>
        <w:tc>
          <w:tcPr>
            <w:tcW w:w="1300" w:type="dxa"/>
            <w:noWrap/>
            <w:hideMark/>
          </w:tcPr>
          <w:p w14:paraId="3D0C6146"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0.005297</w:t>
            </w:r>
          </w:p>
        </w:tc>
        <w:tc>
          <w:tcPr>
            <w:tcW w:w="1300" w:type="dxa"/>
            <w:noWrap/>
            <w:hideMark/>
          </w:tcPr>
          <w:p w14:paraId="1EFC9F49"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2.478039</w:t>
            </w:r>
          </w:p>
        </w:tc>
        <w:tc>
          <w:tcPr>
            <w:tcW w:w="1300" w:type="dxa"/>
            <w:noWrap/>
            <w:hideMark/>
          </w:tcPr>
          <w:p w14:paraId="5C7779BA"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2.406</w:t>
            </w:r>
          </w:p>
        </w:tc>
        <w:tc>
          <w:tcPr>
            <w:tcW w:w="1300" w:type="dxa"/>
            <w:noWrap/>
            <w:hideMark/>
          </w:tcPr>
          <w:p w14:paraId="6E85B5F9"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0.1134</w:t>
            </w:r>
          </w:p>
        </w:tc>
        <w:tc>
          <w:tcPr>
            <w:tcW w:w="280" w:type="dxa"/>
            <w:noWrap/>
            <w:hideMark/>
          </w:tcPr>
          <w:p w14:paraId="1AA316C2"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92602A1"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8B53000" w14:textId="77777777" w:rsidR="005D0132" w:rsidRPr="00F866D5" w:rsidRDefault="005D0132" w:rsidP="00FD180D">
            <w:pPr>
              <w:pStyle w:val="ModelTable"/>
              <w:spacing w:line="240" w:lineRule="auto"/>
              <w:rPr>
                <w:caps w:val="0"/>
              </w:rPr>
            </w:pPr>
            <w:r w:rsidRPr="00F866D5">
              <w:rPr>
                <w:caps w:val="0"/>
              </w:rPr>
              <w:t>treatmentT</w:t>
            </w:r>
          </w:p>
        </w:tc>
        <w:tc>
          <w:tcPr>
            <w:tcW w:w="1175" w:type="dxa"/>
            <w:tcBorders>
              <w:left w:val="single" w:sz="4" w:space="0" w:color="auto"/>
            </w:tcBorders>
            <w:noWrap/>
            <w:hideMark/>
          </w:tcPr>
          <w:p w14:paraId="09FF53BC"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0.005857</w:t>
            </w:r>
          </w:p>
        </w:tc>
        <w:tc>
          <w:tcPr>
            <w:tcW w:w="1300" w:type="dxa"/>
            <w:noWrap/>
            <w:hideMark/>
          </w:tcPr>
          <w:p w14:paraId="233BFDB5"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0.003257</w:t>
            </w:r>
          </w:p>
        </w:tc>
        <w:tc>
          <w:tcPr>
            <w:tcW w:w="1300" w:type="dxa"/>
            <w:noWrap/>
            <w:hideMark/>
          </w:tcPr>
          <w:p w14:paraId="4F80DB40"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69.194974</w:t>
            </w:r>
          </w:p>
        </w:tc>
        <w:tc>
          <w:tcPr>
            <w:tcW w:w="1300" w:type="dxa"/>
            <w:noWrap/>
            <w:hideMark/>
          </w:tcPr>
          <w:p w14:paraId="1D67FF91"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1.798</w:t>
            </w:r>
          </w:p>
        </w:tc>
        <w:tc>
          <w:tcPr>
            <w:tcW w:w="1300" w:type="dxa"/>
            <w:noWrap/>
            <w:hideMark/>
          </w:tcPr>
          <w:p w14:paraId="39C424EF"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0.0765</w:t>
            </w:r>
          </w:p>
        </w:tc>
        <w:tc>
          <w:tcPr>
            <w:tcW w:w="280" w:type="dxa"/>
            <w:noWrap/>
            <w:hideMark/>
          </w:tcPr>
          <w:p w14:paraId="34C9B4B3"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3B648877" w14:textId="77777777" w:rsidR="00503710" w:rsidRPr="00F866D5" w:rsidRDefault="00503710" w:rsidP="00FD180D">
      <w:pPr>
        <w:spacing w:line="240" w:lineRule="auto"/>
      </w:pPr>
      <w:bookmarkStart w:id="103" w:name="_Ref131372677"/>
      <w:bookmarkStart w:id="104" w:name="_Toc131371501"/>
      <w:bookmarkStart w:id="105" w:name="_Toc131381646"/>
    </w:p>
    <w:p w14:paraId="27F4B8C9" w14:textId="400E03B1" w:rsidR="005D741B" w:rsidRPr="00F866D5" w:rsidRDefault="005D741B" w:rsidP="00FD180D">
      <w:pPr>
        <w:pStyle w:val="Caption"/>
        <w:rPr>
          <w:color w:val="auto"/>
        </w:rPr>
      </w:pPr>
      <w:bookmarkStart w:id="106" w:name="_Toc133414631"/>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2</w:t>
      </w:r>
      <w:r w:rsidR="00287A00" w:rsidRPr="00F866D5">
        <w:rPr>
          <w:noProof/>
          <w:color w:val="auto"/>
        </w:rPr>
        <w:fldChar w:fldCharType="end"/>
      </w:r>
      <w:bookmarkEnd w:id="103"/>
      <w:r w:rsidRPr="00F866D5">
        <w:rPr>
          <w:color w:val="auto"/>
        </w:rPr>
        <w:t xml:space="preserve">. </w:t>
      </w:r>
      <w:bookmarkEnd w:id="104"/>
      <w:bookmarkEnd w:id="105"/>
      <w:r w:rsidR="006F0938" w:rsidRPr="00F866D5">
        <w:rPr>
          <w:noProof/>
          <w:color w:val="auto"/>
        </w:rPr>
        <w:t>Linear mixed effects model output from lmerTest with ER as the response variable, treatment as a fixed effect and site, plot as random effects.</w:t>
      </w:r>
      <w:bookmarkEnd w:id="106"/>
    </w:p>
    <w:tbl>
      <w:tblPr>
        <w:tblStyle w:val="PlainTable2"/>
        <w:tblW w:w="8222" w:type="dxa"/>
        <w:tblLook w:val="04A0" w:firstRow="1" w:lastRow="0" w:firstColumn="1" w:lastColumn="0" w:noHBand="0" w:noVBand="1"/>
      </w:tblPr>
      <w:tblGrid>
        <w:gridCol w:w="1354"/>
        <w:gridCol w:w="1364"/>
        <w:gridCol w:w="1250"/>
        <w:gridCol w:w="1372"/>
        <w:gridCol w:w="1300"/>
        <w:gridCol w:w="1300"/>
        <w:gridCol w:w="436"/>
      </w:tblGrid>
      <w:tr w:rsidR="00F866D5" w:rsidRPr="00F866D5" w14:paraId="3C331B34"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22" w:type="dxa"/>
            <w:gridSpan w:val="7"/>
            <w:noWrap/>
            <w:hideMark/>
          </w:tcPr>
          <w:p w14:paraId="5B0A7B90" w14:textId="2C97A99D" w:rsidR="00967747" w:rsidRPr="00F866D5" w:rsidRDefault="00967747" w:rsidP="00FD180D">
            <w:pPr>
              <w:pStyle w:val="ModelTable"/>
              <w:spacing w:line="240" w:lineRule="auto"/>
              <w:rPr>
                <w:caps w:val="0"/>
              </w:rPr>
            </w:pPr>
            <w:r w:rsidRPr="00F866D5">
              <w:rPr>
                <w:caps w:val="0"/>
              </w:rPr>
              <w:t xml:space="preserve">ER ~ treatment + (1|site/plot) | </w:t>
            </w:r>
            <w:r w:rsidR="00044B5F" w:rsidRPr="00F866D5">
              <w:rPr>
                <w:caps w:val="0"/>
              </w:rPr>
              <w:t>Conditional R</w:t>
            </w:r>
            <w:r w:rsidR="00044B5F" w:rsidRPr="00F866D5">
              <w:rPr>
                <w:caps w:val="0"/>
                <w:vertAlign w:val="superscript"/>
              </w:rPr>
              <w:t>2</w:t>
            </w:r>
            <w:r w:rsidR="00044B5F" w:rsidRPr="00F866D5">
              <w:rPr>
                <w:caps w:val="0"/>
              </w:rPr>
              <w:t>: 0.807, Marginal R</w:t>
            </w:r>
            <w:r w:rsidR="00044B5F" w:rsidRPr="00F866D5">
              <w:rPr>
                <w:caps w:val="0"/>
                <w:vertAlign w:val="superscript"/>
              </w:rPr>
              <w:t>2</w:t>
            </w:r>
            <w:r w:rsidR="00044B5F" w:rsidRPr="00F866D5">
              <w:rPr>
                <w:caps w:val="0"/>
              </w:rPr>
              <w:t>: 0.029</w:t>
            </w:r>
          </w:p>
        </w:tc>
      </w:tr>
      <w:tr w:rsidR="00F866D5" w:rsidRPr="00F866D5" w14:paraId="5034FB6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0FA77635" w14:textId="77777777" w:rsidR="005D741B" w:rsidRPr="00F866D5" w:rsidRDefault="005D741B" w:rsidP="00FD180D">
            <w:pPr>
              <w:pStyle w:val="ModelTable"/>
              <w:spacing w:line="240" w:lineRule="auto"/>
              <w:rPr>
                <w:caps w:val="0"/>
              </w:rPr>
            </w:pPr>
          </w:p>
        </w:tc>
        <w:tc>
          <w:tcPr>
            <w:tcW w:w="1364" w:type="dxa"/>
            <w:tcBorders>
              <w:top w:val="nil"/>
              <w:left w:val="single" w:sz="4" w:space="0" w:color="auto"/>
            </w:tcBorders>
            <w:noWrap/>
            <w:hideMark/>
          </w:tcPr>
          <w:p w14:paraId="266E7A57"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50" w:type="dxa"/>
            <w:noWrap/>
            <w:hideMark/>
          </w:tcPr>
          <w:p w14:paraId="77582016"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72" w:type="dxa"/>
            <w:noWrap/>
            <w:hideMark/>
          </w:tcPr>
          <w:p w14:paraId="0AD3ECF3"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300" w:type="dxa"/>
            <w:noWrap/>
            <w:hideMark/>
          </w:tcPr>
          <w:p w14:paraId="7F35CA9D"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4DAAECE9"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282" w:type="dxa"/>
            <w:noWrap/>
            <w:hideMark/>
          </w:tcPr>
          <w:p w14:paraId="314F747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9744F0B"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1B9DCBBB" w14:textId="77777777" w:rsidR="005D741B" w:rsidRPr="00F866D5" w:rsidRDefault="005D741B" w:rsidP="00FD180D">
            <w:pPr>
              <w:pStyle w:val="ModelTable"/>
              <w:spacing w:line="240" w:lineRule="auto"/>
              <w:rPr>
                <w:caps w:val="0"/>
              </w:rPr>
            </w:pPr>
            <w:r w:rsidRPr="00F866D5">
              <w:rPr>
                <w:caps w:val="0"/>
              </w:rPr>
              <w:t>(Intercept)</w:t>
            </w:r>
          </w:p>
        </w:tc>
        <w:tc>
          <w:tcPr>
            <w:tcW w:w="1364" w:type="dxa"/>
            <w:tcBorders>
              <w:top w:val="single" w:sz="4" w:space="0" w:color="7F7F7F" w:themeColor="text1" w:themeTint="80"/>
              <w:left w:val="single" w:sz="4" w:space="0" w:color="auto"/>
              <w:bottom w:val="single" w:sz="4" w:space="0" w:color="7F7F7F" w:themeColor="text1" w:themeTint="80"/>
            </w:tcBorders>
            <w:noWrap/>
            <w:hideMark/>
          </w:tcPr>
          <w:p w14:paraId="0F9D7D9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-0.0126643</w:t>
            </w:r>
          </w:p>
        </w:tc>
        <w:tc>
          <w:tcPr>
            <w:tcW w:w="1250" w:type="dxa"/>
            <w:noWrap/>
            <w:hideMark/>
          </w:tcPr>
          <w:p w14:paraId="27E77CE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0.0044194</w:t>
            </w:r>
          </w:p>
        </w:tc>
        <w:tc>
          <w:tcPr>
            <w:tcW w:w="1372" w:type="dxa"/>
            <w:noWrap/>
            <w:hideMark/>
          </w:tcPr>
          <w:p w14:paraId="76AF26C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2.0427501</w:t>
            </w:r>
          </w:p>
        </w:tc>
        <w:tc>
          <w:tcPr>
            <w:tcW w:w="1300" w:type="dxa"/>
            <w:noWrap/>
            <w:hideMark/>
          </w:tcPr>
          <w:p w14:paraId="386F3BA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-2.866</w:t>
            </w:r>
          </w:p>
        </w:tc>
        <w:tc>
          <w:tcPr>
            <w:tcW w:w="1300" w:type="dxa"/>
            <w:noWrap/>
            <w:hideMark/>
          </w:tcPr>
          <w:p w14:paraId="1E4FE7F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0.10079</w:t>
            </w:r>
          </w:p>
        </w:tc>
        <w:tc>
          <w:tcPr>
            <w:tcW w:w="282" w:type="dxa"/>
            <w:noWrap/>
            <w:hideMark/>
          </w:tcPr>
          <w:p w14:paraId="7A8272A0"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19947EBB"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7E0960FD" w14:textId="77777777" w:rsidR="005D741B" w:rsidRPr="00F866D5" w:rsidRDefault="005D741B" w:rsidP="00FD180D">
            <w:pPr>
              <w:pStyle w:val="ModelTable"/>
              <w:spacing w:line="240" w:lineRule="auto"/>
              <w:rPr>
                <w:caps w:val="0"/>
              </w:rPr>
            </w:pPr>
            <w:r w:rsidRPr="00F866D5">
              <w:rPr>
                <w:caps w:val="0"/>
              </w:rPr>
              <w:t>treatmentT</w:t>
            </w:r>
          </w:p>
        </w:tc>
        <w:tc>
          <w:tcPr>
            <w:tcW w:w="1364" w:type="dxa"/>
            <w:tcBorders>
              <w:left w:val="single" w:sz="4" w:space="0" w:color="auto"/>
            </w:tcBorders>
            <w:noWrap/>
            <w:hideMark/>
          </w:tcPr>
          <w:p w14:paraId="48DABDD3"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-0.0029292</w:t>
            </w:r>
          </w:p>
        </w:tc>
        <w:tc>
          <w:tcPr>
            <w:tcW w:w="1250" w:type="dxa"/>
            <w:noWrap/>
            <w:hideMark/>
          </w:tcPr>
          <w:p w14:paraId="0AB1217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0.0008615</w:t>
            </w:r>
          </w:p>
        </w:tc>
        <w:tc>
          <w:tcPr>
            <w:tcW w:w="1372" w:type="dxa"/>
            <w:noWrap/>
            <w:hideMark/>
          </w:tcPr>
          <w:p w14:paraId="485EB072"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65.6603791</w:t>
            </w:r>
          </w:p>
        </w:tc>
        <w:tc>
          <w:tcPr>
            <w:tcW w:w="1300" w:type="dxa"/>
            <w:noWrap/>
            <w:hideMark/>
          </w:tcPr>
          <w:p w14:paraId="73A3DECD"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-3.4</w:t>
            </w:r>
          </w:p>
        </w:tc>
        <w:tc>
          <w:tcPr>
            <w:tcW w:w="1300" w:type="dxa"/>
            <w:noWrap/>
            <w:hideMark/>
          </w:tcPr>
          <w:p w14:paraId="70A7530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0.00115</w:t>
            </w:r>
          </w:p>
        </w:tc>
        <w:tc>
          <w:tcPr>
            <w:tcW w:w="282" w:type="dxa"/>
            <w:noWrap/>
            <w:hideMark/>
          </w:tcPr>
          <w:p w14:paraId="5E2A5890"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1ADDC66A" w14:textId="77777777" w:rsidR="005D741B" w:rsidRPr="00F866D5" w:rsidRDefault="005D741B" w:rsidP="00FD180D">
      <w:pPr>
        <w:spacing w:line="240" w:lineRule="auto"/>
      </w:pPr>
    </w:p>
    <w:p w14:paraId="42048B8C" w14:textId="3F4CB3E4" w:rsidR="005D741B" w:rsidRPr="00F866D5" w:rsidRDefault="005D741B" w:rsidP="00FD180D">
      <w:pPr>
        <w:pStyle w:val="Caption"/>
        <w:rPr>
          <w:color w:val="auto"/>
        </w:rPr>
      </w:pPr>
      <w:bookmarkStart w:id="107" w:name="_Ref131372728"/>
      <w:bookmarkStart w:id="108" w:name="_Toc131371502"/>
      <w:bookmarkStart w:id="109" w:name="_Toc131381647"/>
      <w:bookmarkStart w:id="110" w:name="_Toc133414632"/>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107"/>
      <w:r w:rsidRPr="00F866D5">
        <w:rPr>
          <w:color w:val="auto"/>
        </w:rPr>
        <w:t xml:space="preserve">. </w:t>
      </w:r>
      <w:bookmarkEnd w:id="108"/>
      <w:bookmarkEnd w:id="109"/>
      <w:r w:rsidR="006F0938" w:rsidRPr="00F866D5">
        <w:rPr>
          <w:noProof/>
          <w:color w:val="auto"/>
        </w:rPr>
        <w:t>Linear mixed effects model output from lmerTest with ER as the response variable, treatment as a fixed effect and site, plot as random effects.</w:t>
      </w:r>
      <w:bookmarkEnd w:id="110"/>
    </w:p>
    <w:tbl>
      <w:tblPr>
        <w:tblStyle w:val="PlainTable2"/>
        <w:tblW w:w="8364" w:type="dxa"/>
        <w:tblLook w:val="04A0" w:firstRow="1" w:lastRow="0" w:firstColumn="1" w:lastColumn="0" w:noHBand="0" w:noVBand="1"/>
      </w:tblPr>
      <w:tblGrid>
        <w:gridCol w:w="1425"/>
        <w:gridCol w:w="1269"/>
        <w:gridCol w:w="1206"/>
        <w:gridCol w:w="1300"/>
        <w:gridCol w:w="1300"/>
        <w:gridCol w:w="1300"/>
        <w:gridCol w:w="564"/>
      </w:tblGrid>
      <w:tr w:rsidR="00F866D5" w:rsidRPr="00F866D5" w14:paraId="50C73547"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800" w:type="dxa"/>
            <w:gridSpan w:val="6"/>
            <w:noWrap/>
            <w:hideMark/>
          </w:tcPr>
          <w:p w14:paraId="5E9ECD85" w14:textId="5B2F9750" w:rsidR="005E08D7" w:rsidRPr="00F866D5" w:rsidRDefault="005E08D7" w:rsidP="00FD180D">
            <w:pPr>
              <w:pStyle w:val="ModelTable"/>
              <w:spacing w:line="240" w:lineRule="auto"/>
              <w:rPr>
                <w:caps w:val="0"/>
              </w:rPr>
            </w:pPr>
            <w:r w:rsidRPr="00F866D5">
              <w:rPr>
                <w:caps w:val="0"/>
              </w:rPr>
              <w:t xml:space="preserve">GEP ~ treatment + (1|site/plot) | </w:t>
            </w:r>
            <w:r w:rsidR="00044B5F" w:rsidRPr="00F866D5">
              <w:rPr>
                <w:caps w:val="0"/>
              </w:rPr>
              <w:t>Conditional R</w:t>
            </w:r>
            <w:r w:rsidR="00044B5F" w:rsidRPr="00F866D5">
              <w:rPr>
                <w:caps w:val="0"/>
                <w:vertAlign w:val="superscript"/>
              </w:rPr>
              <w:t>2</w:t>
            </w:r>
            <w:r w:rsidR="00044B5F" w:rsidRPr="00F866D5">
              <w:rPr>
                <w:caps w:val="0"/>
              </w:rPr>
              <w:t>: 0.482, Marginal R</w:t>
            </w:r>
            <w:r w:rsidR="00044B5F" w:rsidRPr="00F866D5">
              <w:rPr>
                <w:caps w:val="0"/>
                <w:vertAlign w:val="superscript"/>
              </w:rPr>
              <w:t>2</w:t>
            </w:r>
            <w:r w:rsidR="00044B5F" w:rsidRPr="00F866D5">
              <w:rPr>
                <w:caps w:val="0"/>
              </w:rPr>
              <w:t>: 0.035</w:t>
            </w:r>
          </w:p>
        </w:tc>
        <w:tc>
          <w:tcPr>
            <w:tcW w:w="564" w:type="dxa"/>
            <w:noWrap/>
            <w:hideMark/>
          </w:tcPr>
          <w:p w14:paraId="0D3F4F05" w14:textId="77777777" w:rsidR="005E08D7" w:rsidRPr="00F866D5" w:rsidRDefault="005E08D7"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313FA92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0553C30F" w14:textId="77777777" w:rsidR="005D741B" w:rsidRPr="00F866D5" w:rsidRDefault="005D741B" w:rsidP="00FD180D">
            <w:pPr>
              <w:pStyle w:val="ModelTable"/>
              <w:spacing w:line="240" w:lineRule="auto"/>
              <w:rPr>
                <w:caps w:val="0"/>
              </w:rPr>
            </w:pPr>
          </w:p>
        </w:tc>
        <w:tc>
          <w:tcPr>
            <w:tcW w:w="1269" w:type="dxa"/>
            <w:tcBorders>
              <w:left w:val="single" w:sz="4" w:space="0" w:color="auto"/>
            </w:tcBorders>
            <w:noWrap/>
            <w:hideMark/>
          </w:tcPr>
          <w:p w14:paraId="796EB6E4"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06" w:type="dxa"/>
            <w:noWrap/>
            <w:hideMark/>
          </w:tcPr>
          <w:p w14:paraId="276B3B9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00" w:type="dxa"/>
            <w:noWrap/>
            <w:hideMark/>
          </w:tcPr>
          <w:p w14:paraId="57DB00BA"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300" w:type="dxa"/>
            <w:noWrap/>
            <w:hideMark/>
          </w:tcPr>
          <w:p w14:paraId="07B7C1B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2F8FD476"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564" w:type="dxa"/>
            <w:noWrap/>
            <w:hideMark/>
          </w:tcPr>
          <w:p w14:paraId="3BD68F2E"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31A2B77"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72494E60" w14:textId="77777777" w:rsidR="005D741B" w:rsidRPr="00F866D5" w:rsidRDefault="005D741B" w:rsidP="00FD180D">
            <w:pPr>
              <w:pStyle w:val="ModelTable"/>
              <w:spacing w:line="240" w:lineRule="auto"/>
              <w:rPr>
                <w:caps w:val="0"/>
              </w:rPr>
            </w:pPr>
            <w:r w:rsidRPr="00F866D5">
              <w:rPr>
                <w:caps w:val="0"/>
              </w:rPr>
              <w:t>(Intercept)</w:t>
            </w:r>
          </w:p>
        </w:tc>
        <w:tc>
          <w:tcPr>
            <w:tcW w:w="1269" w:type="dxa"/>
            <w:tcBorders>
              <w:top w:val="single" w:sz="4" w:space="0" w:color="7F7F7F" w:themeColor="text1" w:themeTint="80"/>
              <w:left w:val="single" w:sz="4" w:space="0" w:color="auto"/>
              <w:bottom w:val="single" w:sz="4" w:space="0" w:color="7F7F7F" w:themeColor="text1" w:themeTint="80"/>
            </w:tcBorders>
            <w:noWrap/>
            <w:hideMark/>
          </w:tcPr>
          <w:p w14:paraId="0150B9D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0.02524</w:t>
            </w:r>
          </w:p>
        </w:tc>
        <w:tc>
          <w:tcPr>
            <w:tcW w:w="1206" w:type="dxa"/>
            <w:noWrap/>
            <w:hideMark/>
          </w:tcPr>
          <w:p w14:paraId="10F5C4B9"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0.009612</w:t>
            </w:r>
          </w:p>
        </w:tc>
        <w:tc>
          <w:tcPr>
            <w:tcW w:w="1300" w:type="dxa"/>
            <w:noWrap/>
            <w:hideMark/>
          </w:tcPr>
          <w:p w14:paraId="3F88A45B"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2.194073</w:t>
            </w:r>
          </w:p>
        </w:tc>
        <w:tc>
          <w:tcPr>
            <w:tcW w:w="1300" w:type="dxa"/>
            <w:noWrap/>
            <w:hideMark/>
          </w:tcPr>
          <w:p w14:paraId="78161068"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2.626</w:t>
            </w:r>
          </w:p>
        </w:tc>
        <w:tc>
          <w:tcPr>
            <w:tcW w:w="1300" w:type="dxa"/>
            <w:noWrap/>
            <w:hideMark/>
          </w:tcPr>
          <w:p w14:paraId="01806A1C"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0.1087</w:t>
            </w:r>
          </w:p>
        </w:tc>
        <w:tc>
          <w:tcPr>
            <w:tcW w:w="564" w:type="dxa"/>
            <w:noWrap/>
            <w:hideMark/>
          </w:tcPr>
          <w:p w14:paraId="36735F42"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DC20AE3"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1E0233EC" w14:textId="77777777" w:rsidR="005D741B" w:rsidRPr="00F866D5" w:rsidRDefault="005D741B" w:rsidP="00FD180D">
            <w:pPr>
              <w:pStyle w:val="ModelTable"/>
              <w:spacing w:line="240" w:lineRule="auto"/>
              <w:rPr>
                <w:caps w:val="0"/>
              </w:rPr>
            </w:pPr>
            <w:r w:rsidRPr="00F866D5">
              <w:rPr>
                <w:caps w:val="0"/>
              </w:rPr>
              <w:t>treatmentT</w:t>
            </w:r>
          </w:p>
        </w:tc>
        <w:tc>
          <w:tcPr>
            <w:tcW w:w="1269" w:type="dxa"/>
            <w:tcBorders>
              <w:left w:val="single" w:sz="4" w:space="0" w:color="auto"/>
            </w:tcBorders>
            <w:noWrap/>
            <w:hideMark/>
          </w:tcPr>
          <w:p w14:paraId="558EA759"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0.008918</w:t>
            </w:r>
          </w:p>
        </w:tc>
        <w:tc>
          <w:tcPr>
            <w:tcW w:w="1206" w:type="dxa"/>
            <w:noWrap/>
            <w:hideMark/>
          </w:tcPr>
          <w:p w14:paraId="5CB6DE2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0.003875</w:t>
            </w:r>
          </w:p>
        </w:tc>
        <w:tc>
          <w:tcPr>
            <w:tcW w:w="1300" w:type="dxa"/>
            <w:noWrap/>
            <w:hideMark/>
          </w:tcPr>
          <w:p w14:paraId="6E75F37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68.067573</w:t>
            </w:r>
          </w:p>
        </w:tc>
        <w:tc>
          <w:tcPr>
            <w:tcW w:w="1300" w:type="dxa"/>
            <w:noWrap/>
            <w:hideMark/>
          </w:tcPr>
          <w:p w14:paraId="3E0AAA0C"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2.301</w:t>
            </w:r>
          </w:p>
        </w:tc>
        <w:tc>
          <w:tcPr>
            <w:tcW w:w="1300" w:type="dxa"/>
            <w:noWrap/>
            <w:hideMark/>
          </w:tcPr>
          <w:p w14:paraId="3A2A6BA5"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0.0245</w:t>
            </w:r>
          </w:p>
        </w:tc>
        <w:tc>
          <w:tcPr>
            <w:tcW w:w="564" w:type="dxa"/>
            <w:noWrap/>
            <w:hideMark/>
          </w:tcPr>
          <w:p w14:paraId="08707841"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61B4E2D2" w14:textId="77777777" w:rsidR="005D741B" w:rsidRPr="00F866D5" w:rsidRDefault="005D741B" w:rsidP="00FD180D">
      <w:pPr>
        <w:spacing w:line="240" w:lineRule="auto"/>
      </w:pPr>
    </w:p>
    <w:p w14:paraId="62B898C5" w14:textId="6609CDBA" w:rsidR="00792142" w:rsidRPr="00F866D5" w:rsidRDefault="00792142" w:rsidP="00FD180D">
      <w:pPr>
        <w:pStyle w:val="Caption"/>
        <w:rPr>
          <w:color w:val="auto"/>
        </w:rPr>
      </w:pPr>
      <w:bookmarkStart w:id="111" w:name="_Ref131542366"/>
      <w:bookmarkStart w:id="112" w:name="_Toc131381648"/>
      <w:bookmarkStart w:id="113" w:name="_Toc133414633"/>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4</w:t>
      </w:r>
      <w:r w:rsidR="00287A00" w:rsidRPr="00F866D5">
        <w:rPr>
          <w:noProof/>
          <w:color w:val="auto"/>
        </w:rPr>
        <w:fldChar w:fldCharType="end"/>
      </w:r>
      <w:bookmarkEnd w:id="111"/>
      <w:r w:rsidRPr="00F866D5">
        <w:rPr>
          <w:color w:val="auto"/>
        </w:rPr>
        <w:t xml:space="preserve">. </w:t>
      </w:r>
      <w:r w:rsidR="00B32E1F" w:rsidRPr="00F866D5">
        <w:rPr>
          <w:color w:val="auto"/>
        </w:rPr>
        <w:t>Least squares means table</w:t>
      </w:r>
      <w:r w:rsidR="00F93E3B" w:rsidRPr="00F866D5">
        <w:rPr>
          <w:color w:val="auto"/>
        </w:rPr>
        <w:t xml:space="preserve"> </w:t>
      </w:r>
      <w:r w:rsidR="00A63DBB" w:rsidRPr="00F866D5">
        <w:rPr>
          <w:color w:val="auto"/>
        </w:rPr>
        <w:t>with NEE as the response variable,</w:t>
      </w:r>
      <w:r w:rsidRPr="00F866D5">
        <w:rPr>
          <w:color w:val="auto"/>
        </w:rPr>
        <w:t xml:space="preserve"> treatment and site as fixed effects</w:t>
      </w:r>
      <w:r w:rsidR="00A63DBB" w:rsidRPr="00F866D5">
        <w:rPr>
          <w:color w:val="auto"/>
        </w:rPr>
        <w:t>,</w:t>
      </w:r>
      <w:r w:rsidRPr="00F866D5">
        <w:rPr>
          <w:color w:val="auto"/>
        </w:rPr>
        <w:t xml:space="preserve"> and plot as a random effect.</w:t>
      </w:r>
      <w:bookmarkEnd w:id="112"/>
      <w:bookmarkEnd w:id="113"/>
    </w:p>
    <w:tbl>
      <w:tblPr>
        <w:tblStyle w:val="PlainTable2"/>
        <w:tblW w:w="9072" w:type="dxa"/>
        <w:tblLook w:val="04A0" w:firstRow="1" w:lastRow="0" w:firstColumn="1" w:lastColumn="0" w:noHBand="0" w:noVBand="1"/>
      </w:tblPr>
      <w:tblGrid>
        <w:gridCol w:w="1418"/>
        <w:gridCol w:w="1134"/>
        <w:gridCol w:w="1134"/>
        <w:gridCol w:w="607"/>
        <w:gridCol w:w="952"/>
        <w:gridCol w:w="1134"/>
        <w:gridCol w:w="1134"/>
        <w:gridCol w:w="992"/>
        <w:gridCol w:w="567"/>
      </w:tblGrid>
      <w:tr w:rsidR="00F866D5" w:rsidRPr="00F866D5" w14:paraId="3026EDFE" w14:textId="77777777" w:rsidTr="0044712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072" w:type="dxa"/>
            <w:gridSpan w:val="9"/>
            <w:noWrap/>
          </w:tcPr>
          <w:p w14:paraId="163CA8DD" w14:textId="36BD5145" w:rsidR="00FF478B" w:rsidRPr="00F866D5" w:rsidRDefault="00FF478B" w:rsidP="00FD180D">
            <w:pPr>
              <w:pStyle w:val="ModelTable"/>
              <w:spacing w:line="240" w:lineRule="auto"/>
              <w:rPr>
                <w:rFonts w:ascii="Calibri" w:hAnsi="Calibri"/>
                <w:caps w:val="0"/>
              </w:rPr>
            </w:pPr>
            <w:r w:rsidRPr="00F866D5">
              <w:rPr>
                <w:caps w:val="0"/>
              </w:rPr>
              <w:t xml:space="preserve">NEE ~ treatment + </w:t>
            </w:r>
            <w:r w:rsidR="002F2669" w:rsidRPr="00F866D5">
              <w:rPr>
                <w:caps w:val="0"/>
              </w:rPr>
              <w:t xml:space="preserve">site + </w:t>
            </w:r>
            <w:r w:rsidRPr="00F866D5">
              <w:rPr>
                <w:caps w:val="0"/>
              </w:rPr>
              <w:t>(1|site</w:t>
            </w:r>
            <w:r w:rsidR="002F2669" w:rsidRPr="00F866D5">
              <w:rPr>
                <w:caps w:val="0"/>
              </w:rPr>
              <w:t>:</w:t>
            </w:r>
            <w:r w:rsidRPr="00F866D5">
              <w:rPr>
                <w:caps w:val="0"/>
              </w:rPr>
              <w:t xml:space="preserve">plot) | </w:t>
            </w:r>
            <w:r w:rsidR="002F2669" w:rsidRPr="00F866D5">
              <w:rPr>
                <w:caps w:val="0"/>
              </w:rPr>
              <w:t>Conditional R</w:t>
            </w:r>
            <w:r w:rsidR="002F2669" w:rsidRPr="00F866D5">
              <w:rPr>
                <w:caps w:val="0"/>
                <w:vertAlign w:val="superscript"/>
              </w:rPr>
              <w:t>2</w:t>
            </w:r>
            <w:r w:rsidR="002F2669" w:rsidRPr="00F866D5">
              <w:rPr>
                <w:caps w:val="0"/>
              </w:rPr>
              <w:t>: 0.237, Marginal R</w:t>
            </w:r>
            <w:r w:rsidR="002F2669" w:rsidRPr="00F866D5">
              <w:rPr>
                <w:caps w:val="0"/>
                <w:vertAlign w:val="superscript"/>
              </w:rPr>
              <w:t>2</w:t>
            </w:r>
            <w:r w:rsidR="002F2669" w:rsidRPr="00F866D5">
              <w:rPr>
                <w:caps w:val="0"/>
              </w:rPr>
              <w:t>: 0.226</w:t>
            </w:r>
          </w:p>
        </w:tc>
      </w:tr>
      <w:tr w:rsidR="00F866D5" w:rsidRPr="00F866D5" w14:paraId="477E016D"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0E997F35" w14:textId="77777777" w:rsidR="005874F2" w:rsidRPr="00F866D5" w:rsidRDefault="005874F2" w:rsidP="00FD180D">
            <w:pPr>
              <w:pStyle w:val="ModelTable"/>
              <w:spacing w:line="240" w:lineRule="auto"/>
              <w:rPr>
                <w:caps w:val="0"/>
              </w:rPr>
            </w:pPr>
          </w:p>
        </w:tc>
        <w:tc>
          <w:tcPr>
            <w:tcW w:w="1134" w:type="dxa"/>
            <w:noWrap/>
            <w:hideMark/>
          </w:tcPr>
          <w:p w14:paraId="31B1BD2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34" w:type="dxa"/>
            <w:noWrap/>
            <w:hideMark/>
          </w:tcPr>
          <w:p w14:paraId="0AB2D4D8"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607" w:type="dxa"/>
            <w:noWrap/>
            <w:hideMark/>
          </w:tcPr>
          <w:p w14:paraId="099C1B1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952" w:type="dxa"/>
            <w:noWrap/>
            <w:hideMark/>
          </w:tcPr>
          <w:p w14:paraId="44C90DA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134" w:type="dxa"/>
            <w:noWrap/>
            <w:hideMark/>
          </w:tcPr>
          <w:p w14:paraId="701DFC56"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49665751"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92" w:type="dxa"/>
            <w:noWrap/>
            <w:hideMark/>
          </w:tcPr>
          <w:p w14:paraId="7630A3CD"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567" w:type="dxa"/>
            <w:noWrap/>
            <w:hideMark/>
          </w:tcPr>
          <w:p w14:paraId="4308E67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069AC5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8099427" w14:textId="77777777" w:rsidR="005874F2" w:rsidRPr="00F866D5" w:rsidRDefault="005874F2" w:rsidP="00FD180D">
            <w:pPr>
              <w:pStyle w:val="ModelTable"/>
              <w:spacing w:line="240" w:lineRule="auto"/>
              <w:rPr>
                <w:caps w:val="0"/>
              </w:rPr>
            </w:pPr>
            <w:r w:rsidRPr="00F866D5">
              <w:rPr>
                <w:caps w:val="0"/>
              </w:rPr>
              <w:t>treatmentC - treatmentT</w:t>
            </w:r>
          </w:p>
        </w:tc>
        <w:tc>
          <w:tcPr>
            <w:tcW w:w="1134" w:type="dxa"/>
            <w:noWrap/>
            <w:hideMark/>
          </w:tcPr>
          <w:p w14:paraId="3285890A"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-0.00586</w:t>
            </w:r>
          </w:p>
        </w:tc>
        <w:tc>
          <w:tcPr>
            <w:tcW w:w="1134" w:type="dxa"/>
            <w:noWrap/>
            <w:hideMark/>
          </w:tcPr>
          <w:p w14:paraId="47E71B8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0.00326</w:t>
            </w:r>
          </w:p>
        </w:tc>
        <w:tc>
          <w:tcPr>
            <w:tcW w:w="607" w:type="dxa"/>
            <w:noWrap/>
            <w:hideMark/>
          </w:tcPr>
          <w:p w14:paraId="0818BEA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69.2</w:t>
            </w:r>
          </w:p>
        </w:tc>
        <w:tc>
          <w:tcPr>
            <w:tcW w:w="952" w:type="dxa"/>
            <w:noWrap/>
            <w:hideMark/>
          </w:tcPr>
          <w:p w14:paraId="3857AD2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-1.7979</w:t>
            </w:r>
          </w:p>
        </w:tc>
        <w:tc>
          <w:tcPr>
            <w:tcW w:w="1134" w:type="dxa"/>
            <w:noWrap/>
            <w:hideMark/>
          </w:tcPr>
          <w:p w14:paraId="169A240F"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-0.01236</w:t>
            </w:r>
          </w:p>
        </w:tc>
        <w:tc>
          <w:tcPr>
            <w:tcW w:w="1134" w:type="dxa"/>
            <w:noWrap/>
            <w:hideMark/>
          </w:tcPr>
          <w:p w14:paraId="32660F18"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0.00064</w:t>
            </w:r>
          </w:p>
        </w:tc>
        <w:tc>
          <w:tcPr>
            <w:tcW w:w="992" w:type="dxa"/>
            <w:noWrap/>
            <w:hideMark/>
          </w:tcPr>
          <w:p w14:paraId="105DD5A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0.07655</w:t>
            </w:r>
          </w:p>
        </w:tc>
        <w:tc>
          <w:tcPr>
            <w:tcW w:w="567" w:type="dxa"/>
            <w:noWrap/>
            <w:hideMark/>
          </w:tcPr>
          <w:p w14:paraId="7ADB0C09"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537BF63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105047C" w14:textId="77777777" w:rsidR="005874F2" w:rsidRPr="00F866D5" w:rsidRDefault="005874F2" w:rsidP="00FD180D">
            <w:pPr>
              <w:pStyle w:val="ModelTable"/>
              <w:spacing w:line="240" w:lineRule="auto"/>
              <w:rPr>
                <w:caps w:val="0"/>
              </w:rPr>
            </w:pPr>
            <w:r w:rsidRPr="00F866D5">
              <w:rPr>
                <w:caps w:val="0"/>
              </w:rPr>
              <w:t>siteDRYAS - siteMEAD</w:t>
            </w:r>
          </w:p>
        </w:tc>
        <w:tc>
          <w:tcPr>
            <w:tcW w:w="1134" w:type="dxa"/>
            <w:noWrap/>
            <w:hideMark/>
          </w:tcPr>
          <w:p w14:paraId="2889C717"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0.00439</w:t>
            </w:r>
          </w:p>
        </w:tc>
        <w:tc>
          <w:tcPr>
            <w:tcW w:w="1134" w:type="dxa"/>
            <w:noWrap/>
            <w:hideMark/>
          </w:tcPr>
          <w:p w14:paraId="48A7801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0.00438</w:t>
            </w:r>
          </w:p>
        </w:tc>
        <w:tc>
          <w:tcPr>
            <w:tcW w:w="607" w:type="dxa"/>
            <w:noWrap/>
            <w:hideMark/>
          </w:tcPr>
          <w:p w14:paraId="5CEAD2A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14.0</w:t>
            </w:r>
          </w:p>
        </w:tc>
        <w:tc>
          <w:tcPr>
            <w:tcW w:w="952" w:type="dxa"/>
            <w:noWrap/>
            <w:hideMark/>
          </w:tcPr>
          <w:p w14:paraId="37A0C6C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1.0019</w:t>
            </w:r>
          </w:p>
        </w:tc>
        <w:tc>
          <w:tcPr>
            <w:tcW w:w="1134" w:type="dxa"/>
            <w:noWrap/>
            <w:hideMark/>
          </w:tcPr>
          <w:p w14:paraId="2DF7C120"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-0.00501</w:t>
            </w:r>
          </w:p>
        </w:tc>
        <w:tc>
          <w:tcPr>
            <w:tcW w:w="1134" w:type="dxa"/>
            <w:noWrap/>
            <w:hideMark/>
          </w:tcPr>
          <w:p w14:paraId="14B8BED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0.01379</w:t>
            </w:r>
          </w:p>
        </w:tc>
        <w:tc>
          <w:tcPr>
            <w:tcW w:w="992" w:type="dxa"/>
            <w:noWrap/>
            <w:hideMark/>
          </w:tcPr>
          <w:p w14:paraId="0E7F271D"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0.33336</w:t>
            </w:r>
          </w:p>
        </w:tc>
        <w:tc>
          <w:tcPr>
            <w:tcW w:w="567" w:type="dxa"/>
            <w:noWrap/>
            <w:hideMark/>
          </w:tcPr>
          <w:p w14:paraId="3F0C3C8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94F1B0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5A09123" w14:textId="77777777" w:rsidR="005874F2" w:rsidRPr="00F866D5" w:rsidRDefault="005874F2" w:rsidP="00FD180D">
            <w:pPr>
              <w:pStyle w:val="ModelTable"/>
              <w:spacing w:line="240" w:lineRule="auto"/>
              <w:rPr>
                <w:caps w:val="0"/>
              </w:rPr>
            </w:pPr>
            <w:r w:rsidRPr="00F866D5">
              <w:rPr>
                <w:caps w:val="0"/>
              </w:rPr>
              <w:t>siteDRYAS - siteWILL</w:t>
            </w:r>
          </w:p>
        </w:tc>
        <w:tc>
          <w:tcPr>
            <w:tcW w:w="1134" w:type="dxa"/>
            <w:noWrap/>
            <w:hideMark/>
          </w:tcPr>
          <w:p w14:paraId="0BECD5AB"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-0.01231</w:t>
            </w:r>
          </w:p>
        </w:tc>
        <w:tc>
          <w:tcPr>
            <w:tcW w:w="1134" w:type="dxa"/>
            <w:noWrap/>
            <w:hideMark/>
          </w:tcPr>
          <w:p w14:paraId="17CDAE7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0.00412</w:t>
            </w:r>
          </w:p>
        </w:tc>
        <w:tc>
          <w:tcPr>
            <w:tcW w:w="607" w:type="dxa"/>
            <w:noWrap/>
            <w:hideMark/>
          </w:tcPr>
          <w:p w14:paraId="48AA6DDC"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11.1</w:t>
            </w:r>
          </w:p>
        </w:tc>
        <w:tc>
          <w:tcPr>
            <w:tcW w:w="952" w:type="dxa"/>
            <w:noWrap/>
            <w:hideMark/>
          </w:tcPr>
          <w:p w14:paraId="4D4562F8"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-2.9855</w:t>
            </w:r>
          </w:p>
        </w:tc>
        <w:tc>
          <w:tcPr>
            <w:tcW w:w="1134" w:type="dxa"/>
            <w:noWrap/>
            <w:hideMark/>
          </w:tcPr>
          <w:p w14:paraId="79F299F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-0.02137</w:t>
            </w:r>
          </w:p>
        </w:tc>
        <w:tc>
          <w:tcPr>
            <w:tcW w:w="1134" w:type="dxa"/>
            <w:noWrap/>
            <w:hideMark/>
          </w:tcPr>
          <w:p w14:paraId="6B095259"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-0.00325</w:t>
            </w:r>
          </w:p>
        </w:tc>
        <w:tc>
          <w:tcPr>
            <w:tcW w:w="992" w:type="dxa"/>
            <w:noWrap/>
            <w:hideMark/>
          </w:tcPr>
          <w:p w14:paraId="5FA9146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0.01225</w:t>
            </w:r>
          </w:p>
        </w:tc>
        <w:tc>
          <w:tcPr>
            <w:tcW w:w="567" w:type="dxa"/>
            <w:noWrap/>
            <w:hideMark/>
          </w:tcPr>
          <w:p w14:paraId="74804E77"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41BDE6D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ACC8F51" w14:textId="77777777" w:rsidR="005874F2" w:rsidRPr="00F866D5" w:rsidRDefault="005874F2" w:rsidP="00FD180D">
            <w:pPr>
              <w:pStyle w:val="ModelTable"/>
              <w:spacing w:line="240" w:lineRule="auto"/>
              <w:rPr>
                <w:caps w:val="0"/>
              </w:rPr>
            </w:pPr>
            <w:r w:rsidRPr="00F866D5">
              <w:rPr>
                <w:caps w:val="0"/>
              </w:rPr>
              <w:t>siteMEAD - siteWILL</w:t>
            </w:r>
          </w:p>
        </w:tc>
        <w:tc>
          <w:tcPr>
            <w:tcW w:w="1134" w:type="dxa"/>
            <w:noWrap/>
            <w:hideMark/>
          </w:tcPr>
          <w:p w14:paraId="44A3040C"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-0.01670</w:t>
            </w:r>
          </w:p>
        </w:tc>
        <w:tc>
          <w:tcPr>
            <w:tcW w:w="1134" w:type="dxa"/>
            <w:noWrap/>
            <w:hideMark/>
          </w:tcPr>
          <w:p w14:paraId="3CDF104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0.00412</w:t>
            </w:r>
          </w:p>
        </w:tc>
        <w:tc>
          <w:tcPr>
            <w:tcW w:w="607" w:type="dxa"/>
            <w:noWrap/>
            <w:hideMark/>
          </w:tcPr>
          <w:p w14:paraId="5481794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11.1</w:t>
            </w:r>
          </w:p>
        </w:tc>
        <w:tc>
          <w:tcPr>
            <w:tcW w:w="952" w:type="dxa"/>
            <w:noWrap/>
            <w:hideMark/>
          </w:tcPr>
          <w:p w14:paraId="06162C5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-4.0506</w:t>
            </w:r>
          </w:p>
        </w:tc>
        <w:tc>
          <w:tcPr>
            <w:tcW w:w="1134" w:type="dxa"/>
            <w:noWrap/>
            <w:hideMark/>
          </w:tcPr>
          <w:p w14:paraId="1BB03BD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-0.02576</w:t>
            </w:r>
          </w:p>
        </w:tc>
        <w:tc>
          <w:tcPr>
            <w:tcW w:w="1134" w:type="dxa"/>
            <w:noWrap/>
            <w:hideMark/>
          </w:tcPr>
          <w:p w14:paraId="52F42AA0"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-0.00764</w:t>
            </w:r>
          </w:p>
        </w:tc>
        <w:tc>
          <w:tcPr>
            <w:tcW w:w="992" w:type="dxa"/>
            <w:noWrap/>
            <w:hideMark/>
          </w:tcPr>
          <w:p w14:paraId="7C142A91"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0.00187</w:t>
            </w:r>
          </w:p>
        </w:tc>
        <w:tc>
          <w:tcPr>
            <w:tcW w:w="567" w:type="dxa"/>
            <w:noWrap/>
            <w:hideMark/>
          </w:tcPr>
          <w:p w14:paraId="2CB1F2D7"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3F3E9C91" w14:textId="77777777" w:rsidR="00792142" w:rsidRPr="00F866D5" w:rsidRDefault="00792142" w:rsidP="00FD180D">
      <w:pPr>
        <w:spacing w:line="240" w:lineRule="auto"/>
      </w:pPr>
    </w:p>
    <w:p w14:paraId="42D4523A" w14:textId="14FB74C4" w:rsidR="00792142" w:rsidRPr="00F866D5" w:rsidRDefault="00792142" w:rsidP="00FD180D">
      <w:pPr>
        <w:pStyle w:val="Caption"/>
        <w:rPr>
          <w:color w:val="auto"/>
        </w:rPr>
      </w:pPr>
      <w:bookmarkStart w:id="114" w:name="_Ref131542517"/>
      <w:bookmarkStart w:id="115" w:name="_Toc131381649"/>
      <w:bookmarkStart w:id="116" w:name="_Toc133414634"/>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5</w:t>
      </w:r>
      <w:r w:rsidR="00287A00" w:rsidRPr="00F866D5">
        <w:rPr>
          <w:noProof/>
          <w:color w:val="auto"/>
        </w:rPr>
        <w:fldChar w:fldCharType="end"/>
      </w:r>
      <w:bookmarkEnd w:id="114"/>
      <w:r w:rsidRPr="00F866D5">
        <w:rPr>
          <w:color w:val="auto"/>
        </w:rPr>
        <w:t xml:space="preserve">. </w:t>
      </w:r>
      <w:bookmarkEnd w:id="115"/>
      <w:r w:rsidR="00A63DBB" w:rsidRPr="00F866D5">
        <w:rPr>
          <w:color w:val="auto"/>
        </w:rPr>
        <w:t xml:space="preserve">Least squares means table with </w:t>
      </w:r>
      <w:r w:rsidR="0056420D" w:rsidRPr="00F866D5">
        <w:rPr>
          <w:color w:val="auto"/>
        </w:rPr>
        <w:t>GEP</w:t>
      </w:r>
      <w:r w:rsidR="00A63DBB" w:rsidRPr="00F866D5">
        <w:rPr>
          <w:color w:val="auto"/>
        </w:rPr>
        <w:t xml:space="preserve"> as the response variable, treatment and site as fixed effects, and plot as a random effect.</w:t>
      </w:r>
      <w:bookmarkEnd w:id="116"/>
    </w:p>
    <w:tbl>
      <w:tblPr>
        <w:tblStyle w:val="PlainTable2"/>
        <w:tblW w:w="9072" w:type="dxa"/>
        <w:tblLook w:val="04A0" w:firstRow="1" w:lastRow="0" w:firstColumn="1" w:lastColumn="0" w:noHBand="0" w:noVBand="1"/>
      </w:tblPr>
      <w:tblGrid>
        <w:gridCol w:w="1418"/>
        <w:gridCol w:w="1134"/>
        <w:gridCol w:w="1134"/>
        <w:gridCol w:w="607"/>
        <w:gridCol w:w="952"/>
        <w:gridCol w:w="1134"/>
        <w:gridCol w:w="1134"/>
        <w:gridCol w:w="992"/>
        <w:gridCol w:w="567"/>
      </w:tblGrid>
      <w:tr w:rsidR="00F866D5" w:rsidRPr="00F866D5" w14:paraId="17F4DBB3" w14:textId="77777777" w:rsidTr="006A4F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505" w:type="dxa"/>
            <w:gridSpan w:val="8"/>
            <w:noWrap/>
          </w:tcPr>
          <w:p w14:paraId="0042CB93" w14:textId="15761824" w:rsidR="002F2669" w:rsidRPr="00F866D5" w:rsidRDefault="002F2669" w:rsidP="00FD180D">
            <w:pPr>
              <w:pStyle w:val="ModelTable"/>
              <w:spacing w:line="240" w:lineRule="auto"/>
              <w:rPr>
                <w:caps w:val="0"/>
              </w:rPr>
            </w:pPr>
            <w:r w:rsidRPr="00F866D5">
              <w:rPr>
                <w:caps w:val="0"/>
              </w:rPr>
              <w:t>GEP ~ treatment + site + (1|site:plot) | Conditional R</w:t>
            </w:r>
            <w:r w:rsidRPr="00F866D5">
              <w:rPr>
                <w:caps w:val="0"/>
                <w:vertAlign w:val="superscript"/>
              </w:rPr>
              <w:t>2</w:t>
            </w:r>
            <w:r w:rsidRPr="00F866D5">
              <w:rPr>
                <w:caps w:val="0"/>
              </w:rPr>
              <w:t>: 0.417, Marginal R</w:t>
            </w:r>
            <w:r w:rsidRPr="00F866D5">
              <w:rPr>
                <w:caps w:val="0"/>
                <w:vertAlign w:val="superscript"/>
              </w:rPr>
              <w:t>2</w:t>
            </w:r>
            <w:r w:rsidRPr="00F866D5">
              <w:rPr>
                <w:caps w:val="0"/>
              </w:rPr>
              <w:t>: 0.414</w:t>
            </w:r>
          </w:p>
        </w:tc>
        <w:tc>
          <w:tcPr>
            <w:tcW w:w="567" w:type="dxa"/>
            <w:noWrap/>
          </w:tcPr>
          <w:p w14:paraId="1D887B74" w14:textId="77777777" w:rsidR="002F2669" w:rsidRPr="00F866D5" w:rsidRDefault="002F2669"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50262227" w14:textId="77777777" w:rsidTr="00F0264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B1A2BE2" w14:textId="77777777" w:rsidR="005874F2" w:rsidRPr="00F866D5" w:rsidRDefault="005874F2" w:rsidP="00FD180D">
            <w:pPr>
              <w:pStyle w:val="ModelTable"/>
              <w:spacing w:line="240" w:lineRule="auto"/>
              <w:rPr>
                <w:caps w:val="0"/>
              </w:rPr>
            </w:pPr>
          </w:p>
        </w:tc>
        <w:tc>
          <w:tcPr>
            <w:tcW w:w="1134" w:type="dxa"/>
            <w:noWrap/>
            <w:hideMark/>
          </w:tcPr>
          <w:p w14:paraId="36127882"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34" w:type="dxa"/>
            <w:noWrap/>
            <w:hideMark/>
          </w:tcPr>
          <w:p w14:paraId="7DA5F35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607" w:type="dxa"/>
            <w:noWrap/>
            <w:hideMark/>
          </w:tcPr>
          <w:p w14:paraId="6275EBFC"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952" w:type="dxa"/>
            <w:noWrap/>
            <w:hideMark/>
          </w:tcPr>
          <w:p w14:paraId="60EAFB2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134" w:type="dxa"/>
            <w:noWrap/>
            <w:hideMark/>
          </w:tcPr>
          <w:p w14:paraId="31B335B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43202F5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92" w:type="dxa"/>
            <w:noWrap/>
            <w:hideMark/>
          </w:tcPr>
          <w:p w14:paraId="44C57E4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567" w:type="dxa"/>
            <w:noWrap/>
            <w:hideMark/>
          </w:tcPr>
          <w:p w14:paraId="678ABA9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CF2A2D4"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61F91B71" w14:textId="664CD7A6" w:rsidR="00DD5C24" w:rsidRPr="00F866D5" w:rsidRDefault="00DD5C24" w:rsidP="00FD180D">
            <w:pPr>
              <w:pStyle w:val="ModelTable"/>
              <w:spacing w:line="240" w:lineRule="auto"/>
              <w:rPr>
                <w:caps w:val="0"/>
              </w:rPr>
            </w:pPr>
            <w:r w:rsidRPr="00F866D5">
              <w:rPr>
                <w:caps w:val="0"/>
              </w:rPr>
              <w:t>treatmentC - treatmentT</w:t>
            </w:r>
          </w:p>
        </w:tc>
        <w:tc>
          <w:tcPr>
            <w:tcW w:w="1134" w:type="dxa"/>
            <w:noWrap/>
            <w:vAlign w:val="bottom"/>
            <w:hideMark/>
          </w:tcPr>
          <w:p w14:paraId="2C9E9FC2" w14:textId="0A529D02"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-0.00892</w:t>
            </w:r>
          </w:p>
        </w:tc>
        <w:tc>
          <w:tcPr>
            <w:tcW w:w="1134" w:type="dxa"/>
            <w:noWrap/>
            <w:vAlign w:val="bottom"/>
            <w:hideMark/>
          </w:tcPr>
          <w:p w14:paraId="5C63A9EB" w14:textId="1B62813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0.00388</w:t>
            </w:r>
          </w:p>
        </w:tc>
        <w:tc>
          <w:tcPr>
            <w:tcW w:w="607" w:type="dxa"/>
            <w:noWrap/>
            <w:vAlign w:val="bottom"/>
            <w:hideMark/>
          </w:tcPr>
          <w:p w14:paraId="767A9168" w14:textId="23965C4F"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68.1</w:t>
            </w:r>
          </w:p>
        </w:tc>
        <w:tc>
          <w:tcPr>
            <w:tcW w:w="952" w:type="dxa"/>
            <w:noWrap/>
            <w:vAlign w:val="bottom"/>
            <w:hideMark/>
          </w:tcPr>
          <w:p w14:paraId="57293858" w14:textId="326200C2"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-2.3022</w:t>
            </w:r>
          </w:p>
        </w:tc>
        <w:tc>
          <w:tcPr>
            <w:tcW w:w="1134" w:type="dxa"/>
            <w:noWrap/>
            <w:vAlign w:val="bottom"/>
            <w:hideMark/>
          </w:tcPr>
          <w:p w14:paraId="636361A8" w14:textId="17CCD973"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-0.01666</w:t>
            </w:r>
          </w:p>
        </w:tc>
        <w:tc>
          <w:tcPr>
            <w:tcW w:w="1134" w:type="dxa"/>
            <w:noWrap/>
            <w:vAlign w:val="bottom"/>
            <w:hideMark/>
          </w:tcPr>
          <w:p w14:paraId="76A65420" w14:textId="3C6721A9"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-0.00119</w:t>
            </w:r>
          </w:p>
        </w:tc>
        <w:tc>
          <w:tcPr>
            <w:tcW w:w="992" w:type="dxa"/>
            <w:noWrap/>
            <w:vAlign w:val="bottom"/>
            <w:hideMark/>
          </w:tcPr>
          <w:p w14:paraId="65F6579E" w14:textId="524E4D97"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0.02439</w:t>
            </w:r>
          </w:p>
        </w:tc>
        <w:tc>
          <w:tcPr>
            <w:tcW w:w="567" w:type="dxa"/>
            <w:noWrap/>
            <w:vAlign w:val="bottom"/>
            <w:hideMark/>
          </w:tcPr>
          <w:p w14:paraId="368C3C50" w14:textId="1B2154D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44A14A40"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435D69B8" w14:textId="5591F5BE" w:rsidR="00DD5C24" w:rsidRPr="00F866D5" w:rsidRDefault="00DD5C24" w:rsidP="00FD180D">
            <w:pPr>
              <w:pStyle w:val="ModelTable"/>
              <w:spacing w:line="240" w:lineRule="auto"/>
              <w:rPr>
                <w:caps w:val="0"/>
              </w:rPr>
            </w:pPr>
            <w:r w:rsidRPr="00F866D5">
              <w:rPr>
                <w:caps w:val="0"/>
              </w:rPr>
              <w:t>siteDRYAS - siteMEAD</w:t>
            </w:r>
          </w:p>
        </w:tc>
        <w:tc>
          <w:tcPr>
            <w:tcW w:w="1134" w:type="dxa"/>
            <w:noWrap/>
            <w:vAlign w:val="bottom"/>
            <w:hideMark/>
          </w:tcPr>
          <w:p w14:paraId="71AD955A" w14:textId="5B916C0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0.01044</w:t>
            </w:r>
          </w:p>
        </w:tc>
        <w:tc>
          <w:tcPr>
            <w:tcW w:w="1134" w:type="dxa"/>
            <w:noWrap/>
            <w:vAlign w:val="bottom"/>
            <w:hideMark/>
          </w:tcPr>
          <w:p w14:paraId="2B4791E9" w14:textId="4B938A3C"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0.00511</w:t>
            </w:r>
          </w:p>
        </w:tc>
        <w:tc>
          <w:tcPr>
            <w:tcW w:w="607" w:type="dxa"/>
            <w:noWrap/>
            <w:vAlign w:val="bottom"/>
            <w:hideMark/>
          </w:tcPr>
          <w:p w14:paraId="73B566FE" w14:textId="6A9DA98A"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13.8</w:t>
            </w:r>
          </w:p>
        </w:tc>
        <w:tc>
          <w:tcPr>
            <w:tcW w:w="952" w:type="dxa"/>
            <w:noWrap/>
            <w:vAlign w:val="bottom"/>
            <w:hideMark/>
          </w:tcPr>
          <w:p w14:paraId="113D05D4" w14:textId="254343C0"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2.0424</w:t>
            </w:r>
          </w:p>
        </w:tc>
        <w:tc>
          <w:tcPr>
            <w:tcW w:w="1134" w:type="dxa"/>
            <w:noWrap/>
            <w:vAlign w:val="bottom"/>
            <w:hideMark/>
          </w:tcPr>
          <w:p w14:paraId="6D154AB0" w14:textId="08D04DD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-0.00053</w:t>
            </w:r>
          </w:p>
        </w:tc>
        <w:tc>
          <w:tcPr>
            <w:tcW w:w="1134" w:type="dxa"/>
            <w:noWrap/>
            <w:vAlign w:val="bottom"/>
            <w:hideMark/>
          </w:tcPr>
          <w:p w14:paraId="64DF3660" w14:textId="40B28470"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0.02142</w:t>
            </w:r>
          </w:p>
        </w:tc>
        <w:tc>
          <w:tcPr>
            <w:tcW w:w="992" w:type="dxa"/>
            <w:noWrap/>
            <w:vAlign w:val="bottom"/>
            <w:hideMark/>
          </w:tcPr>
          <w:p w14:paraId="6235E534" w14:textId="6F634124"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0.06063</w:t>
            </w:r>
          </w:p>
        </w:tc>
        <w:tc>
          <w:tcPr>
            <w:tcW w:w="567" w:type="dxa"/>
            <w:noWrap/>
            <w:vAlign w:val="bottom"/>
            <w:hideMark/>
          </w:tcPr>
          <w:p w14:paraId="48A6DE0C" w14:textId="4DC703C7"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C58378C"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AAA558F" w14:textId="0CFFA518" w:rsidR="00DD5C24" w:rsidRPr="00F866D5" w:rsidRDefault="00DD5C24" w:rsidP="00FD180D">
            <w:pPr>
              <w:pStyle w:val="ModelTable"/>
              <w:spacing w:line="240" w:lineRule="auto"/>
              <w:rPr>
                <w:caps w:val="0"/>
              </w:rPr>
            </w:pPr>
            <w:r w:rsidRPr="00F866D5">
              <w:rPr>
                <w:caps w:val="0"/>
              </w:rPr>
              <w:t>siteDRYAS - siteWILL</w:t>
            </w:r>
          </w:p>
        </w:tc>
        <w:tc>
          <w:tcPr>
            <w:tcW w:w="1134" w:type="dxa"/>
            <w:noWrap/>
            <w:vAlign w:val="bottom"/>
            <w:hideMark/>
          </w:tcPr>
          <w:p w14:paraId="73A146C2" w14:textId="6695470F"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-0.02141</w:t>
            </w:r>
          </w:p>
        </w:tc>
        <w:tc>
          <w:tcPr>
            <w:tcW w:w="1134" w:type="dxa"/>
            <w:noWrap/>
            <w:vAlign w:val="bottom"/>
            <w:hideMark/>
          </w:tcPr>
          <w:p w14:paraId="0D246B67" w14:textId="6B8A0745"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0.00480</w:t>
            </w:r>
          </w:p>
        </w:tc>
        <w:tc>
          <w:tcPr>
            <w:tcW w:w="607" w:type="dxa"/>
            <w:noWrap/>
            <w:vAlign w:val="bottom"/>
            <w:hideMark/>
          </w:tcPr>
          <w:p w14:paraId="493909B0" w14:textId="777994A8"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10.9</w:t>
            </w:r>
          </w:p>
        </w:tc>
        <w:tc>
          <w:tcPr>
            <w:tcW w:w="952" w:type="dxa"/>
            <w:noWrap/>
            <w:vAlign w:val="bottom"/>
            <w:hideMark/>
          </w:tcPr>
          <w:p w14:paraId="2C35726A" w14:textId="1F52BCD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-4.4585</w:t>
            </w:r>
          </w:p>
        </w:tc>
        <w:tc>
          <w:tcPr>
            <w:tcW w:w="1134" w:type="dxa"/>
            <w:noWrap/>
            <w:vAlign w:val="bottom"/>
            <w:hideMark/>
          </w:tcPr>
          <w:p w14:paraId="19731F4E" w14:textId="349FE12A"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-0.03199</w:t>
            </w:r>
          </w:p>
        </w:tc>
        <w:tc>
          <w:tcPr>
            <w:tcW w:w="1134" w:type="dxa"/>
            <w:noWrap/>
            <w:vAlign w:val="bottom"/>
            <w:hideMark/>
          </w:tcPr>
          <w:p w14:paraId="7084C228" w14:textId="01A090D6"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-0.01083</w:t>
            </w:r>
          </w:p>
        </w:tc>
        <w:tc>
          <w:tcPr>
            <w:tcW w:w="992" w:type="dxa"/>
            <w:noWrap/>
            <w:vAlign w:val="bottom"/>
            <w:hideMark/>
          </w:tcPr>
          <w:p w14:paraId="30197C08" w14:textId="6131546E"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0.00099</w:t>
            </w:r>
          </w:p>
        </w:tc>
        <w:tc>
          <w:tcPr>
            <w:tcW w:w="567" w:type="dxa"/>
            <w:noWrap/>
            <w:vAlign w:val="bottom"/>
            <w:hideMark/>
          </w:tcPr>
          <w:p w14:paraId="5CB8105A" w14:textId="36FDE5F0"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3C3F106C"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F57AA15" w14:textId="31C4400C" w:rsidR="00DD5C24" w:rsidRPr="00F866D5" w:rsidRDefault="00DD5C24" w:rsidP="00FD180D">
            <w:pPr>
              <w:pStyle w:val="ModelTable"/>
              <w:spacing w:line="240" w:lineRule="auto"/>
              <w:rPr>
                <w:caps w:val="0"/>
              </w:rPr>
            </w:pPr>
            <w:r w:rsidRPr="00F866D5">
              <w:rPr>
                <w:caps w:val="0"/>
              </w:rPr>
              <w:t>siteMEAD - siteWILL</w:t>
            </w:r>
          </w:p>
        </w:tc>
        <w:tc>
          <w:tcPr>
            <w:tcW w:w="1134" w:type="dxa"/>
            <w:noWrap/>
            <w:vAlign w:val="bottom"/>
            <w:hideMark/>
          </w:tcPr>
          <w:p w14:paraId="6124D89E" w14:textId="52CE3F49"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-0.03185</w:t>
            </w:r>
          </w:p>
        </w:tc>
        <w:tc>
          <w:tcPr>
            <w:tcW w:w="1134" w:type="dxa"/>
            <w:noWrap/>
            <w:vAlign w:val="bottom"/>
            <w:hideMark/>
          </w:tcPr>
          <w:p w14:paraId="5D97224D" w14:textId="43A37A4D"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0.00474</w:t>
            </w:r>
          </w:p>
        </w:tc>
        <w:tc>
          <w:tcPr>
            <w:tcW w:w="607" w:type="dxa"/>
            <w:noWrap/>
            <w:vAlign w:val="bottom"/>
            <w:hideMark/>
          </w:tcPr>
          <w:p w14:paraId="0A0BDC50" w14:textId="64FB74AA"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10.4</w:t>
            </w:r>
          </w:p>
        </w:tc>
        <w:tc>
          <w:tcPr>
            <w:tcW w:w="952" w:type="dxa"/>
            <w:noWrap/>
            <w:vAlign w:val="bottom"/>
            <w:hideMark/>
          </w:tcPr>
          <w:p w14:paraId="040F919A" w14:textId="22AD77AB"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-6.7135</w:t>
            </w:r>
          </w:p>
        </w:tc>
        <w:tc>
          <w:tcPr>
            <w:tcW w:w="1134" w:type="dxa"/>
            <w:noWrap/>
            <w:vAlign w:val="bottom"/>
            <w:hideMark/>
          </w:tcPr>
          <w:p w14:paraId="64517EAF" w14:textId="41435DA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-0.04236</w:t>
            </w:r>
          </w:p>
        </w:tc>
        <w:tc>
          <w:tcPr>
            <w:tcW w:w="1134" w:type="dxa"/>
            <w:noWrap/>
            <w:vAlign w:val="bottom"/>
            <w:hideMark/>
          </w:tcPr>
          <w:p w14:paraId="2575F331" w14:textId="670543C7"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-0.02134</w:t>
            </w:r>
          </w:p>
        </w:tc>
        <w:tc>
          <w:tcPr>
            <w:tcW w:w="992" w:type="dxa"/>
            <w:noWrap/>
            <w:vAlign w:val="bottom"/>
            <w:hideMark/>
          </w:tcPr>
          <w:p w14:paraId="38FF5CB1" w14:textId="129EB66C"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w:t>
            </w:r>
          </w:p>
        </w:tc>
        <w:tc>
          <w:tcPr>
            <w:tcW w:w="567" w:type="dxa"/>
            <w:noWrap/>
            <w:vAlign w:val="bottom"/>
            <w:hideMark/>
          </w:tcPr>
          <w:p w14:paraId="3793CD7D" w14:textId="54358BE4"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1352EC2E" w14:textId="77777777" w:rsidR="00792142" w:rsidRPr="00F866D5" w:rsidRDefault="00792142" w:rsidP="00FD180D">
      <w:pPr>
        <w:pStyle w:val="Caption"/>
        <w:rPr>
          <w:color w:val="auto"/>
        </w:rPr>
      </w:pPr>
    </w:p>
    <w:p w14:paraId="6978D1A0" w14:textId="1E859D5D" w:rsidR="00792142" w:rsidRPr="00F866D5" w:rsidRDefault="00792142" w:rsidP="00FD180D">
      <w:pPr>
        <w:pStyle w:val="Caption"/>
        <w:rPr>
          <w:color w:val="auto"/>
        </w:rPr>
      </w:pPr>
      <w:bookmarkStart w:id="117" w:name="_Ref131375087"/>
      <w:bookmarkStart w:id="118" w:name="_Toc131381650"/>
      <w:bookmarkStart w:id="119" w:name="_Toc133414635"/>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6</w:t>
      </w:r>
      <w:r w:rsidR="00287A00" w:rsidRPr="00F866D5">
        <w:rPr>
          <w:noProof/>
          <w:color w:val="auto"/>
        </w:rPr>
        <w:fldChar w:fldCharType="end"/>
      </w:r>
      <w:bookmarkEnd w:id="117"/>
      <w:r w:rsidRPr="00F866D5">
        <w:rPr>
          <w:color w:val="auto"/>
        </w:rPr>
        <w:t xml:space="preserve">. </w:t>
      </w:r>
      <w:bookmarkEnd w:id="118"/>
      <w:r w:rsidR="006B1BB4" w:rsidRPr="00F866D5">
        <w:rPr>
          <w:color w:val="auto"/>
        </w:rPr>
        <w:t>Least squares means table with ER as the response variable, treatment and site as fixed effects, and plot as a random effect.</w:t>
      </w:r>
      <w:bookmarkEnd w:id="119"/>
    </w:p>
    <w:tbl>
      <w:tblPr>
        <w:tblStyle w:val="PlainTable2"/>
        <w:tblW w:w="9141" w:type="dxa"/>
        <w:tblLook w:val="04A0" w:firstRow="1" w:lastRow="0" w:firstColumn="1" w:lastColumn="0" w:noHBand="0" w:noVBand="1"/>
      </w:tblPr>
      <w:tblGrid>
        <w:gridCol w:w="1425"/>
        <w:gridCol w:w="1092"/>
        <w:gridCol w:w="1092"/>
        <w:gridCol w:w="814"/>
        <w:gridCol w:w="1053"/>
        <w:gridCol w:w="1045"/>
        <w:gridCol w:w="1134"/>
        <w:gridCol w:w="941"/>
        <w:gridCol w:w="545"/>
      </w:tblGrid>
      <w:tr w:rsidR="00F866D5" w:rsidRPr="00F866D5" w14:paraId="61267C63" w14:textId="77777777" w:rsidTr="009464E5">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9141" w:type="dxa"/>
            <w:gridSpan w:val="9"/>
            <w:noWrap/>
          </w:tcPr>
          <w:p w14:paraId="5B40D489" w14:textId="20166E77" w:rsidR="009464E5" w:rsidRPr="00F866D5" w:rsidRDefault="009464E5" w:rsidP="00FD180D">
            <w:pPr>
              <w:pStyle w:val="ModelTable"/>
              <w:spacing w:line="240" w:lineRule="auto"/>
              <w:rPr>
                <w:caps w:val="0"/>
              </w:rPr>
            </w:pPr>
            <w:r w:rsidRPr="00F866D5">
              <w:rPr>
                <w:caps w:val="0"/>
              </w:rPr>
              <w:t>ER ~ treatment + site + (1|site:plot)</w:t>
            </w:r>
            <w:r w:rsidR="00B341BF" w:rsidRPr="00F866D5">
              <w:rPr>
                <w:caps w:val="0"/>
              </w:rPr>
              <w:t>,</w:t>
            </w:r>
            <w:r w:rsidRPr="00F866D5">
              <w:rPr>
                <w:caps w:val="0"/>
              </w:rPr>
              <w:t xml:space="preserve"> Conditional R</w:t>
            </w:r>
            <w:r w:rsidRPr="00F866D5">
              <w:rPr>
                <w:caps w:val="0"/>
                <w:vertAlign w:val="superscript"/>
              </w:rPr>
              <w:t>2</w:t>
            </w:r>
            <w:r w:rsidRPr="00F866D5">
              <w:rPr>
                <w:caps w:val="0"/>
              </w:rPr>
              <w:t>: 0.758, Marginal R</w:t>
            </w:r>
            <w:r w:rsidRPr="00F866D5">
              <w:rPr>
                <w:caps w:val="0"/>
                <w:vertAlign w:val="superscript"/>
              </w:rPr>
              <w:t>2</w:t>
            </w:r>
            <w:r w:rsidRPr="00F866D5">
              <w:rPr>
                <w:caps w:val="0"/>
              </w:rPr>
              <w:t>: 0.721</w:t>
            </w:r>
          </w:p>
        </w:tc>
      </w:tr>
      <w:tr w:rsidR="00F866D5" w:rsidRPr="00F866D5" w14:paraId="2AE7764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D785615" w14:textId="77777777" w:rsidR="00AE6C09" w:rsidRPr="00F866D5" w:rsidRDefault="00AE6C09" w:rsidP="00FD180D">
            <w:pPr>
              <w:pStyle w:val="ModelTable"/>
              <w:spacing w:line="240" w:lineRule="auto"/>
              <w:rPr>
                <w:caps w:val="0"/>
              </w:rPr>
            </w:pPr>
          </w:p>
        </w:tc>
        <w:tc>
          <w:tcPr>
            <w:tcW w:w="1092" w:type="dxa"/>
            <w:noWrap/>
            <w:hideMark/>
          </w:tcPr>
          <w:p w14:paraId="3C8B445D"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092" w:type="dxa"/>
            <w:noWrap/>
            <w:hideMark/>
          </w:tcPr>
          <w:p w14:paraId="45CA6A71"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814" w:type="dxa"/>
            <w:noWrap/>
            <w:hideMark/>
          </w:tcPr>
          <w:p w14:paraId="016255E9"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053" w:type="dxa"/>
            <w:noWrap/>
            <w:hideMark/>
          </w:tcPr>
          <w:p w14:paraId="34866B7D"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045" w:type="dxa"/>
            <w:noWrap/>
            <w:hideMark/>
          </w:tcPr>
          <w:p w14:paraId="23D67BD2"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7658EB5C"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41" w:type="dxa"/>
            <w:noWrap/>
            <w:hideMark/>
          </w:tcPr>
          <w:p w14:paraId="4C4A163B"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Pr(&gt;|t|)</w:t>
            </w:r>
          </w:p>
        </w:tc>
        <w:tc>
          <w:tcPr>
            <w:tcW w:w="545" w:type="dxa"/>
            <w:noWrap/>
            <w:hideMark/>
          </w:tcPr>
          <w:p w14:paraId="5143A395"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86AE546"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CB151E5" w14:textId="77777777" w:rsidR="005C73EA" w:rsidRPr="00F866D5" w:rsidRDefault="005C73EA" w:rsidP="00FD180D">
            <w:pPr>
              <w:pStyle w:val="ModelTable"/>
              <w:spacing w:line="240" w:lineRule="auto"/>
              <w:rPr>
                <w:caps w:val="0"/>
              </w:rPr>
            </w:pPr>
            <w:r w:rsidRPr="00F866D5">
              <w:rPr>
                <w:caps w:val="0"/>
              </w:rPr>
              <w:t>treatmentC - treatmentT</w:t>
            </w:r>
          </w:p>
        </w:tc>
        <w:tc>
          <w:tcPr>
            <w:tcW w:w="1092" w:type="dxa"/>
            <w:noWrap/>
            <w:vAlign w:val="bottom"/>
            <w:hideMark/>
          </w:tcPr>
          <w:p w14:paraId="099F7857" w14:textId="0C7AE2A8"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0.00293</w:t>
            </w:r>
          </w:p>
        </w:tc>
        <w:tc>
          <w:tcPr>
            <w:tcW w:w="1092" w:type="dxa"/>
            <w:noWrap/>
            <w:vAlign w:val="bottom"/>
            <w:hideMark/>
          </w:tcPr>
          <w:p w14:paraId="45D85348" w14:textId="3992293F"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0.00086</w:t>
            </w:r>
          </w:p>
        </w:tc>
        <w:tc>
          <w:tcPr>
            <w:tcW w:w="814" w:type="dxa"/>
            <w:noWrap/>
            <w:vAlign w:val="bottom"/>
            <w:hideMark/>
          </w:tcPr>
          <w:p w14:paraId="16FFDB68" w14:textId="71DD9FE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65.7</w:t>
            </w:r>
          </w:p>
        </w:tc>
        <w:tc>
          <w:tcPr>
            <w:tcW w:w="1053" w:type="dxa"/>
            <w:noWrap/>
            <w:vAlign w:val="bottom"/>
            <w:hideMark/>
          </w:tcPr>
          <w:p w14:paraId="7090EDFC" w14:textId="44536EE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3.40060</w:t>
            </w:r>
          </w:p>
        </w:tc>
        <w:tc>
          <w:tcPr>
            <w:tcW w:w="1045" w:type="dxa"/>
            <w:noWrap/>
            <w:vAlign w:val="bottom"/>
            <w:hideMark/>
          </w:tcPr>
          <w:p w14:paraId="0306C826" w14:textId="6AAC381C"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0.00121</w:t>
            </w:r>
          </w:p>
        </w:tc>
        <w:tc>
          <w:tcPr>
            <w:tcW w:w="1134" w:type="dxa"/>
            <w:noWrap/>
            <w:vAlign w:val="bottom"/>
            <w:hideMark/>
          </w:tcPr>
          <w:p w14:paraId="363906FD" w14:textId="2ADDC77D"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0.00465</w:t>
            </w:r>
          </w:p>
        </w:tc>
        <w:tc>
          <w:tcPr>
            <w:tcW w:w="941" w:type="dxa"/>
            <w:noWrap/>
            <w:vAlign w:val="bottom"/>
            <w:hideMark/>
          </w:tcPr>
          <w:p w14:paraId="44CDDFB2" w14:textId="0315C4C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0.00115</w:t>
            </w:r>
          </w:p>
        </w:tc>
        <w:tc>
          <w:tcPr>
            <w:tcW w:w="545" w:type="dxa"/>
            <w:noWrap/>
            <w:vAlign w:val="bottom"/>
            <w:hideMark/>
          </w:tcPr>
          <w:p w14:paraId="290B7A98" w14:textId="11CFA358"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285CB86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77EA6FEA" w14:textId="77777777" w:rsidR="005C73EA" w:rsidRPr="00F866D5" w:rsidRDefault="005C73EA" w:rsidP="00FD180D">
            <w:pPr>
              <w:pStyle w:val="ModelTable"/>
              <w:spacing w:line="240" w:lineRule="auto"/>
              <w:rPr>
                <w:caps w:val="0"/>
              </w:rPr>
            </w:pPr>
            <w:r w:rsidRPr="00F866D5">
              <w:rPr>
                <w:caps w:val="0"/>
              </w:rPr>
              <w:t>siteDRYAS - siteMEAD</w:t>
            </w:r>
          </w:p>
        </w:tc>
        <w:tc>
          <w:tcPr>
            <w:tcW w:w="1092" w:type="dxa"/>
            <w:noWrap/>
            <w:vAlign w:val="bottom"/>
            <w:hideMark/>
          </w:tcPr>
          <w:p w14:paraId="77D45AC4" w14:textId="314A456E"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-0.00628</w:t>
            </w:r>
          </w:p>
        </w:tc>
        <w:tc>
          <w:tcPr>
            <w:tcW w:w="1092" w:type="dxa"/>
            <w:noWrap/>
            <w:vAlign w:val="bottom"/>
            <w:hideMark/>
          </w:tcPr>
          <w:p w14:paraId="28AB0DA9" w14:textId="50BE6EA6"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0.00154</w:t>
            </w:r>
          </w:p>
        </w:tc>
        <w:tc>
          <w:tcPr>
            <w:tcW w:w="814" w:type="dxa"/>
            <w:noWrap/>
            <w:vAlign w:val="bottom"/>
            <w:hideMark/>
          </w:tcPr>
          <w:p w14:paraId="4537DAFF" w14:textId="1E45E253"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9.5</w:t>
            </w:r>
          </w:p>
        </w:tc>
        <w:tc>
          <w:tcPr>
            <w:tcW w:w="1053" w:type="dxa"/>
            <w:noWrap/>
            <w:vAlign w:val="bottom"/>
            <w:hideMark/>
          </w:tcPr>
          <w:p w14:paraId="0AD930DF" w14:textId="2CAC3312"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-4.07750</w:t>
            </w:r>
          </w:p>
        </w:tc>
        <w:tc>
          <w:tcPr>
            <w:tcW w:w="1045" w:type="dxa"/>
            <w:noWrap/>
            <w:vAlign w:val="bottom"/>
            <w:hideMark/>
          </w:tcPr>
          <w:p w14:paraId="49349262" w14:textId="7E98569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-0.00973</w:t>
            </w:r>
          </w:p>
        </w:tc>
        <w:tc>
          <w:tcPr>
            <w:tcW w:w="1134" w:type="dxa"/>
            <w:noWrap/>
            <w:vAlign w:val="bottom"/>
            <w:hideMark/>
          </w:tcPr>
          <w:p w14:paraId="00E09C5C" w14:textId="54824420"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-0.00282</w:t>
            </w:r>
          </w:p>
        </w:tc>
        <w:tc>
          <w:tcPr>
            <w:tcW w:w="941" w:type="dxa"/>
            <w:noWrap/>
            <w:vAlign w:val="bottom"/>
            <w:hideMark/>
          </w:tcPr>
          <w:p w14:paraId="43DB3855" w14:textId="5463BAAA"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0.00248</w:t>
            </w:r>
          </w:p>
        </w:tc>
        <w:tc>
          <w:tcPr>
            <w:tcW w:w="545" w:type="dxa"/>
            <w:noWrap/>
            <w:vAlign w:val="bottom"/>
            <w:hideMark/>
          </w:tcPr>
          <w:p w14:paraId="4C0CF696" w14:textId="5331770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5CBB9178"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81B0E14" w14:textId="77777777" w:rsidR="005C73EA" w:rsidRPr="00F866D5" w:rsidRDefault="005C73EA" w:rsidP="00FD180D">
            <w:pPr>
              <w:pStyle w:val="ModelTable"/>
              <w:spacing w:line="240" w:lineRule="auto"/>
              <w:rPr>
                <w:caps w:val="0"/>
              </w:rPr>
            </w:pPr>
            <w:r w:rsidRPr="00F866D5">
              <w:rPr>
                <w:caps w:val="0"/>
              </w:rPr>
              <w:t>siteDRYAS - siteWILL</w:t>
            </w:r>
          </w:p>
        </w:tc>
        <w:tc>
          <w:tcPr>
            <w:tcW w:w="1092" w:type="dxa"/>
            <w:noWrap/>
            <w:vAlign w:val="bottom"/>
            <w:hideMark/>
          </w:tcPr>
          <w:p w14:paraId="10F7D3C2" w14:textId="2AB95721"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0.00887</w:t>
            </w:r>
          </w:p>
        </w:tc>
        <w:tc>
          <w:tcPr>
            <w:tcW w:w="1092" w:type="dxa"/>
            <w:noWrap/>
            <w:vAlign w:val="bottom"/>
            <w:hideMark/>
          </w:tcPr>
          <w:p w14:paraId="0E837FB0" w14:textId="5CFBD667"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0.00149</w:t>
            </w:r>
          </w:p>
        </w:tc>
        <w:tc>
          <w:tcPr>
            <w:tcW w:w="814" w:type="dxa"/>
            <w:noWrap/>
            <w:vAlign w:val="bottom"/>
            <w:hideMark/>
          </w:tcPr>
          <w:p w14:paraId="65C63DFB" w14:textId="43F9F1F6"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8.3</w:t>
            </w:r>
          </w:p>
        </w:tc>
        <w:tc>
          <w:tcPr>
            <w:tcW w:w="1053" w:type="dxa"/>
            <w:noWrap/>
            <w:vAlign w:val="bottom"/>
            <w:hideMark/>
          </w:tcPr>
          <w:p w14:paraId="0144A51F" w14:textId="13AD0917"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5.95800</w:t>
            </w:r>
          </w:p>
        </w:tc>
        <w:tc>
          <w:tcPr>
            <w:tcW w:w="1045" w:type="dxa"/>
            <w:noWrap/>
            <w:vAlign w:val="bottom"/>
            <w:hideMark/>
          </w:tcPr>
          <w:p w14:paraId="417F4F0F" w14:textId="41E07E55"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0.00546</w:t>
            </w:r>
          </w:p>
        </w:tc>
        <w:tc>
          <w:tcPr>
            <w:tcW w:w="1134" w:type="dxa"/>
            <w:noWrap/>
            <w:vAlign w:val="bottom"/>
            <w:hideMark/>
          </w:tcPr>
          <w:p w14:paraId="4C08C027" w14:textId="36ECDCEF"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0.01228</w:t>
            </w:r>
          </w:p>
        </w:tc>
        <w:tc>
          <w:tcPr>
            <w:tcW w:w="941" w:type="dxa"/>
            <w:noWrap/>
            <w:vAlign w:val="bottom"/>
            <w:hideMark/>
          </w:tcPr>
          <w:p w14:paraId="06C064F9" w14:textId="536FB7B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0.00029</w:t>
            </w:r>
          </w:p>
        </w:tc>
        <w:tc>
          <w:tcPr>
            <w:tcW w:w="545" w:type="dxa"/>
            <w:noWrap/>
            <w:vAlign w:val="bottom"/>
            <w:hideMark/>
          </w:tcPr>
          <w:p w14:paraId="1DEE5EE7" w14:textId="0CBED455"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7DBF1D15"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22C8825C" w14:textId="77777777" w:rsidR="005C73EA" w:rsidRPr="00F866D5" w:rsidRDefault="005C73EA" w:rsidP="00FD180D">
            <w:pPr>
              <w:pStyle w:val="ModelTable"/>
              <w:spacing w:line="240" w:lineRule="auto"/>
              <w:rPr>
                <w:caps w:val="0"/>
              </w:rPr>
            </w:pPr>
            <w:r w:rsidRPr="00F866D5">
              <w:rPr>
                <w:caps w:val="0"/>
              </w:rPr>
              <w:t>siteMEAD - siteWILL</w:t>
            </w:r>
          </w:p>
        </w:tc>
        <w:tc>
          <w:tcPr>
            <w:tcW w:w="1092" w:type="dxa"/>
            <w:noWrap/>
            <w:vAlign w:val="bottom"/>
            <w:hideMark/>
          </w:tcPr>
          <w:p w14:paraId="013DCE21" w14:textId="4D30779F"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0.01515</w:t>
            </w:r>
          </w:p>
        </w:tc>
        <w:tc>
          <w:tcPr>
            <w:tcW w:w="1092" w:type="dxa"/>
            <w:noWrap/>
            <w:vAlign w:val="bottom"/>
            <w:hideMark/>
          </w:tcPr>
          <w:p w14:paraId="3B197F23" w14:textId="17DBCD4A"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0.00148</w:t>
            </w:r>
          </w:p>
        </w:tc>
        <w:tc>
          <w:tcPr>
            <w:tcW w:w="814" w:type="dxa"/>
            <w:noWrap/>
            <w:vAlign w:val="bottom"/>
            <w:hideMark/>
          </w:tcPr>
          <w:p w14:paraId="5C2F2F91" w14:textId="706B694C"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8.1</w:t>
            </w:r>
          </w:p>
        </w:tc>
        <w:tc>
          <w:tcPr>
            <w:tcW w:w="1053" w:type="dxa"/>
            <w:noWrap/>
            <w:vAlign w:val="bottom"/>
            <w:hideMark/>
          </w:tcPr>
          <w:p w14:paraId="1940A86B" w14:textId="77C2BA42"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10.23980</w:t>
            </w:r>
          </w:p>
        </w:tc>
        <w:tc>
          <w:tcPr>
            <w:tcW w:w="1045" w:type="dxa"/>
            <w:noWrap/>
            <w:vAlign w:val="bottom"/>
            <w:hideMark/>
          </w:tcPr>
          <w:p w14:paraId="6089C312" w14:textId="66FD10B4"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0.01174</w:t>
            </w:r>
          </w:p>
        </w:tc>
        <w:tc>
          <w:tcPr>
            <w:tcW w:w="1134" w:type="dxa"/>
            <w:noWrap/>
            <w:vAlign w:val="bottom"/>
            <w:hideMark/>
          </w:tcPr>
          <w:p w14:paraId="200D7E34" w14:textId="0654DE1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0.01855</w:t>
            </w:r>
          </w:p>
        </w:tc>
        <w:tc>
          <w:tcPr>
            <w:tcW w:w="941" w:type="dxa"/>
            <w:noWrap/>
            <w:vAlign w:val="bottom"/>
            <w:hideMark/>
          </w:tcPr>
          <w:p w14:paraId="40AF639D" w14:textId="220BE915"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w:t>
            </w:r>
          </w:p>
        </w:tc>
        <w:tc>
          <w:tcPr>
            <w:tcW w:w="545" w:type="dxa"/>
            <w:noWrap/>
            <w:vAlign w:val="bottom"/>
            <w:hideMark/>
          </w:tcPr>
          <w:p w14:paraId="238D45E5" w14:textId="2A392E86"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5AA3539C" w14:textId="77777777" w:rsidR="00792142" w:rsidRPr="00F866D5" w:rsidRDefault="00792142" w:rsidP="00FD180D">
      <w:pPr>
        <w:spacing w:line="240" w:lineRule="auto"/>
      </w:pPr>
    </w:p>
    <w:p w14:paraId="08392A06" w14:textId="5FFF3E69" w:rsidR="009D4F2F" w:rsidRPr="00F866D5" w:rsidRDefault="009D4F2F" w:rsidP="00FD180D">
      <w:pPr>
        <w:pStyle w:val="Caption"/>
        <w:rPr>
          <w:color w:val="auto"/>
        </w:rPr>
      </w:pPr>
      <w:bookmarkStart w:id="120" w:name="_Ref131591023"/>
      <w:bookmarkStart w:id="121" w:name="_Toc131371503"/>
      <w:bookmarkStart w:id="122" w:name="_Toc131381651"/>
      <w:bookmarkStart w:id="123" w:name="_Toc133414636"/>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7</w:t>
      </w:r>
      <w:r w:rsidR="00287A00" w:rsidRPr="00F866D5">
        <w:rPr>
          <w:noProof/>
          <w:color w:val="auto"/>
        </w:rPr>
        <w:fldChar w:fldCharType="end"/>
      </w:r>
      <w:bookmarkEnd w:id="120"/>
      <w:r w:rsidRPr="00F866D5">
        <w:rPr>
          <w:color w:val="auto"/>
        </w:rPr>
        <w:t xml:space="preserve">. </w:t>
      </w:r>
      <w:r w:rsidR="00D8453B" w:rsidRPr="00F866D5">
        <w:rPr>
          <w:color w:val="auto"/>
        </w:rPr>
        <w:t xml:space="preserve">Backwards selected </w:t>
      </w:r>
      <w:r w:rsidRPr="00F866D5">
        <w:rPr>
          <w:color w:val="auto"/>
        </w:rPr>
        <w:t xml:space="preserve">NEE model output from lmerTest with treatment, </w:t>
      </w:r>
      <w:r w:rsidR="00D8453B" w:rsidRPr="00F866D5">
        <w:rPr>
          <w:color w:val="auto"/>
        </w:rPr>
        <w:t xml:space="preserve">site, </w:t>
      </w:r>
      <w:r w:rsidRPr="00F866D5">
        <w:rPr>
          <w:color w:val="auto"/>
        </w:rPr>
        <w:t>GEI, soil moisture, and air temperature as fixed effects and plot as a random effect.</w:t>
      </w:r>
      <w:bookmarkEnd w:id="121"/>
      <w:bookmarkEnd w:id="122"/>
      <w:bookmarkEnd w:id="123"/>
    </w:p>
    <w:tbl>
      <w:tblPr>
        <w:tblStyle w:val="PlainTable2"/>
        <w:tblW w:w="10091" w:type="dxa"/>
        <w:tblLook w:val="04A0" w:firstRow="1" w:lastRow="0" w:firstColumn="1" w:lastColumn="0" w:noHBand="0" w:noVBand="1"/>
      </w:tblPr>
      <w:tblGrid>
        <w:gridCol w:w="1686"/>
        <w:gridCol w:w="1360"/>
        <w:gridCol w:w="1167"/>
        <w:gridCol w:w="1167"/>
        <w:gridCol w:w="937"/>
        <w:gridCol w:w="900"/>
        <w:gridCol w:w="1056"/>
        <w:gridCol w:w="1273"/>
        <w:gridCol w:w="545"/>
      </w:tblGrid>
      <w:tr w:rsidR="00F866D5" w:rsidRPr="00F866D5" w14:paraId="0035418F" w14:textId="77777777" w:rsidTr="003B0C68">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hideMark/>
          </w:tcPr>
          <w:p w14:paraId="09F04055" w14:textId="77777777" w:rsidR="00B341BF" w:rsidRPr="00F866D5" w:rsidRDefault="00FF1C86" w:rsidP="00FD180D">
            <w:pPr>
              <w:pStyle w:val="ModelTable"/>
              <w:spacing w:line="240" w:lineRule="auto"/>
              <w:rPr>
                <w:caps w:val="0"/>
              </w:rPr>
            </w:pPr>
            <w:r w:rsidRPr="00F866D5">
              <w:rPr>
                <w:caps w:val="0"/>
              </w:rPr>
              <w:t xml:space="preserve">Backward reduced fixed-effect table: </w:t>
            </w:r>
          </w:p>
          <w:p w14:paraId="5638E252" w14:textId="30B5BEC2" w:rsidR="00FF1C86" w:rsidRPr="00F866D5" w:rsidRDefault="004B2E86" w:rsidP="00FD180D">
            <w:pPr>
              <w:pStyle w:val="ModelTable"/>
              <w:spacing w:line="240" w:lineRule="auto"/>
              <w:rPr>
                <w:caps w:val="0"/>
                <w:sz w:val="20"/>
                <w:szCs w:val="20"/>
              </w:rPr>
            </w:pPr>
            <w:r w:rsidRPr="00F866D5">
              <w:rPr>
                <w:caps w:val="0"/>
              </w:rPr>
              <w:t>NEE</w:t>
            </w:r>
            <w:r w:rsidR="00FF1C86" w:rsidRPr="00F866D5">
              <w:rPr>
                <w:caps w:val="0"/>
              </w:rPr>
              <w:t xml:space="preserve"> ~ GEI + (1 | site:plot)</w:t>
            </w:r>
            <w:r w:rsidR="00B341BF" w:rsidRPr="00F866D5">
              <w:rPr>
                <w:caps w:val="0"/>
              </w:rPr>
              <w:t xml:space="preserve">, </w:t>
            </w:r>
            <w:r w:rsidR="00E54025" w:rsidRPr="00F866D5">
              <w:rPr>
                <w:caps w:val="0"/>
              </w:rPr>
              <w:t>Conditional R</w:t>
            </w:r>
            <w:r w:rsidR="00E54025" w:rsidRPr="00F866D5">
              <w:rPr>
                <w:caps w:val="0"/>
                <w:vertAlign w:val="superscript"/>
              </w:rPr>
              <w:t>2</w:t>
            </w:r>
            <w:r w:rsidR="00E54025" w:rsidRPr="00F866D5">
              <w:rPr>
                <w:caps w:val="0"/>
              </w:rPr>
              <w:t>: 0.863, Marginal R</w:t>
            </w:r>
            <w:r w:rsidR="00E54025" w:rsidRPr="00F866D5">
              <w:rPr>
                <w:caps w:val="0"/>
                <w:vertAlign w:val="superscript"/>
              </w:rPr>
              <w:t>2</w:t>
            </w:r>
            <w:r w:rsidR="00E54025" w:rsidRPr="00F866D5">
              <w:rPr>
                <w:caps w:val="0"/>
              </w:rPr>
              <w:t>: 0.822</w:t>
            </w:r>
          </w:p>
        </w:tc>
        <w:tc>
          <w:tcPr>
            <w:tcW w:w="545" w:type="dxa"/>
            <w:noWrap/>
            <w:hideMark/>
          </w:tcPr>
          <w:p w14:paraId="5F4F4C76" w14:textId="77777777" w:rsidR="00FF1C86" w:rsidRPr="00F866D5" w:rsidRDefault="00FF1C86"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567F7FC7"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380" w:type="dxa"/>
            <w:gridSpan w:val="4"/>
            <w:noWrap/>
            <w:hideMark/>
          </w:tcPr>
          <w:p w14:paraId="1620B3A3" w14:textId="77777777" w:rsidR="00610F11" w:rsidRPr="00F866D5" w:rsidRDefault="00610F11"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7F983FE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0ED80792"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6" w:type="dxa"/>
            <w:noWrap/>
            <w:hideMark/>
          </w:tcPr>
          <w:p w14:paraId="10A72DC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7893040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B0F56B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FE62A49"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455DD71" w14:textId="77777777" w:rsidR="00610F11" w:rsidRPr="00F866D5" w:rsidRDefault="00610F11" w:rsidP="00FD180D">
            <w:pPr>
              <w:pStyle w:val="ModelTable"/>
              <w:spacing w:line="240" w:lineRule="auto"/>
              <w:rPr>
                <w:caps w:val="0"/>
              </w:rPr>
            </w:pPr>
          </w:p>
        </w:tc>
        <w:tc>
          <w:tcPr>
            <w:tcW w:w="1360" w:type="dxa"/>
            <w:noWrap/>
            <w:hideMark/>
          </w:tcPr>
          <w:p w14:paraId="1D1D245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167" w:type="dxa"/>
            <w:noWrap/>
            <w:hideMark/>
          </w:tcPr>
          <w:p w14:paraId="020749C4"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167" w:type="dxa"/>
            <w:noWrap/>
            <w:hideMark/>
          </w:tcPr>
          <w:p w14:paraId="6CA58DDC"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264030D4"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NumDF</w:t>
            </w:r>
          </w:p>
        </w:tc>
        <w:tc>
          <w:tcPr>
            <w:tcW w:w="900" w:type="dxa"/>
            <w:noWrap/>
            <w:hideMark/>
          </w:tcPr>
          <w:p w14:paraId="079E01D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DenDF</w:t>
            </w:r>
          </w:p>
        </w:tc>
        <w:tc>
          <w:tcPr>
            <w:tcW w:w="1056" w:type="dxa"/>
            <w:noWrap/>
            <w:hideMark/>
          </w:tcPr>
          <w:p w14:paraId="53B88FB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6A6EECD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Pr(&gt;F)</w:t>
            </w:r>
          </w:p>
        </w:tc>
        <w:tc>
          <w:tcPr>
            <w:tcW w:w="545" w:type="dxa"/>
            <w:noWrap/>
            <w:hideMark/>
          </w:tcPr>
          <w:p w14:paraId="3C811A9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3438DA2"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BF11007" w14:textId="77777777" w:rsidR="00610F11" w:rsidRPr="00F866D5" w:rsidRDefault="00610F11" w:rsidP="00FD180D">
            <w:pPr>
              <w:pStyle w:val="ModelTable"/>
              <w:spacing w:line="240" w:lineRule="auto"/>
              <w:rPr>
                <w:caps w:val="0"/>
                <w:sz w:val="24"/>
                <w:szCs w:val="24"/>
              </w:rPr>
            </w:pPr>
            <w:r w:rsidRPr="00F866D5">
              <w:rPr>
                <w:caps w:val="0"/>
              </w:rPr>
              <w:t>T_air</w:t>
            </w:r>
          </w:p>
        </w:tc>
        <w:tc>
          <w:tcPr>
            <w:tcW w:w="1360" w:type="dxa"/>
            <w:noWrap/>
            <w:hideMark/>
          </w:tcPr>
          <w:p w14:paraId="6A00D0C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167" w:type="dxa"/>
            <w:noWrap/>
            <w:hideMark/>
          </w:tcPr>
          <w:p w14:paraId="3C5571D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0.0000019</w:t>
            </w:r>
          </w:p>
        </w:tc>
        <w:tc>
          <w:tcPr>
            <w:tcW w:w="1167" w:type="dxa"/>
            <w:noWrap/>
            <w:hideMark/>
          </w:tcPr>
          <w:p w14:paraId="34FC933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0.0000019</w:t>
            </w:r>
          </w:p>
        </w:tc>
        <w:tc>
          <w:tcPr>
            <w:tcW w:w="937" w:type="dxa"/>
            <w:noWrap/>
            <w:hideMark/>
          </w:tcPr>
          <w:p w14:paraId="58A80CC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41FF14C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68.885</w:t>
            </w:r>
          </w:p>
        </w:tc>
        <w:tc>
          <w:tcPr>
            <w:tcW w:w="1056" w:type="dxa"/>
            <w:noWrap/>
            <w:hideMark/>
          </w:tcPr>
          <w:p w14:paraId="71CD9C2A"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0.0548</w:t>
            </w:r>
          </w:p>
        </w:tc>
        <w:tc>
          <w:tcPr>
            <w:tcW w:w="1273" w:type="dxa"/>
            <w:noWrap/>
            <w:hideMark/>
          </w:tcPr>
          <w:p w14:paraId="77ECF11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0.8155</w:t>
            </w:r>
          </w:p>
        </w:tc>
        <w:tc>
          <w:tcPr>
            <w:tcW w:w="545" w:type="dxa"/>
            <w:noWrap/>
            <w:hideMark/>
          </w:tcPr>
          <w:p w14:paraId="57E9E6A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559453B1"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9D5353" w14:textId="77777777" w:rsidR="00610F11" w:rsidRPr="00F866D5" w:rsidRDefault="00610F11" w:rsidP="00FD180D">
            <w:pPr>
              <w:pStyle w:val="ModelTable"/>
              <w:spacing w:line="240" w:lineRule="auto"/>
              <w:rPr>
                <w:caps w:val="0"/>
                <w:sz w:val="24"/>
                <w:szCs w:val="24"/>
              </w:rPr>
            </w:pPr>
            <w:r w:rsidRPr="00F866D5">
              <w:rPr>
                <w:caps w:val="0"/>
              </w:rPr>
              <w:t>soil_moisture</w:t>
            </w:r>
          </w:p>
        </w:tc>
        <w:tc>
          <w:tcPr>
            <w:tcW w:w="1360" w:type="dxa"/>
            <w:noWrap/>
            <w:hideMark/>
          </w:tcPr>
          <w:p w14:paraId="5B9257F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167" w:type="dxa"/>
            <w:noWrap/>
            <w:hideMark/>
          </w:tcPr>
          <w:p w14:paraId="18457D25"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0.0000067</w:t>
            </w:r>
          </w:p>
        </w:tc>
        <w:tc>
          <w:tcPr>
            <w:tcW w:w="1167" w:type="dxa"/>
            <w:noWrap/>
            <w:hideMark/>
          </w:tcPr>
          <w:p w14:paraId="3CDEA2D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0.0000067</w:t>
            </w:r>
          </w:p>
        </w:tc>
        <w:tc>
          <w:tcPr>
            <w:tcW w:w="937" w:type="dxa"/>
            <w:noWrap/>
            <w:hideMark/>
          </w:tcPr>
          <w:p w14:paraId="44193CD6"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173FC2D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71.458</w:t>
            </w:r>
          </w:p>
        </w:tc>
        <w:tc>
          <w:tcPr>
            <w:tcW w:w="1056" w:type="dxa"/>
            <w:noWrap/>
            <w:hideMark/>
          </w:tcPr>
          <w:p w14:paraId="0421CD6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0.1946</w:t>
            </w:r>
          </w:p>
        </w:tc>
        <w:tc>
          <w:tcPr>
            <w:tcW w:w="1273" w:type="dxa"/>
            <w:noWrap/>
            <w:hideMark/>
          </w:tcPr>
          <w:p w14:paraId="1FD1BD7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0.6605</w:t>
            </w:r>
          </w:p>
        </w:tc>
        <w:tc>
          <w:tcPr>
            <w:tcW w:w="545" w:type="dxa"/>
            <w:noWrap/>
            <w:hideMark/>
          </w:tcPr>
          <w:p w14:paraId="4C5E37ED"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0C86DE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365B89EA" w14:textId="77777777" w:rsidR="00610F11" w:rsidRPr="00F866D5" w:rsidRDefault="00610F11" w:rsidP="00FD180D">
            <w:pPr>
              <w:pStyle w:val="ModelTable"/>
              <w:spacing w:line="240" w:lineRule="auto"/>
              <w:rPr>
                <w:caps w:val="0"/>
                <w:sz w:val="24"/>
                <w:szCs w:val="24"/>
              </w:rPr>
            </w:pPr>
            <w:r w:rsidRPr="00F866D5">
              <w:rPr>
                <w:caps w:val="0"/>
              </w:rPr>
              <w:t>site</w:t>
            </w:r>
          </w:p>
        </w:tc>
        <w:tc>
          <w:tcPr>
            <w:tcW w:w="1360" w:type="dxa"/>
            <w:noWrap/>
            <w:hideMark/>
          </w:tcPr>
          <w:p w14:paraId="70C69CF6"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w:t>
            </w:r>
          </w:p>
        </w:tc>
        <w:tc>
          <w:tcPr>
            <w:tcW w:w="1167" w:type="dxa"/>
            <w:noWrap/>
            <w:hideMark/>
          </w:tcPr>
          <w:p w14:paraId="0E808A1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0.0000816</w:t>
            </w:r>
          </w:p>
        </w:tc>
        <w:tc>
          <w:tcPr>
            <w:tcW w:w="1167" w:type="dxa"/>
            <w:noWrap/>
            <w:hideMark/>
          </w:tcPr>
          <w:p w14:paraId="743E96F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0.0000408</w:t>
            </w:r>
          </w:p>
        </w:tc>
        <w:tc>
          <w:tcPr>
            <w:tcW w:w="937" w:type="dxa"/>
            <w:noWrap/>
            <w:hideMark/>
          </w:tcPr>
          <w:p w14:paraId="2031FF7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w:t>
            </w:r>
          </w:p>
        </w:tc>
        <w:tc>
          <w:tcPr>
            <w:tcW w:w="900" w:type="dxa"/>
            <w:noWrap/>
            <w:hideMark/>
          </w:tcPr>
          <w:p w14:paraId="392300C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10.201</w:t>
            </w:r>
          </w:p>
        </w:tc>
        <w:tc>
          <w:tcPr>
            <w:tcW w:w="1056" w:type="dxa"/>
            <w:noWrap/>
            <w:hideMark/>
          </w:tcPr>
          <w:p w14:paraId="0EE2A0A0"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1.1979</w:t>
            </w:r>
          </w:p>
        </w:tc>
        <w:tc>
          <w:tcPr>
            <w:tcW w:w="1273" w:type="dxa"/>
            <w:noWrap/>
            <w:hideMark/>
          </w:tcPr>
          <w:p w14:paraId="2738E00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0.341</w:t>
            </w:r>
          </w:p>
        </w:tc>
        <w:tc>
          <w:tcPr>
            <w:tcW w:w="545" w:type="dxa"/>
            <w:noWrap/>
            <w:hideMark/>
          </w:tcPr>
          <w:p w14:paraId="4BF77EC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4A16104"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2CA17D" w14:textId="77777777" w:rsidR="00610F11" w:rsidRPr="00F866D5" w:rsidRDefault="00610F11" w:rsidP="00FD180D">
            <w:pPr>
              <w:pStyle w:val="ModelTable"/>
              <w:spacing w:line="240" w:lineRule="auto"/>
              <w:rPr>
                <w:caps w:val="0"/>
                <w:sz w:val="24"/>
                <w:szCs w:val="24"/>
              </w:rPr>
            </w:pPr>
            <w:r w:rsidRPr="00F866D5">
              <w:rPr>
                <w:caps w:val="0"/>
              </w:rPr>
              <w:t>treatment</w:t>
            </w:r>
          </w:p>
        </w:tc>
        <w:tc>
          <w:tcPr>
            <w:tcW w:w="1360" w:type="dxa"/>
            <w:noWrap/>
            <w:hideMark/>
          </w:tcPr>
          <w:p w14:paraId="4F3C145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w:t>
            </w:r>
          </w:p>
        </w:tc>
        <w:tc>
          <w:tcPr>
            <w:tcW w:w="1167" w:type="dxa"/>
            <w:noWrap/>
            <w:hideMark/>
          </w:tcPr>
          <w:p w14:paraId="4EE56F4D"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0.0000855</w:t>
            </w:r>
          </w:p>
        </w:tc>
        <w:tc>
          <w:tcPr>
            <w:tcW w:w="1167" w:type="dxa"/>
            <w:noWrap/>
            <w:hideMark/>
          </w:tcPr>
          <w:p w14:paraId="52EBB61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0.0000855</w:t>
            </w:r>
          </w:p>
        </w:tc>
        <w:tc>
          <w:tcPr>
            <w:tcW w:w="937" w:type="dxa"/>
            <w:noWrap/>
            <w:hideMark/>
          </w:tcPr>
          <w:p w14:paraId="37B45C8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1D4E834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67.171</w:t>
            </w:r>
          </w:p>
        </w:tc>
        <w:tc>
          <w:tcPr>
            <w:tcW w:w="1056" w:type="dxa"/>
            <w:noWrap/>
            <w:hideMark/>
          </w:tcPr>
          <w:p w14:paraId="680F2BA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2.504</w:t>
            </w:r>
          </w:p>
        </w:tc>
        <w:tc>
          <w:tcPr>
            <w:tcW w:w="1273" w:type="dxa"/>
            <w:noWrap/>
            <w:hideMark/>
          </w:tcPr>
          <w:p w14:paraId="2909D4D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0.1183</w:t>
            </w:r>
          </w:p>
        </w:tc>
        <w:tc>
          <w:tcPr>
            <w:tcW w:w="545" w:type="dxa"/>
            <w:noWrap/>
            <w:hideMark/>
          </w:tcPr>
          <w:p w14:paraId="7936568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24794C2F"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2E139B50" w14:textId="77777777" w:rsidR="00610F11" w:rsidRPr="00F866D5" w:rsidRDefault="00610F11" w:rsidP="00FD180D">
            <w:pPr>
              <w:pStyle w:val="ModelTable"/>
              <w:spacing w:line="240" w:lineRule="auto"/>
              <w:rPr>
                <w:caps w:val="0"/>
                <w:sz w:val="24"/>
                <w:szCs w:val="24"/>
              </w:rPr>
            </w:pPr>
            <w:r w:rsidRPr="00F866D5">
              <w:rPr>
                <w:caps w:val="0"/>
              </w:rPr>
              <w:t>GEI</w:t>
            </w:r>
          </w:p>
        </w:tc>
        <w:tc>
          <w:tcPr>
            <w:tcW w:w="1360" w:type="dxa"/>
            <w:noWrap/>
            <w:hideMark/>
          </w:tcPr>
          <w:p w14:paraId="413A232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167" w:type="dxa"/>
            <w:noWrap/>
            <w:hideMark/>
          </w:tcPr>
          <w:p w14:paraId="6E62855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0.0143724</w:t>
            </w:r>
          </w:p>
        </w:tc>
        <w:tc>
          <w:tcPr>
            <w:tcW w:w="1167" w:type="dxa"/>
            <w:noWrap/>
            <w:hideMark/>
          </w:tcPr>
          <w:p w14:paraId="54A38C4A"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0.0143724</w:t>
            </w:r>
          </w:p>
        </w:tc>
        <w:tc>
          <w:tcPr>
            <w:tcW w:w="937" w:type="dxa"/>
            <w:noWrap/>
            <w:hideMark/>
          </w:tcPr>
          <w:p w14:paraId="2149D99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292E10A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74.95</w:t>
            </w:r>
          </w:p>
        </w:tc>
        <w:tc>
          <w:tcPr>
            <w:tcW w:w="1056" w:type="dxa"/>
            <w:noWrap/>
            <w:hideMark/>
          </w:tcPr>
          <w:p w14:paraId="67410452"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414.2193</w:t>
            </w:r>
          </w:p>
        </w:tc>
        <w:tc>
          <w:tcPr>
            <w:tcW w:w="1273" w:type="dxa"/>
            <w:noWrap/>
            <w:hideMark/>
          </w:tcPr>
          <w:p w14:paraId="444FA61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&lt;2e-16</w:t>
            </w:r>
          </w:p>
        </w:tc>
        <w:tc>
          <w:tcPr>
            <w:tcW w:w="545" w:type="dxa"/>
            <w:noWrap/>
            <w:hideMark/>
          </w:tcPr>
          <w:p w14:paraId="3EA3943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A84690F"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4213" w:type="dxa"/>
            <w:gridSpan w:val="3"/>
            <w:noWrap/>
            <w:hideMark/>
          </w:tcPr>
          <w:p w14:paraId="5C6C70E1" w14:textId="77777777" w:rsidR="00610F11" w:rsidRPr="00F866D5" w:rsidRDefault="00610F11" w:rsidP="00FD180D">
            <w:pPr>
              <w:pStyle w:val="ModelTable"/>
              <w:spacing w:line="240" w:lineRule="auto"/>
              <w:rPr>
                <w:caps w:val="0"/>
              </w:rPr>
            </w:pPr>
            <w:r w:rsidRPr="00F866D5">
              <w:rPr>
                <w:caps w:val="0"/>
              </w:rPr>
              <w:t>Backward reduced random-effect table:</w:t>
            </w:r>
          </w:p>
        </w:tc>
        <w:tc>
          <w:tcPr>
            <w:tcW w:w="1167" w:type="dxa"/>
            <w:noWrap/>
            <w:hideMark/>
          </w:tcPr>
          <w:p w14:paraId="47333E5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13EC020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601584C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hideMark/>
          </w:tcPr>
          <w:p w14:paraId="3493AAC6"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200B37A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69631E0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E918EC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4BF2EDA" w14:textId="77777777" w:rsidR="00610F11" w:rsidRPr="00F866D5" w:rsidRDefault="00610F11" w:rsidP="00FD180D">
            <w:pPr>
              <w:pStyle w:val="ModelTable"/>
              <w:spacing w:line="240" w:lineRule="auto"/>
              <w:rPr>
                <w:caps w:val="0"/>
              </w:rPr>
            </w:pPr>
          </w:p>
        </w:tc>
        <w:tc>
          <w:tcPr>
            <w:tcW w:w="1360" w:type="dxa"/>
            <w:noWrap/>
            <w:hideMark/>
          </w:tcPr>
          <w:p w14:paraId="1575493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167" w:type="dxa"/>
            <w:noWrap/>
            <w:hideMark/>
          </w:tcPr>
          <w:p w14:paraId="4F85E180"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npar</w:t>
            </w:r>
          </w:p>
        </w:tc>
        <w:tc>
          <w:tcPr>
            <w:tcW w:w="1167" w:type="dxa"/>
            <w:noWrap/>
            <w:hideMark/>
          </w:tcPr>
          <w:p w14:paraId="5E28B946"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logLik</w:t>
            </w:r>
          </w:p>
        </w:tc>
        <w:tc>
          <w:tcPr>
            <w:tcW w:w="937" w:type="dxa"/>
            <w:noWrap/>
            <w:hideMark/>
          </w:tcPr>
          <w:p w14:paraId="5B58A11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722920C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6" w:type="dxa"/>
            <w:noWrap/>
            <w:hideMark/>
          </w:tcPr>
          <w:p w14:paraId="2EDB9DA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273" w:type="dxa"/>
            <w:noWrap/>
            <w:hideMark/>
          </w:tcPr>
          <w:p w14:paraId="3A3BF96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Pr(&gt;Chisq)</w:t>
            </w:r>
          </w:p>
        </w:tc>
        <w:tc>
          <w:tcPr>
            <w:tcW w:w="545" w:type="dxa"/>
            <w:noWrap/>
            <w:hideMark/>
          </w:tcPr>
          <w:p w14:paraId="29DB567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1310EB20"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1EC621" w14:textId="77777777" w:rsidR="00424C97" w:rsidRPr="00F866D5" w:rsidRDefault="00424C97" w:rsidP="00FD180D">
            <w:pPr>
              <w:pStyle w:val="ModelTable"/>
              <w:spacing w:line="240" w:lineRule="auto"/>
              <w:rPr>
                <w:caps w:val="0"/>
                <w:sz w:val="24"/>
                <w:szCs w:val="24"/>
              </w:rPr>
            </w:pPr>
            <w:r w:rsidRPr="00F866D5">
              <w:rPr>
                <w:caps w:val="0"/>
              </w:rPr>
              <w:t>&lt;none&gt;</w:t>
            </w:r>
          </w:p>
        </w:tc>
        <w:tc>
          <w:tcPr>
            <w:tcW w:w="1360" w:type="dxa"/>
            <w:noWrap/>
            <w:vAlign w:val="bottom"/>
            <w:hideMark/>
          </w:tcPr>
          <w:p w14:paraId="64A39A0E" w14:textId="59BC9079"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167" w:type="dxa"/>
            <w:noWrap/>
            <w:vAlign w:val="bottom"/>
            <w:hideMark/>
          </w:tcPr>
          <w:p w14:paraId="735A0285" w14:textId="2950CB30"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167" w:type="dxa"/>
            <w:noWrap/>
            <w:vAlign w:val="bottom"/>
            <w:hideMark/>
          </w:tcPr>
          <w:p w14:paraId="5F1F96AF" w14:textId="7624B96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254.08</w:t>
            </w:r>
          </w:p>
        </w:tc>
        <w:tc>
          <w:tcPr>
            <w:tcW w:w="937" w:type="dxa"/>
            <w:noWrap/>
            <w:vAlign w:val="bottom"/>
            <w:hideMark/>
          </w:tcPr>
          <w:p w14:paraId="59E4A6D7" w14:textId="79E99542"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-490.17</w:t>
            </w:r>
          </w:p>
        </w:tc>
        <w:tc>
          <w:tcPr>
            <w:tcW w:w="900" w:type="dxa"/>
            <w:noWrap/>
            <w:vAlign w:val="bottom"/>
            <w:hideMark/>
          </w:tcPr>
          <w:p w14:paraId="33E17C32"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vAlign w:val="bottom"/>
            <w:hideMark/>
          </w:tcPr>
          <w:p w14:paraId="6C6647D4"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2ADE7CAA"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346147EC"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135B9506"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0B18DB8F" w14:textId="77777777" w:rsidR="00610F11" w:rsidRPr="00F866D5" w:rsidRDefault="00610F11" w:rsidP="00FD180D">
            <w:pPr>
              <w:pStyle w:val="ModelTable"/>
              <w:spacing w:line="240" w:lineRule="auto"/>
              <w:rPr>
                <w:caps w:val="0"/>
                <w:sz w:val="24"/>
                <w:szCs w:val="24"/>
              </w:rPr>
            </w:pPr>
            <w:r w:rsidRPr="00F866D5">
              <w:rPr>
                <w:caps w:val="0"/>
              </w:rPr>
              <w:t>(1 | site:plot)</w:t>
            </w:r>
          </w:p>
        </w:tc>
        <w:tc>
          <w:tcPr>
            <w:tcW w:w="1360" w:type="dxa"/>
            <w:noWrap/>
            <w:hideMark/>
          </w:tcPr>
          <w:p w14:paraId="53ABA18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167" w:type="dxa"/>
            <w:noWrap/>
            <w:hideMark/>
          </w:tcPr>
          <w:p w14:paraId="7A60110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167" w:type="dxa"/>
            <w:noWrap/>
            <w:hideMark/>
          </w:tcPr>
          <w:p w14:paraId="52793B3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250.93</w:t>
            </w:r>
          </w:p>
        </w:tc>
        <w:tc>
          <w:tcPr>
            <w:tcW w:w="937" w:type="dxa"/>
            <w:noWrap/>
            <w:hideMark/>
          </w:tcPr>
          <w:p w14:paraId="0FE17D8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-485.85</w:t>
            </w:r>
          </w:p>
        </w:tc>
        <w:tc>
          <w:tcPr>
            <w:tcW w:w="900" w:type="dxa"/>
            <w:noWrap/>
            <w:hideMark/>
          </w:tcPr>
          <w:p w14:paraId="589987F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6.3187</w:t>
            </w:r>
          </w:p>
        </w:tc>
        <w:tc>
          <w:tcPr>
            <w:tcW w:w="1056" w:type="dxa"/>
            <w:noWrap/>
            <w:hideMark/>
          </w:tcPr>
          <w:p w14:paraId="1503275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hideMark/>
          </w:tcPr>
          <w:p w14:paraId="3508148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0.01195</w:t>
            </w:r>
          </w:p>
        </w:tc>
        <w:tc>
          <w:tcPr>
            <w:tcW w:w="545" w:type="dxa"/>
            <w:noWrap/>
            <w:hideMark/>
          </w:tcPr>
          <w:p w14:paraId="12098C6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71EA664C" w14:textId="77777777" w:rsidTr="0056341F">
        <w:trPr>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tcPr>
          <w:p w14:paraId="1556997C" w14:textId="446569EF" w:rsidR="003E4F22" w:rsidRPr="00F866D5" w:rsidRDefault="003E4F22" w:rsidP="00FD180D">
            <w:pPr>
              <w:pStyle w:val="ModelTable"/>
              <w:spacing w:line="240" w:lineRule="auto"/>
              <w:rPr>
                <w:caps w:val="0"/>
              </w:rPr>
            </w:pPr>
            <w:r w:rsidRPr="00F866D5">
              <w:rPr>
                <w:caps w:val="0"/>
              </w:rPr>
              <w:t>Final model parameters</w:t>
            </w:r>
          </w:p>
        </w:tc>
        <w:tc>
          <w:tcPr>
            <w:tcW w:w="545" w:type="dxa"/>
            <w:noWrap/>
          </w:tcPr>
          <w:p w14:paraId="364AE2C5" w14:textId="77777777" w:rsidR="003E4F22" w:rsidRPr="00F866D5" w:rsidRDefault="003E4F2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20B944A8"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2106EBAC" w14:textId="77777777" w:rsidR="003B0C68" w:rsidRPr="00F866D5" w:rsidRDefault="003B0C68" w:rsidP="00FD180D">
            <w:pPr>
              <w:pStyle w:val="ModelTable"/>
              <w:spacing w:line="240" w:lineRule="auto"/>
              <w:rPr>
                <w:caps w:val="0"/>
              </w:rPr>
            </w:pPr>
          </w:p>
        </w:tc>
        <w:tc>
          <w:tcPr>
            <w:tcW w:w="1360" w:type="dxa"/>
            <w:noWrap/>
          </w:tcPr>
          <w:p w14:paraId="218BEDB8" w14:textId="218E1C56"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67" w:type="dxa"/>
            <w:noWrap/>
          </w:tcPr>
          <w:p w14:paraId="102B6338" w14:textId="63E1CF9B"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167" w:type="dxa"/>
            <w:noWrap/>
          </w:tcPr>
          <w:p w14:paraId="6B8A17BC" w14:textId="68E64845"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937" w:type="dxa"/>
            <w:noWrap/>
          </w:tcPr>
          <w:p w14:paraId="2BBD7093" w14:textId="656F6C89"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1D9472D3" w14:textId="7EA3AC11"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 (&gt;|t|)</w:t>
            </w:r>
          </w:p>
        </w:tc>
        <w:tc>
          <w:tcPr>
            <w:tcW w:w="1056" w:type="dxa"/>
            <w:noWrap/>
          </w:tcPr>
          <w:p w14:paraId="6305BDB3"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6E4B6CF1"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tcPr>
          <w:p w14:paraId="5E9F4F7D"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825AFF4" w14:textId="77777777" w:rsidTr="00F47635">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463E4A32" w14:textId="7B25473B" w:rsidR="00CD7D17" w:rsidRPr="00F866D5" w:rsidRDefault="00CD7D17" w:rsidP="00FD180D">
            <w:pPr>
              <w:pStyle w:val="ModelTable"/>
              <w:spacing w:line="240" w:lineRule="auto"/>
              <w:rPr>
                <w:caps w:val="0"/>
              </w:rPr>
            </w:pPr>
            <w:r w:rsidRPr="00F866D5">
              <w:rPr>
                <w:caps w:val="0"/>
              </w:rPr>
              <w:t>(Intercept)</w:t>
            </w:r>
          </w:p>
        </w:tc>
        <w:tc>
          <w:tcPr>
            <w:tcW w:w="1360" w:type="dxa"/>
            <w:noWrap/>
            <w:vAlign w:val="bottom"/>
          </w:tcPr>
          <w:p w14:paraId="5EB139C7" w14:textId="602A9D64"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-0.011531</w:t>
            </w:r>
          </w:p>
        </w:tc>
        <w:tc>
          <w:tcPr>
            <w:tcW w:w="1167" w:type="dxa"/>
            <w:noWrap/>
            <w:vAlign w:val="bottom"/>
          </w:tcPr>
          <w:p w14:paraId="50026A6C" w14:textId="5DE4E203"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0.001767</w:t>
            </w:r>
          </w:p>
        </w:tc>
        <w:tc>
          <w:tcPr>
            <w:tcW w:w="1167" w:type="dxa"/>
            <w:noWrap/>
            <w:vAlign w:val="bottom"/>
          </w:tcPr>
          <w:p w14:paraId="07B996FE" w14:textId="30BF8161"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43.988409</w:t>
            </w:r>
          </w:p>
        </w:tc>
        <w:tc>
          <w:tcPr>
            <w:tcW w:w="937" w:type="dxa"/>
            <w:noWrap/>
            <w:vAlign w:val="bottom"/>
          </w:tcPr>
          <w:p w14:paraId="75E23502" w14:textId="3DD33C7B"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-6.525</w:t>
            </w:r>
          </w:p>
        </w:tc>
        <w:tc>
          <w:tcPr>
            <w:tcW w:w="1956" w:type="dxa"/>
            <w:gridSpan w:val="2"/>
            <w:noWrap/>
            <w:vAlign w:val="bottom"/>
          </w:tcPr>
          <w:p w14:paraId="02829B37" w14:textId="10F03AF4"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5.71E-08</w:t>
            </w:r>
          </w:p>
        </w:tc>
        <w:tc>
          <w:tcPr>
            <w:tcW w:w="1273" w:type="dxa"/>
            <w:noWrap/>
          </w:tcPr>
          <w:p w14:paraId="678941E1" w14:textId="64CFEF07"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545" w:type="dxa"/>
            <w:noWrap/>
          </w:tcPr>
          <w:p w14:paraId="17B14EB8" w14:textId="77777777"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E9E0B6B" w14:textId="77777777" w:rsidTr="00F85CB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046F104" w14:textId="5CB8C5D3" w:rsidR="00CD7D17" w:rsidRPr="00F866D5" w:rsidRDefault="00CD7D17" w:rsidP="00FD180D">
            <w:pPr>
              <w:pStyle w:val="ModelTable"/>
              <w:spacing w:line="240" w:lineRule="auto"/>
              <w:rPr>
                <w:caps w:val="0"/>
              </w:rPr>
            </w:pPr>
            <w:r w:rsidRPr="00F866D5">
              <w:rPr>
                <w:caps w:val="0"/>
              </w:rPr>
              <w:t>GEI</w:t>
            </w:r>
          </w:p>
        </w:tc>
        <w:tc>
          <w:tcPr>
            <w:tcW w:w="1360" w:type="dxa"/>
            <w:noWrap/>
            <w:vAlign w:val="bottom"/>
          </w:tcPr>
          <w:p w14:paraId="2C99064A" w14:textId="378A1255"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0.67168</w:t>
            </w:r>
          </w:p>
        </w:tc>
        <w:tc>
          <w:tcPr>
            <w:tcW w:w="1167" w:type="dxa"/>
            <w:noWrap/>
            <w:vAlign w:val="bottom"/>
          </w:tcPr>
          <w:p w14:paraId="05930493" w14:textId="46EE292F"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0.033003</w:t>
            </w:r>
          </w:p>
        </w:tc>
        <w:tc>
          <w:tcPr>
            <w:tcW w:w="1167" w:type="dxa"/>
            <w:noWrap/>
            <w:vAlign w:val="bottom"/>
          </w:tcPr>
          <w:p w14:paraId="74233E03" w14:textId="39AED5E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74.949675</w:t>
            </w:r>
          </w:p>
        </w:tc>
        <w:tc>
          <w:tcPr>
            <w:tcW w:w="937" w:type="dxa"/>
            <w:noWrap/>
            <w:vAlign w:val="bottom"/>
          </w:tcPr>
          <w:p w14:paraId="070EE54A" w14:textId="0350D2FE"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20.352</w:t>
            </w:r>
          </w:p>
        </w:tc>
        <w:tc>
          <w:tcPr>
            <w:tcW w:w="1956" w:type="dxa"/>
            <w:gridSpan w:val="2"/>
            <w:noWrap/>
            <w:vAlign w:val="bottom"/>
          </w:tcPr>
          <w:p w14:paraId="612736F4" w14:textId="3E80C801"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 2.00E-16</w:t>
            </w:r>
          </w:p>
        </w:tc>
        <w:tc>
          <w:tcPr>
            <w:tcW w:w="1273" w:type="dxa"/>
            <w:noWrap/>
          </w:tcPr>
          <w:p w14:paraId="38740BED" w14:textId="779D863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545" w:type="dxa"/>
            <w:noWrap/>
          </w:tcPr>
          <w:p w14:paraId="56FA6268" w14:textId="7777777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17766249" w14:textId="4DC1A879" w:rsidR="005D741B" w:rsidRPr="00F866D5" w:rsidRDefault="005D741B" w:rsidP="00FD180D">
      <w:pPr>
        <w:spacing w:line="240" w:lineRule="auto"/>
      </w:pPr>
    </w:p>
    <w:p w14:paraId="5CE607C2" w14:textId="4276DF93" w:rsidR="009D4F2F" w:rsidRPr="00F866D5" w:rsidRDefault="009D4F2F" w:rsidP="00FD180D">
      <w:pPr>
        <w:pStyle w:val="Caption"/>
        <w:rPr>
          <w:color w:val="auto"/>
        </w:rPr>
      </w:pPr>
      <w:bookmarkStart w:id="124" w:name="_Ref131599921"/>
      <w:bookmarkStart w:id="125" w:name="_Toc131371504"/>
      <w:bookmarkStart w:id="126" w:name="_Toc131381652"/>
      <w:bookmarkStart w:id="127" w:name="_Toc133414637"/>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8</w:t>
      </w:r>
      <w:r w:rsidR="00287A00" w:rsidRPr="00F866D5">
        <w:rPr>
          <w:noProof/>
          <w:color w:val="auto"/>
        </w:rPr>
        <w:fldChar w:fldCharType="end"/>
      </w:r>
      <w:bookmarkEnd w:id="124"/>
      <w:r w:rsidRPr="00F866D5">
        <w:rPr>
          <w:color w:val="auto"/>
        </w:rPr>
        <w:t xml:space="preserve">. </w:t>
      </w:r>
      <w:bookmarkEnd w:id="125"/>
      <w:bookmarkEnd w:id="126"/>
      <w:r w:rsidR="00D8453B" w:rsidRPr="00F866D5">
        <w:rPr>
          <w:color w:val="auto"/>
        </w:rPr>
        <w:t>Backwards selected ER model output from lmerTest with treatment, site, GEI, soil moisture, and air temperature as fixed effects and plot as a random effect.</w:t>
      </w:r>
      <w:bookmarkEnd w:id="127"/>
    </w:p>
    <w:tbl>
      <w:tblPr>
        <w:tblStyle w:val="PlainTable2"/>
        <w:tblW w:w="10312" w:type="dxa"/>
        <w:tblLook w:val="04A0" w:firstRow="1" w:lastRow="0" w:firstColumn="1" w:lastColumn="0" w:noHBand="0" w:noVBand="1"/>
      </w:tblPr>
      <w:tblGrid>
        <w:gridCol w:w="1686"/>
        <w:gridCol w:w="1360"/>
        <w:gridCol w:w="1279"/>
        <w:gridCol w:w="1279"/>
        <w:gridCol w:w="937"/>
        <w:gridCol w:w="941"/>
        <w:gridCol w:w="1053"/>
        <w:gridCol w:w="1273"/>
        <w:gridCol w:w="545"/>
      </w:tblGrid>
      <w:tr w:rsidR="00F866D5" w:rsidRPr="00F866D5" w14:paraId="2CCC6EAB" w14:textId="77777777" w:rsidTr="003E4F22">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7" w:type="dxa"/>
            <w:gridSpan w:val="8"/>
            <w:noWrap/>
            <w:hideMark/>
          </w:tcPr>
          <w:p w14:paraId="6E2C0ACF" w14:textId="77777777" w:rsidR="006473BB" w:rsidRPr="00F866D5" w:rsidRDefault="006473BB" w:rsidP="00FD180D">
            <w:pPr>
              <w:pStyle w:val="ModelTable"/>
              <w:spacing w:line="240" w:lineRule="auto"/>
              <w:rPr>
                <w:caps w:val="0"/>
              </w:rPr>
            </w:pPr>
            <w:r w:rsidRPr="00F866D5">
              <w:rPr>
                <w:caps w:val="0"/>
              </w:rPr>
              <w:t xml:space="preserve">Backward reduced fixed-effect table: </w:t>
            </w:r>
          </w:p>
          <w:p w14:paraId="2AA79220" w14:textId="34C3CA3B" w:rsidR="006473BB" w:rsidRPr="00F866D5" w:rsidRDefault="00C9452A" w:rsidP="00FD180D">
            <w:pPr>
              <w:pStyle w:val="ModelTable"/>
              <w:spacing w:line="240" w:lineRule="auto"/>
              <w:rPr>
                <w:caps w:val="0"/>
                <w:sz w:val="20"/>
                <w:szCs w:val="20"/>
              </w:rPr>
            </w:pPr>
            <w:r w:rsidRPr="00F866D5">
              <w:rPr>
                <w:caps w:val="0"/>
              </w:rPr>
              <w:t>ER</w:t>
            </w:r>
            <w:r w:rsidR="006473BB" w:rsidRPr="00F866D5">
              <w:rPr>
                <w:caps w:val="0"/>
              </w:rPr>
              <w:t xml:space="preserve"> </w:t>
            </w:r>
            <w:r w:rsidRPr="00F866D5">
              <w:rPr>
                <w:caps w:val="0"/>
              </w:rPr>
              <w:t>~ treatment + site + GEI + (1 | site:plot)</w:t>
            </w:r>
            <w:r w:rsidR="006473BB" w:rsidRPr="00F866D5">
              <w:rPr>
                <w:caps w:val="0"/>
              </w:rPr>
              <w:t xml:space="preserve">, </w:t>
            </w:r>
            <w:r w:rsidRPr="00F866D5">
              <w:rPr>
                <w:caps w:val="0"/>
              </w:rPr>
              <w:t>Conditional R</w:t>
            </w:r>
            <w:r w:rsidRPr="00F866D5">
              <w:rPr>
                <w:caps w:val="0"/>
                <w:vertAlign w:val="superscript"/>
              </w:rPr>
              <w:t>2</w:t>
            </w:r>
            <w:r w:rsidRPr="00F866D5">
              <w:rPr>
                <w:caps w:val="0"/>
              </w:rPr>
              <w:t xml:space="preserve">: </w:t>
            </w:r>
            <w:r w:rsidR="007958A2" w:rsidRPr="00F866D5">
              <w:rPr>
                <w:caps w:val="0"/>
              </w:rPr>
              <w:t>0.846</w:t>
            </w:r>
            <w:r w:rsidRPr="00F866D5">
              <w:rPr>
                <w:caps w:val="0"/>
              </w:rPr>
              <w:t>, Marginal R</w:t>
            </w:r>
            <w:r w:rsidRPr="00F866D5">
              <w:rPr>
                <w:caps w:val="0"/>
                <w:vertAlign w:val="superscript"/>
              </w:rPr>
              <w:t>2</w:t>
            </w:r>
            <w:r w:rsidRPr="00F866D5">
              <w:rPr>
                <w:caps w:val="0"/>
              </w:rPr>
              <w:t>: 0</w:t>
            </w:r>
            <w:r w:rsidR="007958A2" w:rsidRPr="00F866D5">
              <w:rPr>
                <w:caps w:val="0"/>
              </w:rPr>
              <w:t>.797</w:t>
            </w:r>
          </w:p>
        </w:tc>
        <w:tc>
          <w:tcPr>
            <w:tcW w:w="545" w:type="dxa"/>
            <w:noWrap/>
            <w:hideMark/>
          </w:tcPr>
          <w:p w14:paraId="799D90E4" w14:textId="77777777" w:rsidR="006473BB" w:rsidRPr="00F866D5" w:rsidRDefault="006473BB"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01BCC91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604" w:type="dxa"/>
            <w:gridSpan w:val="4"/>
            <w:noWrap/>
            <w:hideMark/>
          </w:tcPr>
          <w:p w14:paraId="39BE6911" w14:textId="77777777" w:rsidR="006473BB" w:rsidRPr="00F866D5" w:rsidRDefault="006473BB"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58D18DF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7A3F0514"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3" w:type="dxa"/>
            <w:noWrap/>
            <w:hideMark/>
          </w:tcPr>
          <w:p w14:paraId="5EB2C8C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0BCC4A97"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756385B"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5D85F98"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27A21A9" w14:textId="77777777" w:rsidR="006473BB" w:rsidRPr="00F866D5" w:rsidRDefault="006473BB" w:rsidP="00FD180D">
            <w:pPr>
              <w:pStyle w:val="ModelTable"/>
              <w:spacing w:line="240" w:lineRule="auto"/>
              <w:rPr>
                <w:caps w:val="0"/>
              </w:rPr>
            </w:pPr>
          </w:p>
        </w:tc>
        <w:tc>
          <w:tcPr>
            <w:tcW w:w="1360" w:type="dxa"/>
            <w:noWrap/>
            <w:hideMark/>
          </w:tcPr>
          <w:p w14:paraId="626A28B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279" w:type="dxa"/>
            <w:noWrap/>
            <w:hideMark/>
          </w:tcPr>
          <w:p w14:paraId="1DA9AB10"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279" w:type="dxa"/>
            <w:noWrap/>
            <w:hideMark/>
          </w:tcPr>
          <w:p w14:paraId="11143478"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4F2DA726"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NumDF</w:t>
            </w:r>
          </w:p>
        </w:tc>
        <w:tc>
          <w:tcPr>
            <w:tcW w:w="900" w:type="dxa"/>
            <w:noWrap/>
            <w:hideMark/>
          </w:tcPr>
          <w:p w14:paraId="2572488E"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DenDF</w:t>
            </w:r>
          </w:p>
        </w:tc>
        <w:tc>
          <w:tcPr>
            <w:tcW w:w="1053" w:type="dxa"/>
            <w:noWrap/>
            <w:hideMark/>
          </w:tcPr>
          <w:p w14:paraId="2C562AB5"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00B1214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Pr(&gt;F)</w:t>
            </w:r>
          </w:p>
        </w:tc>
        <w:tc>
          <w:tcPr>
            <w:tcW w:w="545" w:type="dxa"/>
            <w:noWrap/>
            <w:hideMark/>
          </w:tcPr>
          <w:p w14:paraId="26571549"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0A8A3406"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8D839E7" w14:textId="47DB792C" w:rsidR="00687B75" w:rsidRPr="00F866D5" w:rsidRDefault="00687B75" w:rsidP="00FD180D">
            <w:pPr>
              <w:pStyle w:val="ModelTable"/>
              <w:spacing w:line="240" w:lineRule="auto"/>
              <w:rPr>
                <w:caps w:val="0"/>
                <w:sz w:val="24"/>
                <w:szCs w:val="24"/>
              </w:rPr>
            </w:pPr>
            <w:r w:rsidRPr="00F866D5">
              <w:rPr>
                <w:caps w:val="0"/>
              </w:rPr>
              <w:t>soil_moisture</w:t>
            </w:r>
          </w:p>
        </w:tc>
        <w:tc>
          <w:tcPr>
            <w:tcW w:w="1360" w:type="dxa"/>
            <w:noWrap/>
            <w:vAlign w:val="bottom"/>
            <w:hideMark/>
          </w:tcPr>
          <w:p w14:paraId="6A320F88" w14:textId="72BFF27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9" w:type="dxa"/>
            <w:noWrap/>
            <w:vAlign w:val="bottom"/>
            <w:hideMark/>
          </w:tcPr>
          <w:p w14:paraId="1D8AD297" w14:textId="4C9153E7"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0.00000126</w:t>
            </w:r>
          </w:p>
        </w:tc>
        <w:tc>
          <w:tcPr>
            <w:tcW w:w="1279" w:type="dxa"/>
            <w:noWrap/>
            <w:vAlign w:val="bottom"/>
            <w:hideMark/>
          </w:tcPr>
          <w:p w14:paraId="71BD99D5" w14:textId="5A5F821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0.00000126</w:t>
            </w:r>
          </w:p>
        </w:tc>
        <w:tc>
          <w:tcPr>
            <w:tcW w:w="937" w:type="dxa"/>
            <w:noWrap/>
            <w:vAlign w:val="bottom"/>
            <w:hideMark/>
          </w:tcPr>
          <w:p w14:paraId="11C37C50" w14:textId="3976CFC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384CD53" w14:textId="6A235D1D"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68.5</w:t>
            </w:r>
          </w:p>
        </w:tc>
        <w:tc>
          <w:tcPr>
            <w:tcW w:w="1053" w:type="dxa"/>
            <w:noWrap/>
            <w:vAlign w:val="bottom"/>
            <w:hideMark/>
          </w:tcPr>
          <w:p w14:paraId="68C5AED5" w14:textId="58495D7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0.1335</w:t>
            </w:r>
          </w:p>
        </w:tc>
        <w:tc>
          <w:tcPr>
            <w:tcW w:w="1273" w:type="dxa"/>
            <w:noWrap/>
            <w:vAlign w:val="bottom"/>
            <w:hideMark/>
          </w:tcPr>
          <w:p w14:paraId="02D11EBD" w14:textId="4ED9F26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0.716</w:t>
            </w:r>
          </w:p>
        </w:tc>
        <w:tc>
          <w:tcPr>
            <w:tcW w:w="545" w:type="dxa"/>
            <w:noWrap/>
            <w:vAlign w:val="bottom"/>
            <w:hideMark/>
          </w:tcPr>
          <w:p w14:paraId="2B94E7B7" w14:textId="77777777"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6A115A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2FA7ACE" w14:textId="0D61CD12" w:rsidR="00687B75" w:rsidRPr="00F866D5" w:rsidRDefault="00687B75" w:rsidP="00FD180D">
            <w:pPr>
              <w:pStyle w:val="ModelTable"/>
              <w:spacing w:line="240" w:lineRule="auto"/>
              <w:rPr>
                <w:caps w:val="0"/>
                <w:sz w:val="24"/>
                <w:szCs w:val="24"/>
              </w:rPr>
            </w:pPr>
            <w:r w:rsidRPr="00F866D5">
              <w:rPr>
                <w:caps w:val="0"/>
              </w:rPr>
              <w:t>T_air</w:t>
            </w:r>
          </w:p>
        </w:tc>
        <w:tc>
          <w:tcPr>
            <w:tcW w:w="1360" w:type="dxa"/>
            <w:noWrap/>
            <w:vAlign w:val="bottom"/>
            <w:hideMark/>
          </w:tcPr>
          <w:p w14:paraId="0E462C9F" w14:textId="5D0BD42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279" w:type="dxa"/>
            <w:noWrap/>
            <w:vAlign w:val="bottom"/>
            <w:hideMark/>
          </w:tcPr>
          <w:p w14:paraId="352A85F0" w14:textId="47CA889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0.00000603</w:t>
            </w:r>
          </w:p>
        </w:tc>
        <w:tc>
          <w:tcPr>
            <w:tcW w:w="1279" w:type="dxa"/>
            <w:noWrap/>
            <w:vAlign w:val="bottom"/>
            <w:hideMark/>
          </w:tcPr>
          <w:p w14:paraId="3B61082D" w14:textId="2AAFFC3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0.00000603</w:t>
            </w:r>
          </w:p>
        </w:tc>
        <w:tc>
          <w:tcPr>
            <w:tcW w:w="937" w:type="dxa"/>
            <w:noWrap/>
            <w:vAlign w:val="bottom"/>
            <w:hideMark/>
          </w:tcPr>
          <w:p w14:paraId="148384D6" w14:textId="14DDF230"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48BBB18" w14:textId="33735E8F"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66.643</w:t>
            </w:r>
          </w:p>
        </w:tc>
        <w:tc>
          <w:tcPr>
            <w:tcW w:w="1053" w:type="dxa"/>
            <w:noWrap/>
            <w:vAlign w:val="bottom"/>
            <w:hideMark/>
          </w:tcPr>
          <w:p w14:paraId="4F9547C8" w14:textId="3D0D5F21"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0.6519</w:t>
            </w:r>
          </w:p>
        </w:tc>
        <w:tc>
          <w:tcPr>
            <w:tcW w:w="1273" w:type="dxa"/>
            <w:noWrap/>
            <w:vAlign w:val="bottom"/>
            <w:hideMark/>
          </w:tcPr>
          <w:p w14:paraId="2CEFA91C" w14:textId="44F1E67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0.4223</w:t>
            </w:r>
          </w:p>
        </w:tc>
        <w:tc>
          <w:tcPr>
            <w:tcW w:w="545" w:type="dxa"/>
            <w:noWrap/>
            <w:vAlign w:val="bottom"/>
            <w:hideMark/>
          </w:tcPr>
          <w:p w14:paraId="01376EC4" w14:textId="77777777"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9C1D189"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CC81683" w14:textId="63455E9B" w:rsidR="00687B75" w:rsidRPr="00F866D5" w:rsidRDefault="00687B75" w:rsidP="00FD180D">
            <w:pPr>
              <w:pStyle w:val="ModelTable"/>
              <w:spacing w:line="240" w:lineRule="auto"/>
              <w:rPr>
                <w:caps w:val="0"/>
                <w:sz w:val="24"/>
                <w:szCs w:val="24"/>
              </w:rPr>
            </w:pPr>
            <w:r w:rsidRPr="00F866D5">
              <w:rPr>
                <w:caps w:val="0"/>
              </w:rPr>
              <w:t>treatment</w:t>
            </w:r>
          </w:p>
        </w:tc>
        <w:tc>
          <w:tcPr>
            <w:tcW w:w="1360" w:type="dxa"/>
            <w:noWrap/>
            <w:vAlign w:val="bottom"/>
            <w:hideMark/>
          </w:tcPr>
          <w:p w14:paraId="13146E0B" w14:textId="6BF26F79"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1CE564B" w14:textId="1E482ADB"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0.00004284</w:t>
            </w:r>
          </w:p>
        </w:tc>
        <w:tc>
          <w:tcPr>
            <w:tcW w:w="1279" w:type="dxa"/>
            <w:noWrap/>
            <w:vAlign w:val="bottom"/>
            <w:hideMark/>
          </w:tcPr>
          <w:p w14:paraId="33D13ADC" w14:textId="2413E70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0.00004284</w:t>
            </w:r>
          </w:p>
        </w:tc>
        <w:tc>
          <w:tcPr>
            <w:tcW w:w="937" w:type="dxa"/>
            <w:noWrap/>
            <w:vAlign w:val="bottom"/>
            <w:hideMark/>
          </w:tcPr>
          <w:p w14:paraId="7CCBEBED" w14:textId="2F70E062"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3626D36B" w14:textId="3B7DB36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64.997</w:t>
            </w:r>
          </w:p>
        </w:tc>
        <w:tc>
          <w:tcPr>
            <w:tcW w:w="1053" w:type="dxa"/>
            <w:noWrap/>
            <w:vAlign w:val="bottom"/>
            <w:hideMark/>
          </w:tcPr>
          <w:p w14:paraId="0A896E24" w14:textId="0E467B3C"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4.6477</w:t>
            </w:r>
          </w:p>
        </w:tc>
        <w:tc>
          <w:tcPr>
            <w:tcW w:w="1273" w:type="dxa"/>
            <w:noWrap/>
            <w:vAlign w:val="bottom"/>
            <w:hideMark/>
          </w:tcPr>
          <w:p w14:paraId="55530C61" w14:textId="2D9ACCA5"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0.0348</w:t>
            </w:r>
          </w:p>
        </w:tc>
        <w:tc>
          <w:tcPr>
            <w:tcW w:w="545" w:type="dxa"/>
            <w:noWrap/>
            <w:vAlign w:val="bottom"/>
            <w:hideMark/>
          </w:tcPr>
          <w:p w14:paraId="6E0ED301" w14:textId="26A9ADC2"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6C934C0A"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B905E7F" w14:textId="1C980EC1" w:rsidR="00687B75" w:rsidRPr="00F866D5" w:rsidRDefault="00687B75" w:rsidP="00FD180D">
            <w:pPr>
              <w:pStyle w:val="ModelTable"/>
              <w:spacing w:line="240" w:lineRule="auto"/>
              <w:rPr>
                <w:caps w:val="0"/>
                <w:sz w:val="24"/>
                <w:szCs w:val="24"/>
              </w:rPr>
            </w:pPr>
            <w:r w:rsidRPr="00F866D5">
              <w:rPr>
                <w:caps w:val="0"/>
              </w:rPr>
              <w:t>site</w:t>
            </w:r>
          </w:p>
        </w:tc>
        <w:tc>
          <w:tcPr>
            <w:tcW w:w="1360" w:type="dxa"/>
            <w:noWrap/>
            <w:vAlign w:val="bottom"/>
            <w:hideMark/>
          </w:tcPr>
          <w:p w14:paraId="5C85ECED" w14:textId="64A10DD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8DF222E" w14:textId="609F9204"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0.00068155</w:t>
            </w:r>
          </w:p>
        </w:tc>
        <w:tc>
          <w:tcPr>
            <w:tcW w:w="1279" w:type="dxa"/>
            <w:noWrap/>
            <w:vAlign w:val="bottom"/>
            <w:hideMark/>
          </w:tcPr>
          <w:p w14:paraId="432F0FA2" w14:textId="08EF6E9C"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0.00034077</w:t>
            </w:r>
          </w:p>
        </w:tc>
        <w:tc>
          <w:tcPr>
            <w:tcW w:w="937" w:type="dxa"/>
            <w:noWrap/>
            <w:vAlign w:val="bottom"/>
            <w:hideMark/>
          </w:tcPr>
          <w:p w14:paraId="7F779A48" w14:textId="2DCED4A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900" w:type="dxa"/>
            <w:noWrap/>
            <w:vAlign w:val="bottom"/>
            <w:hideMark/>
          </w:tcPr>
          <w:p w14:paraId="2A66B398" w14:textId="7E6CD8B3"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9.329</w:t>
            </w:r>
          </w:p>
        </w:tc>
        <w:tc>
          <w:tcPr>
            <w:tcW w:w="1053" w:type="dxa"/>
            <w:noWrap/>
            <w:vAlign w:val="bottom"/>
            <w:hideMark/>
          </w:tcPr>
          <w:p w14:paraId="41049660" w14:textId="2717FBD7"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36.9684</w:t>
            </w:r>
          </w:p>
        </w:tc>
        <w:tc>
          <w:tcPr>
            <w:tcW w:w="1273" w:type="dxa"/>
            <w:noWrap/>
            <w:vAlign w:val="bottom"/>
            <w:hideMark/>
          </w:tcPr>
          <w:p w14:paraId="6809B7A4" w14:textId="535696D2"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3.68E-05</w:t>
            </w:r>
          </w:p>
        </w:tc>
        <w:tc>
          <w:tcPr>
            <w:tcW w:w="545" w:type="dxa"/>
            <w:noWrap/>
            <w:vAlign w:val="bottom"/>
            <w:hideMark/>
          </w:tcPr>
          <w:p w14:paraId="57D6F574" w14:textId="3BE4E6F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299F56D2"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9D900DC" w14:textId="50EB18A0" w:rsidR="00687B75" w:rsidRPr="00F866D5" w:rsidRDefault="00687B75" w:rsidP="00FD180D">
            <w:pPr>
              <w:pStyle w:val="ModelTable"/>
              <w:spacing w:line="240" w:lineRule="auto"/>
              <w:rPr>
                <w:caps w:val="0"/>
                <w:sz w:val="24"/>
                <w:szCs w:val="24"/>
              </w:rPr>
            </w:pPr>
            <w:r w:rsidRPr="00F866D5">
              <w:rPr>
                <w:caps w:val="0"/>
              </w:rPr>
              <w:lastRenderedPageBreak/>
              <w:t>GEI</w:t>
            </w:r>
          </w:p>
        </w:tc>
        <w:tc>
          <w:tcPr>
            <w:tcW w:w="1360" w:type="dxa"/>
            <w:noWrap/>
            <w:vAlign w:val="bottom"/>
            <w:hideMark/>
          </w:tcPr>
          <w:p w14:paraId="4502E10C" w14:textId="19A77C7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A805D22" w14:textId="2820182F"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0.00036758</w:t>
            </w:r>
          </w:p>
        </w:tc>
        <w:tc>
          <w:tcPr>
            <w:tcW w:w="1279" w:type="dxa"/>
            <w:noWrap/>
            <w:vAlign w:val="bottom"/>
            <w:hideMark/>
          </w:tcPr>
          <w:p w14:paraId="498197AD" w14:textId="7F241A9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0.00036758</w:t>
            </w:r>
          </w:p>
        </w:tc>
        <w:tc>
          <w:tcPr>
            <w:tcW w:w="937" w:type="dxa"/>
            <w:noWrap/>
            <w:vAlign w:val="bottom"/>
            <w:hideMark/>
          </w:tcPr>
          <w:p w14:paraId="0BA495C7" w14:textId="09BA0956"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4412A32C" w14:textId="72B0108A"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66.289</w:t>
            </w:r>
          </w:p>
        </w:tc>
        <w:tc>
          <w:tcPr>
            <w:tcW w:w="1053" w:type="dxa"/>
            <w:noWrap/>
            <w:vAlign w:val="bottom"/>
            <w:hideMark/>
          </w:tcPr>
          <w:p w14:paraId="1A0AAB73" w14:textId="6B707ADB"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39.8763</w:t>
            </w:r>
          </w:p>
        </w:tc>
        <w:tc>
          <w:tcPr>
            <w:tcW w:w="1273" w:type="dxa"/>
            <w:noWrap/>
            <w:vAlign w:val="bottom"/>
            <w:hideMark/>
          </w:tcPr>
          <w:p w14:paraId="266013CD" w14:textId="30768159"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2.59E-08</w:t>
            </w:r>
          </w:p>
        </w:tc>
        <w:tc>
          <w:tcPr>
            <w:tcW w:w="545" w:type="dxa"/>
            <w:noWrap/>
            <w:vAlign w:val="bottom"/>
            <w:hideMark/>
          </w:tcPr>
          <w:p w14:paraId="4EE45BB7" w14:textId="1E195884"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0A0090F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4325" w:type="dxa"/>
            <w:gridSpan w:val="3"/>
            <w:noWrap/>
            <w:hideMark/>
          </w:tcPr>
          <w:p w14:paraId="60D279DF" w14:textId="77777777" w:rsidR="006473BB" w:rsidRPr="00F866D5" w:rsidRDefault="006473BB" w:rsidP="00FD180D">
            <w:pPr>
              <w:pStyle w:val="ModelTable"/>
              <w:spacing w:line="240" w:lineRule="auto"/>
              <w:rPr>
                <w:caps w:val="0"/>
              </w:rPr>
            </w:pPr>
            <w:r w:rsidRPr="00F866D5">
              <w:rPr>
                <w:caps w:val="0"/>
              </w:rPr>
              <w:t>Backward reduced random-effect table:</w:t>
            </w:r>
          </w:p>
        </w:tc>
        <w:tc>
          <w:tcPr>
            <w:tcW w:w="1279" w:type="dxa"/>
            <w:noWrap/>
            <w:hideMark/>
          </w:tcPr>
          <w:p w14:paraId="059A5A13"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0D7E3A43"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3E8DC806"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3" w:type="dxa"/>
            <w:noWrap/>
            <w:hideMark/>
          </w:tcPr>
          <w:p w14:paraId="603F640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7AEE0057"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178FFD99"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244248E"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2C5A739" w14:textId="77777777" w:rsidR="006473BB" w:rsidRPr="00F866D5" w:rsidRDefault="006473BB" w:rsidP="00FD180D">
            <w:pPr>
              <w:pStyle w:val="ModelTable"/>
              <w:spacing w:line="240" w:lineRule="auto"/>
              <w:rPr>
                <w:caps w:val="0"/>
              </w:rPr>
            </w:pPr>
          </w:p>
        </w:tc>
        <w:tc>
          <w:tcPr>
            <w:tcW w:w="1360" w:type="dxa"/>
            <w:noWrap/>
            <w:hideMark/>
          </w:tcPr>
          <w:p w14:paraId="03AD1399"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279" w:type="dxa"/>
            <w:noWrap/>
            <w:hideMark/>
          </w:tcPr>
          <w:p w14:paraId="21D5788D"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npar</w:t>
            </w:r>
          </w:p>
        </w:tc>
        <w:tc>
          <w:tcPr>
            <w:tcW w:w="1279" w:type="dxa"/>
            <w:noWrap/>
            <w:hideMark/>
          </w:tcPr>
          <w:p w14:paraId="157E73E5"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logLik</w:t>
            </w:r>
          </w:p>
        </w:tc>
        <w:tc>
          <w:tcPr>
            <w:tcW w:w="937" w:type="dxa"/>
            <w:noWrap/>
            <w:hideMark/>
          </w:tcPr>
          <w:p w14:paraId="2F30D449"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7F4CC1EB"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3" w:type="dxa"/>
            <w:noWrap/>
            <w:hideMark/>
          </w:tcPr>
          <w:p w14:paraId="3EB8469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273" w:type="dxa"/>
            <w:noWrap/>
            <w:hideMark/>
          </w:tcPr>
          <w:p w14:paraId="3E77D542"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Pr(&gt;Chisq)</w:t>
            </w:r>
          </w:p>
        </w:tc>
        <w:tc>
          <w:tcPr>
            <w:tcW w:w="545" w:type="dxa"/>
            <w:noWrap/>
            <w:hideMark/>
          </w:tcPr>
          <w:p w14:paraId="163D21BE"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6BFDDEE"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B3B2DB5" w14:textId="77777777" w:rsidR="00AF412A" w:rsidRPr="00F866D5" w:rsidRDefault="00AF412A" w:rsidP="00FD180D">
            <w:pPr>
              <w:pStyle w:val="ModelTable"/>
              <w:spacing w:line="240" w:lineRule="auto"/>
              <w:rPr>
                <w:caps w:val="0"/>
                <w:sz w:val="24"/>
                <w:szCs w:val="24"/>
              </w:rPr>
            </w:pPr>
            <w:r w:rsidRPr="00F866D5">
              <w:rPr>
                <w:caps w:val="0"/>
              </w:rPr>
              <w:t>&lt;none&gt;</w:t>
            </w:r>
          </w:p>
        </w:tc>
        <w:tc>
          <w:tcPr>
            <w:tcW w:w="1360" w:type="dxa"/>
            <w:noWrap/>
            <w:vAlign w:val="bottom"/>
            <w:hideMark/>
          </w:tcPr>
          <w:p w14:paraId="38555597" w14:textId="12AFEB8F"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9" w:type="dxa"/>
            <w:noWrap/>
            <w:vAlign w:val="bottom"/>
            <w:hideMark/>
          </w:tcPr>
          <w:p w14:paraId="3CC15DB8" w14:textId="67F9736D"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279" w:type="dxa"/>
            <w:noWrap/>
            <w:vAlign w:val="bottom"/>
            <w:hideMark/>
          </w:tcPr>
          <w:p w14:paraId="613529D8" w14:textId="63F289AC"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297.4</w:t>
            </w:r>
          </w:p>
        </w:tc>
        <w:tc>
          <w:tcPr>
            <w:tcW w:w="937" w:type="dxa"/>
            <w:noWrap/>
            <w:vAlign w:val="bottom"/>
            <w:hideMark/>
          </w:tcPr>
          <w:p w14:paraId="4F9320AE" w14:textId="6A98664C"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-576.79</w:t>
            </w:r>
          </w:p>
        </w:tc>
        <w:tc>
          <w:tcPr>
            <w:tcW w:w="900" w:type="dxa"/>
            <w:noWrap/>
            <w:vAlign w:val="bottom"/>
            <w:hideMark/>
          </w:tcPr>
          <w:p w14:paraId="5A598B8D"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3" w:type="dxa"/>
            <w:noWrap/>
            <w:vAlign w:val="bottom"/>
            <w:hideMark/>
          </w:tcPr>
          <w:p w14:paraId="384B7FFB"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43799F45"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hideMark/>
          </w:tcPr>
          <w:p w14:paraId="2BDFE0CD"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D510C2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9B1DBE9" w14:textId="77777777" w:rsidR="00AF412A" w:rsidRPr="00F866D5" w:rsidRDefault="00AF412A" w:rsidP="00FD180D">
            <w:pPr>
              <w:pStyle w:val="ModelTable"/>
              <w:spacing w:line="240" w:lineRule="auto"/>
              <w:rPr>
                <w:caps w:val="0"/>
                <w:sz w:val="24"/>
                <w:szCs w:val="24"/>
              </w:rPr>
            </w:pPr>
            <w:r w:rsidRPr="00F866D5">
              <w:rPr>
                <w:caps w:val="0"/>
              </w:rPr>
              <w:t>(1 | site:plot)</w:t>
            </w:r>
          </w:p>
        </w:tc>
        <w:tc>
          <w:tcPr>
            <w:tcW w:w="1360" w:type="dxa"/>
            <w:noWrap/>
            <w:vAlign w:val="bottom"/>
            <w:hideMark/>
          </w:tcPr>
          <w:p w14:paraId="474E5B6D" w14:textId="5BCAC29E"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24164003" w14:textId="69941BFF"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279" w:type="dxa"/>
            <w:noWrap/>
            <w:vAlign w:val="bottom"/>
            <w:hideMark/>
          </w:tcPr>
          <w:p w14:paraId="04A27DA6" w14:textId="75CDBFC3"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294.6</w:t>
            </w:r>
          </w:p>
        </w:tc>
        <w:tc>
          <w:tcPr>
            <w:tcW w:w="937" w:type="dxa"/>
            <w:noWrap/>
            <w:vAlign w:val="bottom"/>
            <w:hideMark/>
          </w:tcPr>
          <w:p w14:paraId="68BAF283" w14:textId="21BFB6E3"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-573.2</w:t>
            </w:r>
          </w:p>
        </w:tc>
        <w:tc>
          <w:tcPr>
            <w:tcW w:w="900" w:type="dxa"/>
            <w:noWrap/>
            <w:vAlign w:val="bottom"/>
            <w:hideMark/>
          </w:tcPr>
          <w:p w14:paraId="66F6880B" w14:textId="3D9ECB91"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5.5891</w:t>
            </w:r>
          </w:p>
        </w:tc>
        <w:tc>
          <w:tcPr>
            <w:tcW w:w="1053" w:type="dxa"/>
            <w:noWrap/>
            <w:vAlign w:val="bottom"/>
            <w:hideMark/>
          </w:tcPr>
          <w:p w14:paraId="1ACE02E3" w14:textId="2BE6F89C"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vAlign w:val="bottom"/>
            <w:hideMark/>
          </w:tcPr>
          <w:p w14:paraId="6C517FBA" w14:textId="597969C0"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0.01807</w:t>
            </w:r>
          </w:p>
        </w:tc>
        <w:tc>
          <w:tcPr>
            <w:tcW w:w="545" w:type="dxa"/>
            <w:noWrap/>
            <w:vAlign w:val="bottom"/>
            <w:hideMark/>
          </w:tcPr>
          <w:p w14:paraId="0D9DE46E" w14:textId="605E6A68"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773B8FFD"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0312" w:type="dxa"/>
            <w:gridSpan w:val="9"/>
            <w:noWrap/>
          </w:tcPr>
          <w:p w14:paraId="5FEBE1A0" w14:textId="6C9B7D82" w:rsidR="00B5455B" w:rsidRPr="00F866D5" w:rsidRDefault="00B5455B" w:rsidP="00FD180D">
            <w:pPr>
              <w:pStyle w:val="ModelTable"/>
              <w:spacing w:line="240" w:lineRule="auto"/>
              <w:rPr>
                <w:caps w:val="0"/>
              </w:rPr>
            </w:pPr>
            <w:r w:rsidRPr="00F866D5">
              <w:rPr>
                <w:caps w:val="0"/>
              </w:rPr>
              <w:t>Final model parameters</w:t>
            </w:r>
          </w:p>
        </w:tc>
      </w:tr>
      <w:tr w:rsidR="00F866D5" w:rsidRPr="00F866D5" w14:paraId="1D17EC34" w14:textId="77777777" w:rsidTr="00A5236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0D1595DE" w14:textId="77777777" w:rsidR="00B5455B" w:rsidRPr="00F866D5" w:rsidRDefault="00B5455B" w:rsidP="00FD180D">
            <w:pPr>
              <w:pStyle w:val="ModelTable"/>
              <w:spacing w:line="240" w:lineRule="auto"/>
              <w:rPr>
                <w:caps w:val="0"/>
              </w:rPr>
            </w:pPr>
          </w:p>
        </w:tc>
        <w:tc>
          <w:tcPr>
            <w:tcW w:w="1360" w:type="dxa"/>
            <w:noWrap/>
          </w:tcPr>
          <w:p w14:paraId="10231767" w14:textId="2F7FF2B2"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79" w:type="dxa"/>
            <w:noWrap/>
          </w:tcPr>
          <w:p w14:paraId="2D459546" w14:textId="5A8E7213"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279" w:type="dxa"/>
            <w:noWrap/>
          </w:tcPr>
          <w:p w14:paraId="617C6383" w14:textId="25BB33D2"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937" w:type="dxa"/>
            <w:noWrap/>
          </w:tcPr>
          <w:p w14:paraId="7C02848F" w14:textId="19BFCEDE"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07A45857" w14:textId="6E6FCA60"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 (&gt;|t|)</w:t>
            </w:r>
          </w:p>
        </w:tc>
        <w:tc>
          <w:tcPr>
            <w:tcW w:w="1053" w:type="dxa"/>
            <w:noWrap/>
          </w:tcPr>
          <w:p w14:paraId="46DDB4C8"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426D38D1"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732993CC"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EA0204D"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7885A492" w14:textId="44A355B5" w:rsidR="00AE22D4" w:rsidRPr="00F866D5" w:rsidRDefault="00AE22D4" w:rsidP="00FD180D">
            <w:pPr>
              <w:pStyle w:val="ModelTable"/>
              <w:spacing w:line="240" w:lineRule="auto"/>
              <w:rPr>
                <w:caps w:val="0"/>
              </w:rPr>
            </w:pPr>
            <w:r w:rsidRPr="00F866D5">
              <w:rPr>
                <w:caps w:val="0"/>
              </w:rPr>
              <w:t>(Intercept)</w:t>
            </w:r>
          </w:p>
        </w:tc>
        <w:tc>
          <w:tcPr>
            <w:tcW w:w="1360" w:type="dxa"/>
            <w:noWrap/>
            <w:vAlign w:val="bottom"/>
          </w:tcPr>
          <w:p w14:paraId="3A077564" w14:textId="491BE8D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-0.008343</w:t>
            </w:r>
          </w:p>
        </w:tc>
        <w:tc>
          <w:tcPr>
            <w:tcW w:w="1279" w:type="dxa"/>
            <w:noWrap/>
            <w:vAlign w:val="bottom"/>
          </w:tcPr>
          <w:p w14:paraId="4B2F5D03" w14:textId="4EBFF251"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0.001258</w:t>
            </w:r>
          </w:p>
        </w:tc>
        <w:tc>
          <w:tcPr>
            <w:tcW w:w="1279" w:type="dxa"/>
            <w:noWrap/>
            <w:vAlign w:val="bottom"/>
          </w:tcPr>
          <w:p w14:paraId="73101434" w14:textId="34BFFD7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17.276325</w:t>
            </w:r>
          </w:p>
        </w:tc>
        <w:tc>
          <w:tcPr>
            <w:tcW w:w="937" w:type="dxa"/>
            <w:noWrap/>
            <w:vAlign w:val="bottom"/>
          </w:tcPr>
          <w:p w14:paraId="4AE4001B" w14:textId="446AC718"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-6.633</w:t>
            </w:r>
          </w:p>
        </w:tc>
        <w:tc>
          <w:tcPr>
            <w:tcW w:w="900" w:type="dxa"/>
            <w:noWrap/>
            <w:vAlign w:val="bottom"/>
          </w:tcPr>
          <w:p w14:paraId="27E4F755" w14:textId="4F64C4E6"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3.90E-06</w:t>
            </w:r>
          </w:p>
        </w:tc>
        <w:tc>
          <w:tcPr>
            <w:tcW w:w="1053" w:type="dxa"/>
            <w:noWrap/>
            <w:vAlign w:val="bottom"/>
          </w:tcPr>
          <w:p w14:paraId="15F14475" w14:textId="67E29BF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63DC0868"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0B3B57B3"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9B05AC4"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253D971E" w14:textId="7B857E6F" w:rsidR="00AE22D4" w:rsidRPr="00F866D5" w:rsidRDefault="00AE22D4" w:rsidP="00FD180D">
            <w:pPr>
              <w:pStyle w:val="ModelTable"/>
              <w:spacing w:line="240" w:lineRule="auto"/>
              <w:rPr>
                <w:caps w:val="0"/>
              </w:rPr>
            </w:pPr>
            <w:r w:rsidRPr="00F866D5">
              <w:rPr>
                <w:caps w:val="0"/>
              </w:rPr>
              <w:t>treatmentT</w:t>
            </w:r>
          </w:p>
        </w:tc>
        <w:tc>
          <w:tcPr>
            <w:tcW w:w="1360" w:type="dxa"/>
            <w:noWrap/>
            <w:vAlign w:val="bottom"/>
          </w:tcPr>
          <w:p w14:paraId="46DB1BC3" w14:textId="4B505B44"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-0.001548</w:t>
            </w:r>
          </w:p>
        </w:tc>
        <w:tc>
          <w:tcPr>
            <w:tcW w:w="1279" w:type="dxa"/>
            <w:noWrap/>
            <w:vAlign w:val="bottom"/>
          </w:tcPr>
          <w:p w14:paraId="5EC4D4B7" w14:textId="64CA0BC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0.000718</w:t>
            </w:r>
          </w:p>
        </w:tc>
        <w:tc>
          <w:tcPr>
            <w:tcW w:w="1279" w:type="dxa"/>
            <w:noWrap/>
            <w:vAlign w:val="bottom"/>
          </w:tcPr>
          <w:p w14:paraId="40215842" w14:textId="3631D2F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64.997247</w:t>
            </w:r>
          </w:p>
        </w:tc>
        <w:tc>
          <w:tcPr>
            <w:tcW w:w="937" w:type="dxa"/>
            <w:noWrap/>
            <w:vAlign w:val="bottom"/>
          </w:tcPr>
          <w:p w14:paraId="5A43A568" w14:textId="30771E2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-2.156</w:t>
            </w:r>
          </w:p>
        </w:tc>
        <w:tc>
          <w:tcPr>
            <w:tcW w:w="900" w:type="dxa"/>
            <w:noWrap/>
            <w:vAlign w:val="bottom"/>
          </w:tcPr>
          <w:p w14:paraId="702D60EB" w14:textId="64CBAE0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0.0348</w:t>
            </w:r>
          </w:p>
        </w:tc>
        <w:tc>
          <w:tcPr>
            <w:tcW w:w="1053" w:type="dxa"/>
            <w:noWrap/>
            <w:vAlign w:val="bottom"/>
          </w:tcPr>
          <w:p w14:paraId="17EC04EB" w14:textId="74DF4A48"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5485746D"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1ED05743"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2BEF4EB0"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D51B3C7" w14:textId="353197E7" w:rsidR="00AE22D4" w:rsidRPr="00F866D5" w:rsidRDefault="00AE22D4" w:rsidP="00FD180D">
            <w:pPr>
              <w:pStyle w:val="ModelTable"/>
              <w:spacing w:line="240" w:lineRule="auto"/>
              <w:rPr>
                <w:caps w:val="0"/>
              </w:rPr>
            </w:pPr>
            <w:r w:rsidRPr="00F866D5">
              <w:rPr>
                <w:caps w:val="0"/>
              </w:rPr>
              <w:t>siteMEAD</w:t>
            </w:r>
          </w:p>
        </w:tc>
        <w:tc>
          <w:tcPr>
            <w:tcW w:w="1360" w:type="dxa"/>
            <w:noWrap/>
            <w:vAlign w:val="bottom"/>
          </w:tcPr>
          <w:p w14:paraId="126A911E" w14:textId="4A9D5A8D"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0.006026</w:t>
            </w:r>
          </w:p>
        </w:tc>
        <w:tc>
          <w:tcPr>
            <w:tcW w:w="1279" w:type="dxa"/>
            <w:noWrap/>
            <w:vAlign w:val="bottom"/>
          </w:tcPr>
          <w:p w14:paraId="1D4DEBBD" w14:textId="11A7A0B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0.001515</w:t>
            </w:r>
          </w:p>
        </w:tc>
        <w:tc>
          <w:tcPr>
            <w:tcW w:w="1279" w:type="dxa"/>
            <w:noWrap/>
            <w:vAlign w:val="bottom"/>
          </w:tcPr>
          <w:p w14:paraId="51598235" w14:textId="66CCC5D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9.358372</w:t>
            </w:r>
          </w:p>
        </w:tc>
        <w:tc>
          <w:tcPr>
            <w:tcW w:w="937" w:type="dxa"/>
            <w:noWrap/>
            <w:vAlign w:val="bottom"/>
          </w:tcPr>
          <w:p w14:paraId="71E50F35" w14:textId="58CDFE7A"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3.978</w:t>
            </w:r>
          </w:p>
        </w:tc>
        <w:tc>
          <w:tcPr>
            <w:tcW w:w="900" w:type="dxa"/>
            <w:noWrap/>
            <w:vAlign w:val="bottom"/>
          </w:tcPr>
          <w:p w14:paraId="7B8549EE" w14:textId="71A86B7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0.00298</w:t>
            </w:r>
          </w:p>
        </w:tc>
        <w:tc>
          <w:tcPr>
            <w:tcW w:w="1053" w:type="dxa"/>
            <w:noWrap/>
            <w:vAlign w:val="bottom"/>
          </w:tcPr>
          <w:p w14:paraId="43721C08" w14:textId="652F38E0"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0BAA4064"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1D74FBDF"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A4580D5"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8953CBA" w14:textId="5FA5CD67" w:rsidR="00AE22D4" w:rsidRPr="00F866D5" w:rsidRDefault="00AE22D4" w:rsidP="00FD180D">
            <w:pPr>
              <w:pStyle w:val="ModelTable"/>
              <w:spacing w:line="240" w:lineRule="auto"/>
              <w:rPr>
                <w:caps w:val="0"/>
              </w:rPr>
            </w:pPr>
            <w:r w:rsidRPr="00F866D5">
              <w:rPr>
                <w:caps w:val="0"/>
              </w:rPr>
              <w:t>siteWILL</w:t>
            </w:r>
          </w:p>
        </w:tc>
        <w:tc>
          <w:tcPr>
            <w:tcW w:w="1360" w:type="dxa"/>
            <w:noWrap/>
            <w:vAlign w:val="bottom"/>
          </w:tcPr>
          <w:p w14:paraId="6047571A" w14:textId="76C5D510"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-0.006983</w:t>
            </w:r>
          </w:p>
        </w:tc>
        <w:tc>
          <w:tcPr>
            <w:tcW w:w="1279" w:type="dxa"/>
            <w:noWrap/>
            <w:vAlign w:val="bottom"/>
          </w:tcPr>
          <w:p w14:paraId="2BE56EBE" w14:textId="1E8BAF3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0.001512</w:t>
            </w:r>
          </w:p>
        </w:tc>
        <w:tc>
          <w:tcPr>
            <w:tcW w:w="1279" w:type="dxa"/>
            <w:noWrap/>
            <w:vAlign w:val="bottom"/>
          </w:tcPr>
          <w:p w14:paraId="1BD630E3" w14:textId="6FCC9F53"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9.286156</w:t>
            </w:r>
          </w:p>
        </w:tc>
        <w:tc>
          <w:tcPr>
            <w:tcW w:w="937" w:type="dxa"/>
            <w:noWrap/>
            <w:vAlign w:val="bottom"/>
          </w:tcPr>
          <w:p w14:paraId="031E4158" w14:textId="180919A8"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-4.618</w:t>
            </w:r>
          </w:p>
        </w:tc>
        <w:tc>
          <w:tcPr>
            <w:tcW w:w="900" w:type="dxa"/>
            <w:noWrap/>
            <w:vAlign w:val="bottom"/>
          </w:tcPr>
          <w:p w14:paraId="3ABD8E62" w14:textId="302A081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0.00116</w:t>
            </w:r>
          </w:p>
        </w:tc>
        <w:tc>
          <w:tcPr>
            <w:tcW w:w="1053" w:type="dxa"/>
            <w:noWrap/>
            <w:vAlign w:val="bottom"/>
          </w:tcPr>
          <w:p w14:paraId="150C0F09" w14:textId="57852DD3"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0AA9970D"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27148BD7"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32B2F835" w14:textId="77777777" w:rsidR="009D4F2F" w:rsidRPr="00F866D5" w:rsidRDefault="009D4F2F" w:rsidP="00FD180D">
      <w:pPr>
        <w:spacing w:line="240" w:lineRule="auto"/>
      </w:pPr>
    </w:p>
    <w:p w14:paraId="3CCDFC2A" w14:textId="37CBC3FC" w:rsidR="009D4F2F" w:rsidRPr="00F866D5" w:rsidRDefault="009D4F2F" w:rsidP="00FD180D">
      <w:pPr>
        <w:pStyle w:val="Caption"/>
        <w:rPr>
          <w:color w:val="auto"/>
        </w:rPr>
      </w:pPr>
      <w:bookmarkStart w:id="128" w:name="_Ref131602459"/>
      <w:bookmarkStart w:id="129" w:name="_Toc131371505"/>
      <w:bookmarkStart w:id="130" w:name="_Toc131381653"/>
      <w:bookmarkStart w:id="131" w:name="_Toc133414638"/>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9</w:t>
      </w:r>
      <w:r w:rsidR="00287A00" w:rsidRPr="00F866D5">
        <w:rPr>
          <w:noProof/>
          <w:color w:val="auto"/>
        </w:rPr>
        <w:fldChar w:fldCharType="end"/>
      </w:r>
      <w:bookmarkEnd w:id="128"/>
      <w:r w:rsidRPr="00F866D5">
        <w:rPr>
          <w:color w:val="auto"/>
        </w:rPr>
        <w:t xml:space="preserve">. </w:t>
      </w:r>
      <w:bookmarkEnd w:id="129"/>
      <w:bookmarkEnd w:id="130"/>
      <w:r w:rsidR="00D8453B" w:rsidRPr="00F866D5">
        <w:rPr>
          <w:color w:val="auto"/>
        </w:rPr>
        <w:t>Backwards selected GEP model output from lmerTest with treatment, site, GEI, soil moisture, and air temperature as fixed effects and plot as a random effect.</w:t>
      </w:r>
      <w:bookmarkEnd w:id="131"/>
    </w:p>
    <w:tbl>
      <w:tblPr>
        <w:tblStyle w:val="PlainTable2"/>
        <w:tblW w:w="10309" w:type="dxa"/>
        <w:tblLook w:val="04A0" w:firstRow="1" w:lastRow="0" w:firstColumn="1" w:lastColumn="0" w:noHBand="0" w:noVBand="1"/>
      </w:tblPr>
      <w:tblGrid>
        <w:gridCol w:w="1686"/>
        <w:gridCol w:w="1360"/>
        <w:gridCol w:w="1276"/>
        <w:gridCol w:w="1276"/>
        <w:gridCol w:w="937"/>
        <w:gridCol w:w="900"/>
        <w:gridCol w:w="1056"/>
        <w:gridCol w:w="1273"/>
        <w:gridCol w:w="545"/>
      </w:tblGrid>
      <w:tr w:rsidR="00F866D5" w:rsidRPr="00F866D5" w14:paraId="12E786BE" w14:textId="77777777" w:rsidTr="0014055A">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hideMark/>
          </w:tcPr>
          <w:p w14:paraId="13C30447" w14:textId="77777777" w:rsidR="00D8453B" w:rsidRPr="00F866D5" w:rsidRDefault="00D8453B" w:rsidP="00FD180D">
            <w:pPr>
              <w:pStyle w:val="ModelTable"/>
              <w:spacing w:line="240" w:lineRule="auto"/>
              <w:rPr>
                <w:caps w:val="0"/>
              </w:rPr>
            </w:pPr>
            <w:r w:rsidRPr="00F866D5">
              <w:rPr>
                <w:caps w:val="0"/>
              </w:rPr>
              <w:t xml:space="preserve">Backward reduced fixed-effect table: </w:t>
            </w:r>
          </w:p>
          <w:p w14:paraId="3B87D0F7" w14:textId="3EA46808" w:rsidR="00D8453B" w:rsidRPr="00F866D5" w:rsidRDefault="004B2E86" w:rsidP="00FD180D">
            <w:pPr>
              <w:pStyle w:val="ModelTable"/>
              <w:spacing w:line="240" w:lineRule="auto"/>
              <w:rPr>
                <w:caps w:val="0"/>
                <w:sz w:val="20"/>
                <w:szCs w:val="20"/>
              </w:rPr>
            </w:pPr>
            <w:r w:rsidRPr="00F866D5">
              <w:rPr>
                <w:caps w:val="0"/>
              </w:rPr>
              <w:t>GEP</w:t>
            </w:r>
            <w:r w:rsidR="00D8453B" w:rsidRPr="00F866D5">
              <w:rPr>
                <w:caps w:val="0"/>
              </w:rPr>
              <w:t xml:space="preserve"> ~ treatment + site + GEI + (1 | site:plot), Conditional R</w:t>
            </w:r>
            <w:r w:rsidR="00D8453B" w:rsidRPr="00F866D5">
              <w:rPr>
                <w:caps w:val="0"/>
                <w:vertAlign w:val="superscript"/>
              </w:rPr>
              <w:t>2</w:t>
            </w:r>
            <w:r w:rsidR="00D8453B" w:rsidRPr="00F866D5">
              <w:rPr>
                <w:caps w:val="0"/>
              </w:rPr>
              <w:t>: 0.848, Marginal R</w:t>
            </w:r>
            <w:r w:rsidR="00D8453B" w:rsidRPr="00F866D5">
              <w:rPr>
                <w:caps w:val="0"/>
                <w:vertAlign w:val="superscript"/>
              </w:rPr>
              <w:t>2</w:t>
            </w:r>
            <w:r w:rsidR="00D8453B" w:rsidRPr="00F866D5">
              <w:rPr>
                <w:caps w:val="0"/>
              </w:rPr>
              <w:t>: 0.799</w:t>
            </w:r>
          </w:p>
        </w:tc>
        <w:tc>
          <w:tcPr>
            <w:tcW w:w="545" w:type="dxa"/>
            <w:noWrap/>
            <w:hideMark/>
          </w:tcPr>
          <w:p w14:paraId="64685DE8" w14:textId="77777777" w:rsidR="00D8453B" w:rsidRPr="00F866D5" w:rsidRDefault="00D8453B"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12154180"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598" w:type="dxa"/>
            <w:gridSpan w:val="4"/>
            <w:noWrap/>
            <w:hideMark/>
          </w:tcPr>
          <w:p w14:paraId="5728EB5B" w14:textId="77777777" w:rsidR="00D8453B" w:rsidRPr="00F866D5" w:rsidRDefault="00D8453B"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57D9F513"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5F9BACC5"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6" w:type="dxa"/>
            <w:noWrap/>
            <w:hideMark/>
          </w:tcPr>
          <w:p w14:paraId="723FFDB8"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1BF57B39"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3850B74"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2CFFC5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7E959A" w14:textId="77777777" w:rsidR="00D8453B" w:rsidRPr="00F866D5" w:rsidRDefault="00D8453B" w:rsidP="00FD180D">
            <w:pPr>
              <w:pStyle w:val="ModelTable"/>
              <w:spacing w:line="240" w:lineRule="auto"/>
              <w:rPr>
                <w:caps w:val="0"/>
              </w:rPr>
            </w:pPr>
          </w:p>
        </w:tc>
        <w:tc>
          <w:tcPr>
            <w:tcW w:w="1360" w:type="dxa"/>
            <w:noWrap/>
            <w:hideMark/>
          </w:tcPr>
          <w:p w14:paraId="173E2770"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276" w:type="dxa"/>
            <w:noWrap/>
            <w:hideMark/>
          </w:tcPr>
          <w:p w14:paraId="467BBC25"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276" w:type="dxa"/>
            <w:noWrap/>
            <w:hideMark/>
          </w:tcPr>
          <w:p w14:paraId="13EDA3B9"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1EAEA03D"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NumDF</w:t>
            </w:r>
          </w:p>
        </w:tc>
        <w:tc>
          <w:tcPr>
            <w:tcW w:w="900" w:type="dxa"/>
            <w:noWrap/>
            <w:hideMark/>
          </w:tcPr>
          <w:p w14:paraId="2C46083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DenDF</w:t>
            </w:r>
          </w:p>
        </w:tc>
        <w:tc>
          <w:tcPr>
            <w:tcW w:w="1056" w:type="dxa"/>
            <w:noWrap/>
            <w:hideMark/>
          </w:tcPr>
          <w:p w14:paraId="15B53D4F"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64FDBCB0"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Pr(&gt;F)</w:t>
            </w:r>
          </w:p>
        </w:tc>
        <w:tc>
          <w:tcPr>
            <w:tcW w:w="545" w:type="dxa"/>
            <w:noWrap/>
            <w:hideMark/>
          </w:tcPr>
          <w:p w14:paraId="753CA698"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6E5F78EB"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00FAD3A" w14:textId="6BFC50CF" w:rsidR="008B37D2" w:rsidRPr="00F866D5" w:rsidRDefault="008B37D2" w:rsidP="00FD180D">
            <w:pPr>
              <w:pStyle w:val="ModelTable"/>
              <w:spacing w:line="240" w:lineRule="auto"/>
              <w:rPr>
                <w:caps w:val="0"/>
                <w:sz w:val="24"/>
                <w:szCs w:val="24"/>
              </w:rPr>
            </w:pPr>
            <w:r w:rsidRPr="00F866D5">
              <w:rPr>
                <w:caps w:val="0"/>
              </w:rPr>
              <w:t>T_air</w:t>
            </w:r>
          </w:p>
        </w:tc>
        <w:tc>
          <w:tcPr>
            <w:tcW w:w="1360" w:type="dxa"/>
            <w:noWrap/>
            <w:vAlign w:val="bottom"/>
            <w:hideMark/>
          </w:tcPr>
          <w:p w14:paraId="2475894D" w14:textId="3F06700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6" w:type="dxa"/>
            <w:noWrap/>
            <w:vAlign w:val="bottom"/>
            <w:hideMark/>
          </w:tcPr>
          <w:p w14:paraId="4C2112EF" w14:textId="2480E6A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0.0000010</w:t>
            </w:r>
          </w:p>
        </w:tc>
        <w:tc>
          <w:tcPr>
            <w:tcW w:w="1276" w:type="dxa"/>
            <w:noWrap/>
            <w:vAlign w:val="bottom"/>
            <w:hideMark/>
          </w:tcPr>
          <w:p w14:paraId="2BE02B00" w14:textId="62EE817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0.0000010</w:t>
            </w:r>
          </w:p>
        </w:tc>
        <w:tc>
          <w:tcPr>
            <w:tcW w:w="937" w:type="dxa"/>
            <w:noWrap/>
            <w:vAlign w:val="bottom"/>
            <w:hideMark/>
          </w:tcPr>
          <w:p w14:paraId="51DE601D" w14:textId="66754AB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5B1A0C74" w14:textId="5B5AD0DA"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67.497</w:t>
            </w:r>
          </w:p>
        </w:tc>
        <w:tc>
          <w:tcPr>
            <w:tcW w:w="1056" w:type="dxa"/>
            <w:noWrap/>
            <w:vAlign w:val="bottom"/>
            <w:hideMark/>
          </w:tcPr>
          <w:p w14:paraId="115CA8C4" w14:textId="348E70C9"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0.0208</w:t>
            </w:r>
          </w:p>
        </w:tc>
        <w:tc>
          <w:tcPr>
            <w:tcW w:w="1273" w:type="dxa"/>
            <w:noWrap/>
            <w:vAlign w:val="bottom"/>
            <w:hideMark/>
          </w:tcPr>
          <w:p w14:paraId="2AC32CE3" w14:textId="53D8775B"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0.885821</w:t>
            </w:r>
          </w:p>
        </w:tc>
        <w:tc>
          <w:tcPr>
            <w:tcW w:w="545" w:type="dxa"/>
            <w:noWrap/>
            <w:vAlign w:val="bottom"/>
            <w:hideMark/>
          </w:tcPr>
          <w:p w14:paraId="1C9DD776" w14:textId="77777777"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61C7227"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5FAED245" w14:textId="5211ECB0" w:rsidR="008B37D2" w:rsidRPr="00F866D5" w:rsidRDefault="008B37D2" w:rsidP="00FD180D">
            <w:pPr>
              <w:pStyle w:val="ModelTable"/>
              <w:spacing w:line="240" w:lineRule="auto"/>
              <w:rPr>
                <w:caps w:val="0"/>
                <w:sz w:val="24"/>
                <w:szCs w:val="24"/>
              </w:rPr>
            </w:pPr>
            <w:r w:rsidRPr="00F866D5">
              <w:rPr>
                <w:caps w:val="0"/>
              </w:rPr>
              <w:t>treatment</w:t>
            </w:r>
          </w:p>
        </w:tc>
        <w:tc>
          <w:tcPr>
            <w:tcW w:w="1360" w:type="dxa"/>
            <w:noWrap/>
            <w:vAlign w:val="bottom"/>
            <w:hideMark/>
          </w:tcPr>
          <w:p w14:paraId="50C5877E" w14:textId="0CB28800"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276" w:type="dxa"/>
            <w:noWrap/>
            <w:vAlign w:val="bottom"/>
            <w:hideMark/>
          </w:tcPr>
          <w:p w14:paraId="44EBD23A" w14:textId="0F75ADE9"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0.0000028</w:t>
            </w:r>
          </w:p>
        </w:tc>
        <w:tc>
          <w:tcPr>
            <w:tcW w:w="1276" w:type="dxa"/>
            <w:noWrap/>
            <w:vAlign w:val="bottom"/>
            <w:hideMark/>
          </w:tcPr>
          <w:p w14:paraId="25ECD2AA" w14:textId="24572D48"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0.0000028</w:t>
            </w:r>
          </w:p>
        </w:tc>
        <w:tc>
          <w:tcPr>
            <w:tcW w:w="937" w:type="dxa"/>
            <w:noWrap/>
            <w:vAlign w:val="bottom"/>
            <w:hideMark/>
          </w:tcPr>
          <w:p w14:paraId="095A8433" w14:textId="67990E81"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708E5418" w14:textId="0711695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64.523</w:t>
            </w:r>
          </w:p>
        </w:tc>
        <w:tc>
          <w:tcPr>
            <w:tcW w:w="1056" w:type="dxa"/>
            <w:noWrap/>
            <w:vAlign w:val="bottom"/>
            <w:hideMark/>
          </w:tcPr>
          <w:p w14:paraId="1F3D0612" w14:textId="035794ED"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0.0589</w:t>
            </w:r>
          </w:p>
        </w:tc>
        <w:tc>
          <w:tcPr>
            <w:tcW w:w="1273" w:type="dxa"/>
            <w:noWrap/>
            <w:vAlign w:val="bottom"/>
            <w:hideMark/>
          </w:tcPr>
          <w:p w14:paraId="031EA301" w14:textId="57D24855"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0.809033</w:t>
            </w:r>
          </w:p>
        </w:tc>
        <w:tc>
          <w:tcPr>
            <w:tcW w:w="545" w:type="dxa"/>
            <w:noWrap/>
            <w:vAlign w:val="bottom"/>
            <w:hideMark/>
          </w:tcPr>
          <w:p w14:paraId="49601542"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6FFAE4F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C53FF3D" w14:textId="2C255D11" w:rsidR="008B37D2" w:rsidRPr="00F866D5" w:rsidRDefault="008B37D2" w:rsidP="00FD180D">
            <w:pPr>
              <w:pStyle w:val="ModelTable"/>
              <w:spacing w:line="240" w:lineRule="auto"/>
              <w:rPr>
                <w:caps w:val="0"/>
                <w:sz w:val="24"/>
                <w:szCs w:val="24"/>
              </w:rPr>
            </w:pPr>
            <w:r w:rsidRPr="00F866D5">
              <w:rPr>
                <w:caps w:val="0"/>
              </w:rPr>
              <w:t>soil_moisture</w:t>
            </w:r>
          </w:p>
        </w:tc>
        <w:tc>
          <w:tcPr>
            <w:tcW w:w="1360" w:type="dxa"/>
            <w:noWrap/>
            <w:vAlign w:val="bottom"/>
            <w:hideMark/>
          </w:tcPr>
          <w:p w14:paraId="0D737C10" w14:textId="59BA4A48"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w:t>
            </w:r>
          </w:p>
        </w:tc>
        <w:tc>
          <w:tcPr>
            <w:tcW w:w="1276" w:type="dxa"/>
            <w:noWrap/>
            <w:vAlign w:val="bottom"/>
            <w:hideMark/>
          </w:tcPr>
          <w:p w14:paraId="226B2E6E" w14:textId="275FD39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0.0000184</w:t>
            </w:r>
          </w:p>
        </w:tc>
        <w:tc>
          <w:tcPr>
            <w:tcW w:w="1276" w:type="dxa"/>
            <w:noWrap/>
            <w:vAlign w:val="bottom"/>
            <w:hideMark/>
          </w:tcPr>
          <w:p w14:paraId="04E109C8" w14:textId="7AE9DA8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0.0000184</w:t>
            </w:r>
          </w:p>
        </w:tc>
        <w:tc>
          <w:tcPr>
            <w:tcW w:w="937" w:type="dxa"/>
            <w:noWrap/>
            <w:vAlign w:val="bottom"/>
            <w:hideMark/>
          </w:tcPr>
          <w:p w14:paraId="4840ECA3" w14:textId="07E4C60A"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7DC2FEC8" w14:textId="608FDEB3"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71.054</w:t>
            </w:r>
          </w:p>
        </w:tc>
        <w:tc>
          <w:tcPr>
            <w:tcW w:w="1056" w:type="dxa"/>
            <w:noWrap/>
            <w:vAlign w:val="bottom"/>
            <w:hideMark/>
          </w:tcPr>
          <w:p w14:paraId="3CB52921" w14:textId="099E366C"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0.3874</w:t>
            </w:r>
          </w:p>
        </w:tc>
        <w:tc>
          <w:tcPr>
            <w:tcW w:w="1273" w:type="dxa"/>
            <w:noWrap/>
            <w:vAlign w:val="bottom"/>
            <w:hideMark/>
          </w:tcPr>
          <w:p w14:paraId="0CF7B52D" w14:textId="6456CBA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0.535642</w:t>
            </w:r>
          </w:p>
        </w:tc>
        <w:tc>
          <w:tcPr>
            <w:tcW w:w="545" w:type="dxa"/>
            <w:noWrap/>
            <w:vAlign w:val="bottom"/>
            <w:hideMark/>
          </w:tcPr>
          <w:p w14:paraId="15EE3F31" w14:textId="70CEDB7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69BF19CA"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72F7B81" w14:textId="5E0FB21E" w:rsidR="008B37D2" w:rsidRPr="00F866D5" w:rsidRDefault="008B37D2" w:rsidP="00FD180D">
            <w:pPr>
              <w:pStyle w:val="ModelTable"/>
              <w:spacing w:line="240" w:lineRule="auto"/>
              <w:rPr>
                <w:caps w:val="0"/>
                <w:sz w:val="24"/>
                <w:szCs w:val="24"/>
              </w:rPr>
            </w:pPr>
            <w:r w:rsidRPr="00F866D5">
              <w:rPr>
                <w:caps w:val="0"/>
              </w:rPr>
              <w:t>site</w:t>
            </w:r>
          </w:p>
        </w:tc>
        <w:tc>
          <w:tcPr>
            <w:tcW w:w="1360" w:type="dxa"/>
            <w:noWrap/>
            <w:vAlign w:val="bottom"/>
            <w:hideMark/>
          </w:tcPr>
          <w:p w14:paraId="43A1C354" w14:textId="4536DC52"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2FCF4196" w14:textId="2973569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0.0012292</w:t>
            </w:r>
          </w:p>
        </w:tc>
        <w:tc>
          <w:tcPr>
            <w:tcW w:w="1276" w:type="dxa"/>
            <w:noWrap/>
            <w:vAlign w:val="bottom"/>
            <w:hideMark/>
          </w:tcPr>
          <w:p w14:paraId="3D13E9B0" w14:textId="4243065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0.0006146</w:t>
            </w:r>
          </w:p>
        </w:tc>
        <w:tc>
          <w:tcPr>
            <w:tcW w:w="937" w:type="dxa"/>
            <w:noWrap/>
            <w:vAlign w:val="bottom"/>
            <w:hideMark/>
          </w:tcPr>
          <w:p w14:paraId="3FF8E8BE" w14:textId="756860A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900" w:type="dxa"/>
            <w:noWrap/>
            <w:vAlign w:val="bottom"/>
            <w:hideMark/>
          </w:tcPr>
          <w:p w14:paraId="4B0598C4" w14:textId="265AF425"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9.725</w:t>
            </w:r>
          </w:p>
        </w:tc>
        <w:tc>
          <w:tcPr>
            <w:tcW w:w="1056" w:type="dxa"/>
            <w:noWrap/>
            <w:vAlign w:val="bottom"/>
            <w:hideMark/>
          </w:tcPr>
          <w:p w14:paraId="30C26594" w14:textId="7A2F8DE3"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13.1029</w:t>
            </w:r>
          </w:p>
        </w:tc>
        <w:tc>
          <w:tcPr>
            <w:tcW w:w="1273" w:type="dxa"/>
            <w:noWrap/>
            <w:vAlign w:val="bottom"/>
            <w:hideMark/>
          </w:tcPr>
          <w:p w14:paraId="2CBFB875" w14:textId="3253058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1.74E-03</w:t>
            </w:r>
          </w:p>
        </w:tc>
        <w:tc>
          <w:tcPr>
            <w:tcW w:w="545" w:type="dxa"/>
            <w:noWrap/>
            <w:vAlign w:val="bottom"/>
            <w:hideMark/>
          </w:tcPr>
          <w:p w14:paraId="5214243D" w14:textId="677E071C"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36F6B559"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34D4E38" w14:textId="7F97EF13" w:rsidR="008B37D2" w:rsidRPr="00F866D5" w:rsidRDefault="008B37D2" w:rsidP="00FD180D">
            <w:pPr>
              <w:pStyle w:val="ModelTable"/>
              <w:spacing w:line="240" w:lineRule="auto"/>
              <w:rPr>
                <w:caps w:val="0"/>
                <w:sz w:val="24"/>
                <w:szCs w:val="24"/>
              </w:rPr>
            </w:pPr>
            <w:r w:rsidRPr="00F866D5">
              <w:rPr>
                <w:caps w:val="0"/>
              </w:rPr>
              <w:t>GEI</w:t>
            </w:r>
          </w:p>
        </w:tc>
        <w:tc>
          <w:tcPr>
            <w:tcW w:w="1360" w:type="dxa"/>
            <w:noWrap/>
            <w:vAlign w:val="bottom"/>
            <w:hideMark/>
          </w:tcPr>
          <w:p w14:paraId="27BEB381" w14:textId="7586F0F6"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59F92AB0" w14:textId="5A13989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0.0186637</w:t>
            </w:r>
          </w:p>
        </w:tc>
        <w:tc>
          <w:tcPr>
            <w:tcW w:w="1276" w:type="dxa"/>
            <w:noWrap/>
            <w:vAlign w:val="bottom"/>
            <w:hideMark/>
          </w:tcPr>
          <w:p w14:paraId="46E77F13" w14:textId="3994B5CC"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0.0186637</w:t>
            </w:r>
          </w:p>
        </w:tc>
        <w:tc>
          <w:tcPr>
            <w:tcW w:w="937" w:type="dxa"/>
            <w:noWrap/>
            <w:vAlign w:val="bottom"/>
            <w:hideMark/>
          </w:tcPr>
          <w:p w14:paraId="3A02CD46" w14:textId="72B8806D"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889DA50" w14:textId="1691E4E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67.566</w:t>
            </w:r>
          </w:p>
        </w:tc>
        <w:tc>
          <w:tcPr>
            <w:tcW w:w="1056" w:type="dxa"/>
            <w:noWrap/>
            <w:vAlign w:val="bottom"/>
            <w:hideMark/>
          </w:tcPr>
          <w:p w14:paraId="7B88E768" w14:textId="708D384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397.9046</w:t>
            </w:r>
          </w:p>
        </w:tc>
        <w:tc>
          <w:tcPr>
            <w:tcW w:w="1273" w:type="dxa"/>
            <w:noWrap/>
            <w:vAlign w:val="bottom"/>
            <w:hideMark/>
          </w:tcPr>
          <w:p w14:paraId="4E227166" w14:textId="35664D5B"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 2.2e-16</w:t>
            </w:r>
          </w:p>
        </w:tc>
        <w:tc>
          <w:tcPr>
            <w:tcW w:w="545" w:type="dxa"/>
            <w:noWrap/>
            <w:vAlign w:val="bottom"/>
            <w:hideMark/>
          </w:tcPr>
          <w:p w14:paraId="1A653032" w14:textId="46C1287D"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B434B49"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4322" w:type="dxa"/>
            <w:gridSpan w:val="3"/>
            <w:noWrap/>
            <w:hideMark/>
          </w:tcPr>
          <w:p w14:paraId="3197E03D" w14:textId="77777777" w:rsidR="00D8453B" w:rsidRPr="00F866D5" w:rsidRDefault="00D8453B" w:rsidP="00FD180D">
            <w:pPr>
              <w:pStyle w:val="ModelTable"/>
              <w:spacing w:line="240" w:lineRule="auto"/>
              <w:rPr>
                <w:caps w:val="0"/>
              </w:rPr>
            </w:pPr>
            <w:r w:rsidRPr="00F866D5">
              <w:rPr>
                <w:caps w:val="0"/>
              </w:rPr>
              <w:t>Backward reduced random-effect table:</w:t>
            </w:r>
          </w:p>
        </w:tc>
        <w:tc>
          <w:tcPr>
            <w:tcW w:w="1276" w:type="dxa"/>
            <w:noWrap/>
            <w:hideMark/>
          </w:tcPr>
          <w:p w14:paraId="2A8253E3"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64D8E921"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707483A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hideMark/>
          </w:tcPr>
          <w:p w14:paraId="40EAC63A"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09C379F6"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2B2A928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5B64F1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FAC02FC" w14:textId="77777777" w:rsidR="00D8453B" w:rsidRPr="00F866D5" w:rsidRDefault="00D8453B" w:rsidP="00FD180D">
            <w:pPr>
              <w:pStyle w:val="ModelTable"/>
              <w:spacing w:line="240" w:lineRule="auto"/>
              <w:rPr>
                <w:caps w:val="0"/>
              </w:rPr>
            </w:pPr>
          </w:p>
        </w:tc>
        <w:tc>
          <w:tcPr>
            <w:tcW w:w="1360" w:type="dxa"/>
            <w:noWrap/>
            <w:hideMark/>
          </w:tcPr>
          <w:p w14:paraId="04FB8B17"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276" w:type="dxa"/>
            <w:noWrap/>
            <w:hideMark/>
          </w:tcPr>
          <w:p w14:paraId="4113A97A"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npar</w:t>
            </w:r>
          </w:p>
        </w:tc>
        <w:tc>
          <w:tcPr>
            <w:tcW w:w="1276" w:type="dxa"/>
            <w:noWrap/>
            <w:hideMark/>
          </w:tcPr>
          <w:p w14:paraId="2A598909"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logLik</w:t>
            </w:r>
          </w:p>
        </w:tc>
        <w:tc>
          <w:tcPr>
            <w:tcW w:w="937" w:type="dxa"/>
            <w:noWrap/>
            <w:hideMark/>
          </w:tcPr>
          <w:p w14:paraId="47EADE55"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18604856"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6" w:type="dxa"/>
            <w:noWrap/>
            <w:hideMark/>
          </w:tcPr>
          <w:p w14:paraId="40C3BC78"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1273" w:type="dxa"/>
            <w:noWrap/>
            <w:hideMark/>
          </w:tcPr>
          <w:p w14:paraId="30222E66"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Pr(&gt;Chisq)</w:t>
            </w:r>
          </w:p>
        </w:tc>
        <w:tc>
          <w:tcPr>
            <w:tcW w:w="545" w:type="dxa"/>
            <w:noWrap/>
            <w:hideMark/>
          </w:tcPr>
          <w:p w14:paraId="2A5ABAA0"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ECB9463"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E05CDD8" w14:textId="77777777" w:rsidR="008B37D2" w:rsidRPr="00F866D5" w:rsidRDefault="008B37D2" w:rsidP="00FD180D">
            <w:pPr>
              <w:pStyle w:val="ModelTable"/>
              <w:spacing w:line="240" w:lineRule="auto"/>
              <w:rPr>
                <w:caps w:val="0"/>
                <w:sz w:val="24"/>
                <w:szCs w:val="24"/>
              </w:rPr>
            </w:pPr>
            <w:r w:rsidRPr="00F866D5">
              <w:rPr>
                <w:caps w:val="0"/>
              </w:rPr>
              <w:t>&lt;none&gt;</w:t>
            </w:r>
          </w:p>
        </w:tc>
        <w:tc>
          <w:tcPr>
            <w:tcW w:w="1360" w:type="dxa"/>
            <w:noWrap/>
            <w:vAlign w:val="bottom"/>
            <w:hideMark/>
          </w:tcPr>
          <w:p w14:paraId="6FB6CE3A"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6" w:type="dxa"/>
            <w:noWrap/>
            <w:vAlign w:val="bottom"/>
            <w:hideMark/>
          </w:tcPr>
          <w:p w14:paraId="53128386" w14:textId="0D40673B"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276" w:type="dxa"/>
            <w:noWrap/>
            <w:vAlign w:val="bottom"/>
            <w:hideMark/>
          </w:tcPr>
          <w:p w14:paraId="084CA0A5" w14:textId="6F57719E"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238.18</w:t>
            </w:r>
          </w:p>
        </w:tc>
        <w:tc>
          <w:tcPr>
            <w:tcW w:w="937" w:type="dxa"/>
            <w:noWrap/>
            <w:vAlign w:val="bottom"/>
            <w:hideMark/>
          </w:tcPr>
          <w:p w14:paraId="7EBBA22B" w14:textId="3164C143"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-458.36</w:t>
            </w:r>
          </w:p>
        </w:tc>
        <w:tc>
          <w:tcPr>
            <w:tcW w:w="900" w:type="dxa"/>
            <w:noWrap/>
            <w:vAlign w:val="bottom"/>
            <w:hideMark/>
          </w:tcPr>
          <w:p w14:paraId="7F494FB7"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vAlign w:val="bottom"/>
            <w:hideMark/>
          </w:tcPr>
          <w:p w14:paraId="3A8428AD"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7B193ECC"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hideMark/>
          </w:tcPr>
          <w:p w14:paraId="128B2308"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562F0E3"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30899CA" w14:textId="77777777" w:rsidR="008B37D2" w:rsidRPr="00F866D5" w:rsidRDefault="008B37D2" w:rsidP="00FD180D">
            <w:pPr>
              <w:pStyle w:val="ModelTable"/>
              <w:spacing w:line="240" w:lineRule="auto"/>
              <w:rPr>
                <w:caps w:val="0"/>
                <w:sz w:val="24"/>
                <w:szCs w:val="24"/>
              </w:rPr>
            </w:pPr>
            <w:r w:rsidRPr="00F866D5">
              <w:rPr>
                <w:caps w:val="0"/>
              </w:rPr>
              <w:t>(1 | site:plot)</w:t>
            </w:r>
          </w:p>
        </w:tc>
        <w:tc>
          <w:tcPr>
            <w:tcW w:w="1360" w:type="dxa"/>
            <w:noWrap/>
            <w:vAlign w:val="bottom"/>
            <w:hideMark/>
          </w:tcPr>
          <w:p w14:paraId="5C00D617" w14:textId="02846B7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272205ED" w14:textId="3FE5595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276" w:type="dxa"/>
            <w:noWrap/>
            <w:vAlign w:val="bottom"/>
            <w:hideMark/>
          </w:tcPr>
          <w:p w14:paraId="5F4A1935" w14:textId="572DCBD7"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235.02</w:t>
            </w:r>
          </w:p>
        </w:tc>
        <w:tc>
          <w:tcPr>
            <w:tcW w:w="937" w:type="dxa"/>
            <w:noWrap/>
            <w:vAlign w:val="bottom"/>
            <w:hideMark/>
          </w:tcPr>
          <w:p w14:paraId="38B5E45D" w14:textId="633CD653"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-454.04</w:t>
            </w:r>
          </w:p>
        </w:tc>
        <w:tc>
          <w:tcPr>
            <w:tcW w:w="900" w:type="dxa"/>
            <w:noWrap/>
            <w:vAlign w:val="bottom"/>
            <w:hideMark/>
          </w:tcPr>
          <w:p w14:paraId="3506A305" w14:textId="34C6584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6.3214</w:t>
            </w:r>
          </w:p>
        </w:tc>
        <w:tc>
          <w:tcPr>
            <w:tcW w:w="1056" w:type="dxa"/>
            <w:noWrap/>
            <w:vAlign w:val="bottom"/>
            <w:hideMark/>
          </w:tcPr>
          <w:p w14:paraId="5AA8CB7C" w14:textId="524AF40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vAlign w:val="bottom"/>
            <w:hideMark/>
          </w:tcPr>
          <w:p w14:paraId="189337A1" w14:textId="5B7AB42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0.01193</w:t>
            </w:r>
          </w:p>
        </w:tc>
        <w:tc>
          <w:tcPr>
            <w:tcW w:w="545" w:type="dxa"/>
            <w:noWrap/>
            <w:vAlign w:val="bottom"/>
            <w:hideMark/>
          </w:tcPr>
          <w:p w14:paraId="62C9DE53" w14:textId="1B774AF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548BA02E" w14:textId="77777777" w:rsidTr="00A1442C">
        <w:trPr>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tcPr>
          <w:p w14:paraId="5594F8D5" w14:textId="0D88A7BF" w:rsidR="0014055A" w:rsidRPr="00F866D5" w:rsidRDefault="0014055A" w:rsidP="00FD180D">
            <w:pPr>
              <w:pStyle w:val="ModelTable"/>
              <w:spacing w:line="240" w:lineRule="auto"/>
              <w:rPr>
                <w:caps w:val="0"/>
              </w:rPr>
            </w:pPr>
            <w:r w:rsidRPr="00F866D5">
              <w:rPr>
                <w:caps w:val="0"/>
              </w:rPr>
              <w:t>Final model parameters</w:t>
            </w:r>
          </w:p>
        </w:tc>
        <w:tc>
          <w:tcPr>
            <w:tcW w:w="545" w:type="dxa"/>
            <w:noWrap/>
          </w:tcPr>
          <w:p w14:paraId="4F1ADC8B"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0DAE6794" w14:textId="77777777" w:rsidTr="0077546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1F66A8CB" w14:textId="77777777" w:rsidR="0014055A" w:rsidRPr="00F866D5" w:rsidRDefault="0014055A" w:rsidP="00FD180D">
            <w:pPr>
              <w:pStyle w:val="ModelTable"/>
              <w:spacing w:line="240" w:lineRule="auto"/>
              <w:rPr>
                <w:caps w:val="0"/>
              </w:rPr>
            </w:pPr>
          </w:p>
        </w:tc>
        <w:tc>
          <w:tcPr>
            <w:tcW w:w="1360" w:type="dxa"/>
            <w:noWrap/>
          </w:tcPr>
          <w:p w14:paraId="406641E6" w14:textId="7B760B8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76" w:type="dxa"/>
            <w:noWrap/>
          </w:tcPr>
          <w:p w14:paraId="2DFAD957" w14:textId="7AA43903"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276" w:type="dxa"/>
            <w:noWrap/>
          </w:tcPr>
          <w:p w14:paraId="0B70AEB5" w14:textId="092C30B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df</w:t>
            </w:r>
          </w:p>
        </w:tc>
        <w:tc>
          <w:tcPr>
            <w:tcW w:w="937" w:type="dxa"/>
            <w:noWrap/>
          </w:tcPr>
          <w:p w14:paraId="7CEB0FE5" w14:textId="7F548881"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60CDC298" w14:textId="6905C262"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Pr (&gt;|t|)</w:t>
            </w:r>
          </w:p>
        </w:tc>
        <w:tc>
          <w:tcPr>
            <w:tcW w:w="1056" w:type="dxa"/>
            <w:noWrap/>
          </w:tcPr>
          <w:p w14:paraId="50AF2B8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6B2643A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tcPr>
          <w:p w14:paraId="35FEDE99"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6CA3C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3D89FC6" w14:textId="66732F36" w:rsidR="0014055A" w:rsidRPr="00F866D5" w:rsidRDefault="0014055A" w:rsidP="00FD180D">
            <w:pPr>
              <w:pStyle w:val="ModelTable"/>
              <w:spacing w:line="240" w:lineRule="auto"/>
              <w:rPr>
                <w:caps w:val="0"/>
              </w:rPr>
            </w:pPr>
            <w:r w:rsidRPr="00F866D5">
              <w:rPr>
                <w:caps w:val="0"/>
              </w:rPr>
              <w:t>(Intercept)</w:t>
            </w:r>
          </w:p>
        </w:tc>
        <w:tc>
          <w:tcPr>
            <w:tcW w:w="1360" w:type="dxa"/>
            <w:noWrap/>
            <w:vAlign w:val="bottom"/>
          </w:tcPr>
          <w:p w14:paraId="28762315" w14:textId="6BE71550"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-0.002151</w:t>
            </w:r>
          </w:p>
        </w:tc>
        <w:tc>
          <w:tcPr>
            <w:tcW w:w="1276" w:type="dxa"/>
            <w:noWrap/>
            <w:vAlign w:val="bottom"/>
          </w:tcPr>
          <w:p w14:paraId="572CA04A" w14:textId="1B299114"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0.002796</w:t>
            </w:r>
          </w:p>
        </w:tc>
        <w:tc>
          <w:tcPr>
            <w:tcW w:w="1276" w:type="dxa"/>
            <w:noWrap/>
            <w:vAlign w:val="bottom"/>
          </w:tcPr>
          <w:p w14:paraId="660E118B" w14:textId="24AF7F3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17.484044</w:t>
            </w:r>
          </w:p>
        </w:tc>
        <w:tc>
          <w:tcPr>
            <w:tcW w:w="937" w:type="dxa"/>
            <w:noWrap/>
            <w:vAlign w:val="bottom"/>
          </w:tcPr>
          <w:p w14:paraId="44C3F975" w14:textId="7BB01760"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-0.769</w:t>
            </w:r>
          </w:p>
        </w:tc>
        <w:tc>
          <w:tcPr>
            <w:tcW w:w="900" w:type="dxa"/>
            <w:noWrap/>
            <w:vAlign w:val="bottom"/>
          </w:tcPr>
          <w:p w14:paraId="2D45CFED" w14:textId="2D7DB922"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0.452</w:t>
            </w:r>
          </w:p>
        </w:tc>
        <w:tc>
          <w:tcPr>
            <w:tcW w:w="1056" w:type="dxa"/>
            <w:noWrap/>
            <w:vAlign w:val="bottom"/>
          </w:tcPr>
          <w:p w14:paraId="6A468971"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tcPr>
          <w:p w14:paraId="2F13A5CB"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1FCC2C3F"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DDCBEFD"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DDB090C" w14:textId="4B341F8C" w:rsidR="0014055A" w:rsidRPr="00F866D5" w:rsidRDefault="0014055A" w:rsidP="00FD180D">
            <w:pPr>
              <w:pStyle w:val="ModelTable"/>
              <w:spacing w:line="240" w:lineRule="auto"/>
              <w:rPr>
                <w:caps w:val="0"/>
              </w:rPr>
            </w:pPr>
            <w:r w:rsidRPr="00F866D5">
              <w:rPr>
                <w:caps w:val="0"/>
              </w:rPr>
              <w:t>siteMEAD</w:t>
            </w:r>
          </w:p>
        </w:tc>
        <w:tc>
          <w:tcPr>
            <w:tcW w:w="1360" w:type="dxa"/>
            <w:noWrap/>
            <w:vAlign w:val="bottom"/>
          </w:tcPr>
          <w:p w14:paraId="16F6DA58" w14:textId="29AB21A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-0.008711</w:t>
            </w:r>
          </w:p>
        </w:tc>
        <w:tc>
          <w:tcPr>
            <w:tcW w:w="1276" w:type="dxa"/>
            <w:noWrap/>
            <w:vAlign w:val="bottom"/>
          </w:tcPr>
          <w:p w14:paraId="1723124D" w14:textId="25374E8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0.003395</w:t>
            </w:r>
          </w:p>
        </w:tc>
        <w:tc>
          <w:tcPr>
            <w:tcW w:w="1276" w:type="dxa"/>
            <w:noWrap/>
            <w:vAlign w:val="bottom"/>
          </w:tcPr>
          <w:p w14:paraId="3781CD85" w14:textId="55CB52E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9.81802</w:t>
            </w:r>
          </w:p>
        </w:tc>
        <w:tc>
          <w:tcPr>
            <w:tcW w:w="937" w:type="dxa"/>
            <w:noWrap/>
            <w:vAlign w:val="bottom"/>
          </w:tcPr>
          <w:p w14:paraId="09B62DFA" w14:textId="7437351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-2.566</w:t>
            </w:r>
          </w:p>
        </w:tc>
        <w:tc>
          <w:tcPr>
            <w:tcW w:w="900" w:type="dxa"/>
            <w:noWrap/>
            <w:vAlign w:val="bottom"/>
          </w:tcPr>
          <w:p w14:paraId="2D0E8E50" w14:textId="04FB90E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0.0285</w:t>
            </w:r>
          </w:p>
        </w:tc>
        <w:tc>
          <w:tcPr>
            <w:tcW w:w="1056" w:type="dxa"/>
            <w:noWrap/>
            <w:vAlign w:val="bottom"/>
          </w:tcPr>
          <w:p w14:paraId="22765946" w14:textId="41F31C4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314B8D79"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3A7F39E4"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F1F45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199585F" w14:textId="26909D45" w:rsidR="0014055A" w:rsidRPr="00F866D5" w:rsidRDefault="0014055A" w:rsidP="00FD180D">
            <w:pPr>
              <w:pStyle w:val="ModelTable"/>
              <w:spacing w:line="240" w:lineRule="auto"/>
              <w:rPr>
                <w:caps w:val="0"/>
              </w:rPr>
            </w:pPr>
            <w:r w:rsidRPr="00F866D5">
              <w:rPr>
                <w:caps w:val="0"/>
              </w:rPr>
              <w:t>siteWILL</w:t>
            </w:r>
          </w:p>
        </w:tc>
        <w:tc>
          <w:tcPr>
            <w:tcW w:w="1360" w:type="dxa"/>
            <w:noWrap/>
            <w:vAlign w:val="bottom"/>
          </w:tcPr>
          <w:p w14:paraId="62DFFA6B" w14:textId="14EE32DD"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0.008623</w:t>
            </w:r>
          </w:p>
        </w:tc>
        <w:tc>
          <w:tcPr>
            <w:tcW w:w="1276" w:type="dxa"/>
            <w:noWrap/>
            <w:vAlign w:val="bottom"/>
          </w:tcPr>
          <w:p w14:paraId="4596C6C5" w14:textId="1122171D"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0.003381</w:t>
            </w:r>
          </w:p>
        </w:tc>
        <w:tc>
          <w:tcPr>
            <w:tcW w:w="1276" w:type="dxa"/>
            <w:noWrap/>
            <w:vAlign w:val="bottom"/>
          </w:tcPr>
          <w:p w14:paraId="44543C9F" w14:textId="63DD6A4E"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9.647215</w:t>
            </w:r>
          </w:p>
        </w:tc>
        <w:tc>
          <w:tcPr>
            <w:tcW w:w="937" w:type="dxa"/>
            <w:noWrap/>
            <w:vAlign w:val="bottom"/>
          </w:tcPr>
          <w:p w14:paraId="6EA67D6B" w14:textId="40442A12"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2.551</w:t>
            </w:r>
          </w:p>
        </w:tc>
        <w:tc>
          <w:tcPr>
            <w:tcW w:w="900" w:type="dxa"/>
            <w:noWrap/>
            <w:vAlign w:val="bottom"/>
          </w:tcPr>
          <w:p w14:paraId="04267407" w14:textId="120ED86C"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0.0296</w:t>
            </w:r>
          </w:p>
        </w:tc>
        <w:tc>
          <w:tcPr>
            <w:tcW w:w="1056" w:type="dxa"/>
            <w:noWrap/>
            <w:vAlign w:val="bottom"/>
          </w:tcPr>
          <w:p w14:paraId="523DD149" w14:textId="5E915F94"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2892C5D2"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21BBDD23"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D5F4864"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57B43776" w14:textId="0A0CA163" w:rsidR="0014055A" w:rsidRPr="00F866D5" w:rsidRDefault="0014055A" w:rsidP="00FD180D">
            <w:pPr>
              <w:pStyle w:val="ModelTable"/>
              <w:spacing w:line="240" w:lineRule="auto"/>
              <w:rPr>
                <w:caps w:val="0"/>
              </w:rPr>
            </w:pPr>
            <w:r w:rsidRPr="00F866D5">
              <w:rPr>
                <w:caps w:val="0"/>
              </w:rPr>
              <w:t>GEI</w:t>
            </w:r>
          </w:p>
        </w:tc>
        <w:tc>
          <w:tcPr>
            <w:tcW w:w="1360" w:type="dxa"/>
            <w:noWrap/>
            <w:vAlign w:val="bottom"/>
          </w:tcPr>
          <w:p w14:paraId="37C099F6" w14:textId="219806AB"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0.788429</w:t>
            </w:r>
          </w:p>
        </w:tc>
        <w:tc>
          <w:tcPr>
            <w:tcW w:w="1276" w:type="dxa"/>
            <w:noWrap/>
            <w:vAlign w:val="bottom"/>
          </w:tcPr>
          <w:p w14:paraId="72DF4203" w14:textId="60448E55"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0.039525</w:t>
            </w:r>
          </w:p>
        </w:tc>
        <w:tc>
          <w:tcPr>
            <w:tcW w:w="1276" w:type="dxa"/>
            <w:noWrap/>
            <w:vAlign w:val="bottom"/>
          </w:tcPr>
          <w:p w14:paraId="79F47083" w14:textId="41154645"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67.565897</w:t>
            </w:r>
          </w:p>
        </w:tc>
        <w:tc>
          <w:tcPr>
            <w:tcW w:w="937" w:type="dxa"/>
            <w:noWrap/>
            <w:vAlign w:val="bottom"/>
          </w:tcPr>
          <w:p w14:paraId="318D4282" w14:textId="6835946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19.948</w:t>
            </w:r>
          </w:p>
        </w:tc>
        <w:tc>
          <w:tcPr>
            <w:tcW w:w="900" w:type="dxa"/>
            <w:noWrap/>
            <w:vAlign w:val="bottom"/>
          </w:tcPr>
          <w:p w14:paraId="133D44E1" w14:textId="6A8B8E0E"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&lt;2e-16</w:t>
            </w:r>
          </w:p>
        </w:tc>
        <w:tc>
          <w:tcPr>
            <w:tcW w:w="1056" w:type="dxa"/>
            <w:noWrap/>
            <w:vAlign w:val="bottom"/>
          </w:tcPr>
          <w:p w14:paraId="30882270" w14:textId="06D5B05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719DED17"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529D735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133A1F3D" w14:textId="77777777" w:rsidR="00622FEA" w:rsidRPr="00F866D5" w:rsidRDefault="00622FEA" w:rsidP="00FD180D">
      <w:pPr>
        <w:spacing w:line="240" w:lineRule="auto"/>
      </w:pPr>
    </w:p>
    <w:p w14:paraId="039932FE" w14:textId="352EC801" w:rsidR="00AF3FD4" w:rsidRPr="00F866D5" w:rsidRDefault="00AF3FD4" w:rsidP="00FD180D">
      <w:pPr>
        <w:spacing w:line="240" w:lineRule="auto"/>
      </w:pPr>
    </w:p>
    <w:sectPr w:rsidR="00AF3FD4" w:rsidRPr="00F866D5" w:rsidSect="007A1C3A">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A6701" w14:textId="77777777" w:rsidR="00D20703" w:rsidRDefault="00D20703" w:rsidP="00406358">
      <w:r>
        <w:separator/>
      </w:r>
    </w:p>
    <w:p w14:paraId="20FE5F97" w14:textId="77777777" w:rsidR="00D20703" w:rsidRDefault="00D20703" w:rsidP="00406358"/>
    <w:p w14:paraId="59A5EF9B" w14:textId="77777777" w:rsidR="00D20703" w:rsidRDefault="00D20703" w:rsidP="00406358"/>
    <w:p w14:paraId="4DE5FFA6" w14:textId="77777777" w:rsidR="00D20703" w:rsidRDefault="00D20703" w:rsidP="00406358"/>
  </w:endnote>
  <w:endnote w:type="continuationSeparator" w:id="0">
    <w:p w14:paraId="4A4959F5" w14:textId="77777777" w:rsidR="00D20703" w:rsidRDefault="00D20703" w:rsidP="00406358">
      <w:r>
        <w:continuationSeparator/>
      </w:r>
    </w:p>
    <w:p w14:paraId="7B0CE1A5" w14:textId="77777777" w:rsidR="00D20703" w:rsidRDefault="00D20703" w:rsidP="00406358"/>
    <w:p w14:paraId="38396862" w14:textId="77777777" w:rsidR="00D20703" w:rsidRDefault="00D20703" w:rsidP="00406358"/>
    <w:p w14:paraId="0D6651BE" w14:textId="77777777" w:rsidR="00D20703" w:rsidRDefault="00D20703" w:rsidP="004063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3B74" w14:textId="22EBB5AA" w:rsidR="00151128" w:rsidRDefault="00151128" w:rsidP="0040635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B974050" w14:textId="77777777" w:rsidR="00151128" w:rsidRDefault="00151128" w:rsidP="00406358">
    <w:pPr>
      <w:pStyle w:val="Footer"/>
    </w:pPr>
  </w:p>
  <w:p w14:paraId="7ECB0AC5" w14:textId="77777777" w:rsidR="00C91686" w:rsidRDefault="00C91686" w:rsidP="00406358"/>
  <w:p w14:paraId="4271FB59" w14:textId="77777777" w:rsidR="00C91686" w:rsidRDefault="00C91686" w:rsidP="00406358"/>
  <w:p w14:paraId="554E457C" w14:textId="77777777" w:rsidR="000336CD" w:rsidRDefault="000336CD" w:rsidP="004063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3396311"/>
      <w:docPartObj>
        <w:docPartGallery w:val="Page Numbers (Bottom of Page)"/>
        <w:docPartUnique/>
      </w:docPartObj>
    </w:sdtPr>
    <w:sdtContent>
      <w:p w14:paraId="73D97547" w14:textId="5F68E6FE" w:rsidR="000336CD" w:rsidRDefault="00151128" w:rsidP="0040635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E4F0A" w14:textId="77777777" w:rsidR="00D20703" w:rsidRDefault="00D20703" w:rsidP="00406358">
      <w:r>
        <w:separator/>
      </w:r>
    </w:p>
    <w:p w14:paraId="11DB0B0D" w14:textId="77777777" w:rsidR="00D20703" w:rsidRDefault="00D20703" w:rsidP="00406358"/>
    <w:p w14:paraId="1B43B217" w14:textId="77777777" w:rsidR="00D20703" w:rsidRDefault="00D20703" w:rsidP="00406358"/>
    <w:p w14:paraId="0F13D0F5" w14:textId="77777777" w:rsidR="00D20703" w:rsidRDefault="00D20703" w:rsidP="00406358"/>
  </w:footnote>
  <w:footnote w:type="continuationSeparator" w:id="0">
    <w:p w14:paraId="7BDE3078" w14:textId="77777777" w:rsidR="00D20703" w:rsidRDefault="00D20703" w:rsidP="00406358">
      <w:r>
        <w:continuationSeparator/>
      </w:r>
    </w:p>
    <w:p w14:paraId="15F665CE" w14:textId="77777777" w:rsidR="00D20703" w:rsidRDefault="00D20703" w:rsidP="00406358"/>
    <w:p w14:paraId="28AC4D34" w14:textId="77777777" w:rsidR="00D20703" w:rsidRDefault="00D20703" w:rsidP="00406358"/>
    <w:p w14:paraId="751A94A9" w14:textId="77777777" w:rsidR="00D20703" w:rsidRDefault="00D20703" w:rsidP="00406358"/>
  </w:footnote>
</w:footnotes>
</file>

<file path=word/intelligence2.xml><?xml version="1.0" encoding="utf-8"?>
<int2:intelligence xmlns:int2="http://schemas.microsoft.com/office/intelligence/2020/intelligence" xmlns:oel="http://schemas.microsoft.com/office/2019/extlst">
  <int2:observations>
    <int2:textHash int2:hashCode="s0AD7Ja9moTMv6" int2:id="5E6Rfytu">
      <int2:state int2:value="Rejected" int2:type="AugLoop_Text_Critique"/>
    </int2:textHash>
    <int2:bookmark int2:bookmarkName="_Int_kYS5JNZC" int2:invalidationBookmarkName="" int2:hashCode="m1hz6YTOqWIMeB" int2:id="LEIlly9m">
      <int2:state int2:value="Rejected" int2:type="AugLoop_Text_Critique"/>
    </int2:bookmark>
    <int2:bookmark int2:bookmarkName="_Int_aUoWc0G2" int2:invalidationBookmarkName="" int2:hashCode="fhF5fnrJWJFSy0" int2:id="KyeQKtgS">
      <int2:state int2:value="Rejected" int2:type="AugLoop_Text_Critique"/>
    </int2:bookmark>
    <int2:bookmark int2:bookmarkName="_Int_GtDPKdMl" int2:invalidationBookmarkName="" int2:hashCode="emGLpdYb11iJX1" int2:id="8TN2CtUS">
      <int2:state int2:value="Rejected" int2:type="AugLoop_Text_Critique"/>
    </int2:bookmark>
    <int2:bookmark int2:bookmarkName="_Int_ZhJXbpsX" int2:invalidationBookmarkName="" int2:hashCode="pwINM4OIksOVvC" int2:id="V8V8Fsyb">
      <int2:state int2:value="Rejected" int2:type="AugLoop_Text_Critique"/>
    </int2:bookmark>
    <int2:bookmark int2:bookmarkName="_Int_JcK6xs9t" int2:invalidationBookmarkName="" int2:hashCode="lk+/cfhOim+F2u" int2:id="kbWEcQGN">
      <int2:state int2:value="Rejected" int2:type="AugLoop_Text_Critique"/>
    </int2:bookmark>
    <int2:bookmark int2:bookmarkName="_Int_QiKInHGe" int2:invalidationBookmarkName="" int2:hashCode="/i7Jjg3/c+x24M" int2:id="2P9yO6vF">
      <int2:state int2:value="Rejected" int2:type="AugLoop_Text_Critique"/>
    </int2:bookmark>
    <int2:bookmark int2:bookmarkName="_Int_DLDjOPbW" int2:invalidationBookmarkName="" int2:hashCode="0sckUzm4KZsLfn" int2:id="vfKzeMd1">
      <int2:state int2:value="Rejected" int2:type="AugLoop_Text_Critique"/>
    </int2:bookmark>
    <int2:bookmark int2:bookmarkName="_Int_EQ3bNBqP" int2:invalidationBookmarkName="" int2:hashCode="+YF2SIY7N0FznM" int2:id="jb9SVSfC">
      <int2:state int2:value="Rejected" int2:type="AugLoop_Text_Critique"/>
    </int2:bookmark>
    <int2:bookmark int2:bookmarkName="_Int_2zbABAtf" int2:invalidationBookmarkName="" int2:hashCode="1GnHI2edIOwdCN" int2:id="1blxZK1r">
      <int2:state int2:value="Rejected" int2:type="AugLoop_Text_Critique"/>
    </int2:bookmark>
    <int2:bookmark int2:bookmarkName="_Int_7Q7uvipK" int2:invalidationBookmarkName="" int2:hashCode="fp1/KzJRhhkHlu" int2:id="Xz4BKQV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21F6"/>
    <w:multiLevelType w:val="hybridMultilevel"/>
    <w:tmpl w:val="35F8CB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B2D7C3E"/>
    <w:multiLevelType w:val="hybridMultilevel"/>
    <w:tmpl w:val="C882D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24200F"/>
    <w:multiLevelType w:val="hybridMultilevel"/>
    <w:tmpl w:val="2D80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0D0B3F"/>
    <w:multiLevelType w:val="hybridMultilevel"/>
    <w:tmpl w:val="4E521F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913203881">
    <w:abstractNumId w:val="2"/>
  </w:num>
  <w:num w:numId="2" w16cid:durableId="1233537772">
    <w:abstractNumId w:val="1"/>
  </w:num>
  <w:num w:numId="3" w16cid:durableId="1135566953">
    <w:abstractNumId w:val="3"/>
  </w:num>
  <w:num w:numId="4" w16cid:durableId="1058213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115"/>
    <w:rsid w:val="0000153F"/>
    <w:rsid w:val="00001D0B"/>
    <w:rsid w:val="000025AA"/>
    <w:rsid w:val="00003848"/>
    <w:rsid w:val="00003E1D"/>
    <w:rsid w:val="0000517F"/>
    <w:rsid w:val="00007869"/>
    <w:rsid w:val="0001139E"/>
    <w:rsid w:val="00011F08"/>
    <w:rsid w:val="0001273C"/>
    <w:rsid w:val="00012E1A"/>
    <w:rsid w:val="00013178"/>
    <w:rsid w:val="000134D6"/>
    <w:rsid w:val="00014EAD"/>
    <w:rsid w:val="000159D4"/>
    <w:rsid w:val="0001746C"/>
    <w:rsid w:val="000208B9"/>
    <w:rsid w:val="00020E22"/>
    <w:rsid w:val="000213FE"/>
    <w:rsid w:val="000214AC"/>
    <w:rsid w:val="000218BC"/>
    <w:rsid w:val="00021B78"/>
    <w:rsid w:val="000252EA"/>
    <w:rsid w:val="000305E6"/>
    <w:rsid w:val="0003135E"/>
    <w:rsid w:val="000321E8"/>
    <w:rsid w:val="00033348"/>
    <w:rsid w:val="000336CD"/>
    <w:rsid w:val="00033B9C"/>
    <w:rsid w:val="00034CDF"/>
    <w:rsid w:val="00035B8B"/>
    <w:rsid w:val="0003628C"/>
    <w:rsid w:val="000366C9"/>
    <w:rsid w:val="00036B5F"/>
    <w:rsid w:val="00037111"/>
    <w:rsid w:val="00040F18"/>
    <w:rsid w:val="00042381"/>
    <w:rsid w:val="00042A93"/>
    <w:rsid w:val="00042DB1"/>
    <w:rsid w:val="00043E10"/>
    <w:rsid w:val="00044681"/>
    <w:rsid w:val="00044B5F"/>
    <w:rsid w:val="000468F2"/>
    <w:rsid w:val="00046DAF"/>
    <w:rsid w:val="00046DD8"/>
    <w:rsid w:val="00047003"/>
    <w:rsid w:val="00047FB0"/>
    <w:rsid w:val="00052CFB"/>
    <w:rsid w:val="00055691"/>
    <w:rsid w:val="000556ED"/>
    <w:rsid w:val="00056000"/>
    <w:rsid w:val="000562BB"/>
    <w:rsid w:val="000609B1"/>
    <w:rsid w:val="0006159E"/>
    <w:rsid w:val="00063606"/>
    <w:rsid w:val="00063BFE"/>
    <w:rsid w:val="00067548"/>
    <w:rsid w:val="00070BBE"/>
    <w:rsid w:val="0007193A"/>
    <w:rsid w:val="000719AC"/>
    <w:rsid w:val="00071D26"/>
    <w:rsid w:val="00073139"/>
    <w:rsid w:val="00074318"/>
    <w:rsid w:val="00074CEC"/>
    <w:rsid w:val="00074FF0"/>
    <w:rsid w:val="00075BEF"/>
    <w:rsid w:val="00075C0F"/>
    <w:rsid w:val="0007639C"/>
    <w:rsid w:val="00080E03"/>
    <w:rsid w:val="00080FAE"/>
    <w:rsid w:val="000833D7"/>
    <w:rsid w:val="00083B90"/>
    <w:rsid w:val="00085C2D"/>
    <w:rsid w:val="00085F47"/>
    <w:rsid w:val="0008682D"/>
    <w:rsid w:val="000922AF"/>
    <w:rsid w:val="00092BCF"/>
    <w:rsid w:val="00092E2C"/>
    <w:rsid w:val="000934A2"/>
    <w:rsid w:val="00094506"/>
    <w:rsid w:val="00095F03"/>
    <w:rsid w:val="00096472"/>
    <w:rsid w:val="000A1175"/>
    <w:rsid w:val="000A1616"/>
    <w:rsid w:val="000A18AF"/>
    <w:rsid w:val="000A1CEE"/>
    <w:rsid w:val="000A2585"/>
    <w:rsid w:val="000A2DF7"/>
    <w:rsid w:val="000A6576"/>
    <w:rsid w:val="000A6EE6"/>
    <w:rsid w:val="000A754C"/>
    <w:rsid w:val="000A77AA"/>
    <w:rsid w:val="000B15C7"/>
    <w:rsid w:val="000B1F25"/>
    <w:rsid w:val="000B3D17"/>
    <w:rsid w:val="000B6DA3"/>
    <w:rsid w:val="000B7BA2"/>
    <w:rsid w:val="000C0DE5"/>
    <w:rsid w:val="000C27A5"/>
    <w:rsid w:val="000C3671"/>
    <w:rsid w:val="000C48D6"/>
    <w:rsid w:val="000C62B3"/>
    <w:rsid w:val="000C79DD"/>
    <w:rsid w:val="000D17EA"/>
    <w:rsid w:val="000D30E3"/>
    <w:rsid w:val="000D4867"/>
    <w:rsid w:val="000D4C85"/>
    <w:rsid w:val="000D5326"/>
    <w:rsid w:val="000D59B7"/>
    <w:rsid w:val="000D72CE"/>
    <w:rsid w:val="000E29D9"/>
    <w:rsid w:val="000E2D9F"/>
    <w:rsid w:val="000E41BC"/>
    <w:rsid w:val="000E6670"/>
    <w:rsid w:val="000E73CE"/>
    <w:rsid w:val="000E7BAB"/>
    <w:rsid w:val="000E7EB9"/>
    <w:rsid w:val="000F0A6A"/>
    <w:rsid w:val="000F1C56"/>
    <w:rsid w:val="000F3CEA"/>
    <w:rsid w:val="000F5656"/>
    <w:rsid w:val="000F6ACB"/>
    <w:rsid w:val="000F7A13"/>
    <w:rsid w:val="001005A9"/>
    <w:rsid w:val="0010064F"/>
    <w:rsid w:val="00100E5E"/>
    <w:rsid w:val="0010109C"/>
    <w:rsid w:val="00101342"/>
    <w:rsid w:val="00101468"/>
    <w:rsid w:val="001024EA"/>
    <w:rsid w:val="00103DD7"/>
    <w:rsid w:val="0010438E"/>
    <w:rsid w:val="001061D0"/>
    <w:rsid w:val="0010726D"/>
    <w:rsid w:val="001072A7"/>
    <w:rsid w:val="001079AF"/>
    <w:rsid w:val="00107A98"/>
    <w:rsid w:val="001105B4"/>
    <w:rsid w:val="0011063F"/>
    <w:rsid w:val="00110659"/>
    <w:rsid w:val="00110775"/>
    <w:rsid w:val="00111409"/>
    <w:rsid w:val="00111526"/>
    <w:rsid w:val="001121E0"/>
    <w:rsid w:val="00112548"/>
    <w:rsid w:val="00113620"/>
    <w:rsid w:val="001140B3"/>
    <w:rsid w:val="001140C1"/>
    <w:rsid w:val="00115297"/>
    <w:rsid w:val="001207EE"/>
    <w:rsid w:val="00121880"/>
    <w:rsid w:val="001220B2"/>
    <w:rsid w:val="00122E89"/>
    <w:rsid w:val="001231EF"/>
    <w:rsid w:val="001233C5"/>
    <w:rsid w:val="00123650"/>
    <w:rsid w:val="001236BF"/>
    <w:rsid w:val="0012427D"/>
    <w:rsid w:val="001268EE"/>
    <w:rsid w:val="00127635"/>
    <w:rsid w:val="00127F27"/>
    <w:rsid w:val="001301FC"/>
    <w:rsid w:val="0013040C"/>
    <w:rsid w:val="0013154F"/>
    <w:rsid w:val="001335CE"/>
    <w:rsid w:val="00134A07"/>
    <w:rsid w:val="0013525D"/>
    <w:rsid w:val="00135B01"/>
    <w:rsid w:val="00135D90"/>
    <w:rsid w:val="001365F5"/>
    <w:rsid w:val="00137BF1"/>
    <w:rsid w:val="00137E13"/>
    <w:rsid w:val="0014008E"/>
    <w:rsid w:val="0014055A"/>
    <w:rsid w:val="001409B2"/>
    <w:rsid w:val="00140BA1"/>
    <w:rsid w:val="00141218"/>
    <w:rsid w:val="00141DD5"/>
    <w:rsid w:val="0014265B"/>
    <w:rsid w:val="00142A1D"/>
    <w:rsid w:val="00142C8C"/>
    <w:rsid w:val="001442ED"/>
    <w:rsid w:val="001453F1"/>
    <w:rsid w:val="001458B0"/>
    <w:rsid w:val="001500E3"/>
    <w:rsid w:val="0015027D"/>
    <w:rsid w:val="00151128"/>
    <w:rsid w:val="00152033"/>
    <w:rsid w:val="001533D3"/>
    <w:rsid w:val="0015357C"/>
    <w:rsid w:val="00154072"/>
    <w:rsid w:val="00155BA9"/>
    <w:rsid w:val="00157ABA"/>
    <w:rsid w:val="001622CB"/>
    <w:rsid w:val="00164344"/>
    <w:rsid w:val="001643EA"/>
    <w:rsid w:val="001648DF"/>
    <w:rsid w:val="00164A48"/>
    <w:rsid w:val="00167510"/>
    <w:rsid w:val="00167781"/>
    <w:rsid w:val="0016789F"/>
    <w:rsid w:val="001703D7"/>
    <w:rsid w:val="00174D0C"/>
    <w:rsid w:val="00175041"/>
    <w:rsid w:val="0017587D"/>
    <w:rsid w:val="00175CDE"/>
    <w:rsid w:val="00177949"/>
    <w:rsid w:val="0018459E"/>
    <w:rsid w:val="0018716F"/>
    <w:rsid w:val="00190AA1"/>
    <w:rsid w:val="001912DC"/>
    <w:rsid w:val="00191B8B"/>
    <w:rsid w:val="001930F7"/>
    <w:rsid w:val="001932C4"/>
    <w:rsid w:val="00194E5F"/>
    <w:rsid w:val="00195DBA"/>
    <w:rsid w:val="001967E9"/>
    <w:rsid w:val="0019701B"/>
    <w:rsid w:val="0019735B"/>
    <w:rsid w:val="001A2F7C"/>
    <w:rsid w:val="001A3013"/>
    <w:rsid w:val="001A3450"/>
    <w:rsid w:val="001A44A1"/>
    <w:rsid w:val="001A55A5"/>
    <w:rsid w:val="001A5602"/>
    <w:rsid w:val="001A5686"/>
    <w:rsid w:val="001A7148"/>
    <w:rsid w:val="001A72D3"/>
    <w:rsid w:val="001A750F"/>
    <w:rsid w:val="001A7B6A"/>
    <w:rsid w:val="001A7B7E"/>
    <w:rsid w:val="001B007E"/>
    <w:rsid w:val="001B2CBA"/>
    <w:rsid w:val="001B2E3F"/>
    <w:rsid w:val="001B42FC"/>
    <w:rsid w:val="001B4396"/>
    <w:rsid w:val="001B4D1F"/>
    <w:rsid w:val="001B4DBE"/>
    <w:rsid w:val="001B5424"/>
    <w:rsid w:val="001B635B"/>
    <w:rsid w:val="001B75D5"/>
    <w:rsid w:val="001C2FF8"/>
    <w:rsid w:val="001C3295"/>
    <w:rsid w:val="001C358E"/>
    <w:rsid w:val="001C4925"/>
    <w:rsid w:val="001C5610"/>
    <w:rsid w:val="001C6F98"/>
    <w:rsid w:val="001D0055"/>
    <w:rsid w:val="001D1BCF"/>
    <w:rsid w:val="001D2250"/>
    <w:rsid w:val="001D24CE"/>
    <w:rsid w:val="001D4297"/>
    <w:rsid w:val="001D4931"/>
    <w:rsid w:val="001D4D77"/>
    <w:rsid w:val="001D6A74"/>
    <w:rsid w:val="001D71F8"/>
    <w:rsid w:val="001D7DAC"/>
    <w:rsid w:val="001E03BA"/>
    <w:rsid w:val="001E07B3"/>
    <w:rsid w:val="001E0F6A"/>
    <w:rsid w:val="001E170B"/>
    <w:rsid w:val="001E1829"/>
    <w:rsid w:val="001E1BAD"/>
    <w:rsid w:val="001E2368"/>
    <w:rsid w:val="001E344A"/>
    <w:rsid w:val="001E551F"/>
    <w:rsid w:val="001E5DF9"/>
    <w:rsid w:val="001E606C"/>
    <w:rsid w:val="001E6236"/>
    <w:rsid w:val="001E7661"/>
    <w:rsid w:val="001E7B2F"/>
    <w:rsid w:val="001EB96C"/>
    <w:rsid w:val="001F51F0"/>
    <w:rsid w:val="001F5BB3"/>
    <w:rsid w:val="001F6727"/>
    <w:rsid w:val="00200FE1"/>
    <w:rsid w:val="002013CF"/>
    <w:rsid w:val="00202504"/>
    <w:rsid w:val="002025AE"/>
    <w:rsid w:val="0020305A"/>
    <w:rsid w:val="00203B0F"/>
    <w:rsid w:val="002040D2"/>
    <w:rsid w:val="002057B6"/>
    <w:rsid w:val="00206051"/>
    <w:rsid w:val="0020759D"/>
    <w:rsid w:val="00207E75"/>
    <w:rsid w:val="00207F52"/>
    <w:rsid w:val="00211696"/>
    <w:rsid w:val="002123DC"/>
    <w:rsid w:val="002164DC"/>
    <w:rsid w:val="00220392"/>
    <w:rsid w:val="0022180A"/>
    <w:rsid w:val="00221F46"/>
    <w:rsid w:val="00222619"/>
    <w:rsid w:val="00222743"/>
    <w:rsid w:val="00222BEE"/>
    <w:rsid w:val="00223473"/>
    <w:rsid w:val="00223CA2"/>
    <w:rsid w:val="00224160"/>
    <w:rsid w:val="002243C9"/>
    <w:rsid w:val="0022524F"/>
    <w:rsid w:val="00227169"/>
    <w:rsid w:val="00230B53"/>
    <w:rsid w:val="00232252"/>
    <w:rsid w:val="002329C8"/>
    <w:rsid w:val="00233B61"/>
    <w:rsid w:val="002357F2"/>
    <w:rsid w:val="00236C4B"/>
    <w:rsid w:val="00236E36"/>
    <w:rsid w:val="002375FD"/>
    <w:rsid w:val="00237A10"/>
    <w:rsid w:val="00240FE8"/>
    <w:rsid w:val="0024313E"/>
    <w:rsid w:val="002438D6"/>
    <w:rsid w:val="002469B5"/>
    <w:rsid w:val="002500E1"/>
    <w:rsid w:val="00252A47"/>
    <w:rsid w:val="00254883"/>
    <w:rsid w:val="00254D52"/>
    <w:rsid w:val="00255F25"/>
    <w:rsid w:val="00255F2B"/>
    <w:rsid w:val="00255FC0"/>
    <w:rsid w:val="002620FB"/>
    <w:rsid w:val="00263C96"/>
    <w:rsid w:val="002647FE"/>
    <w:rsid w:val="002649E0"/>
    <w:rsid w:val="00264F6A"/>
    <w:rsid w:val="002654EB"/>
    <w:rsid w:val="00266F0F"/>
    <w:rsid w:val="00266FBA"/>
    <w:rsid w:val="0026730B"/>
    <w:rsid w:val="00270265"/>
    <w:rsid w:val="00270DB9"/>
    <w:rsid w:val="0027172C"/>
    <w:rsid w:val="00275FAC"/>
    <w:rsid w:val="00280280"/>
    <w:rsid w:val="002827C2"/>
    <w:rsid w:val="0028345F"/>
    <w:rsid w:val="002851A8"/>
    <w:rsid w:val="00286310"/>
    <w:rsid w:val="0028739A"/>
    <w:rsid w:val="00287A00"/>
    <w:rsid w:val="00291BBF"/>
    <w:rsid w:val="00292B69"/>
    <w:rsid w:val="00292FF9"/>
    <w:rsid w:val="00293AFD"/>
    <w:rsid w:val="0029438A"/>
    <w:rsid w:val="002950EB"/>
    <w:rsid w:val="00295756"/>
    <w:rsid w:val="00296709"/>
    <w:rsid w:val="0029711E"/>
    <w:rsid w:val="00297B95"/>
    <w:rsid w:val="002A1421"/>
    <w:rsid w:val="002A1BDA"/>
    <w:rsid w:val="002A38A7"/>
    <w:rsid w:val="002A39A8"/>
    <w:rsid w:val="002A39C8"/>
    <w:rsid w:val="002A4046"/>
    <w:rsid w:val="002A4266"/>
    <w:rsid w:val="002A55A5"/>
    <w:rsid w:val="002A5CEB"/>
    <w:rsid w:val="002A693A"/>
    <w:rsid w:val="002A7360"/>
    <w:rsid w:val="002B042B"/>
    <w:rsid w:val="002B0A92"/>
    <w:rsid w:val="002B1EFB"/>
    <w:rsid w:val="002B50D1"/>
    <w:rsid w:val="002B5391"/>
    <w:rsid w:val="002B5E18"/>
    <w:rsid w:val="002B7D70"/>
    <w:rsid w:val="002C1CEF"/>
    <w:rsid w:val="002C36CC"/>
    <w:rsid w:val="002C373D"/>
    <w:rsid w:val="002C3B79"/>
    <w:rsid w:val="002C3C0D"/>
    <w:rsid w:val="002C44E6"/>
    <w:rsid w:val="002C475D"/>
    <w:rsid w:val="002C49A5"/>
    <w:rsid w:val="002C519C"/>
    <w:rsid w:val="002C603D"/>
    <w:rsid w:val="002C61F5"/>
    <w:rsid w:val="002D11DE"/>
    <w:rsid w:val="002D1A6D"/>
    <w:rsid w:val="002D3BFD"/>
    <w:rsid w:val="002E0591"/>
    <w:rsid w:val="002E0822"/>
    <w:rsid w:val="002E0B39"/>
    <w:rsid w:val="002E3281"/>
    <w:rsid w:val="002E4F15"/>
    <w:rsid w:val="002E507F"/>
    <w:rsid w:val="002E7074"/>
    <w:rsid w:val="002E7289"/>
    <w:rsid w:val="002F1CCC"/>
    <w:rsid w:val="002F2099"/>
    <w:rsid w:val="002F2669"/>
    <w:rsid w:val="002F34B4"/>
    <w:rsid w:val="002F65DF"/>
    <w:rsid w:val="002F7761"/>
    <w:rsid w:val="002F7B12"/>
    <w:rsid w:val="00302808"/>
    <w:rsid w:val="00302BAC"/>
    <w:rsid w:val="00303662"/>
    <w:rsid w:val="003069C7"/>
    <w:rsid w:val="00306AAA"/>
    <w:rsid w:val="0031231A"/>
    <w:rsid w:val="00315017"/>
    <w:rsid w:val="00316419"/>
    <w:rsid w:val="0031647E"/>
    <w:rsid w:val="00317B6B"/>
    <w:rsid w:val="0032013B"/>
    <w:rsid w:val="0032100C"/>
    <w:rsid w:val="003211B8"/>
    <w:rsid w:val="003218BE"/>
    <w:rsid w:val="0032303C"/>
    <w:rsid w:val="003237E5"/>
    <w:rsid w:val="003258A0"/>
    <w:rsid w:val="00326CE1"/>
    <w:rsid w:val="003275BB"/>
    <w:rsid w:val="003313CB"/>
    <w:rsid w:val="00331C13"/>
    <w:rsid w:val="00332EC3"/>
    <w:rsid w:val="00333DE9"/>
    <w:rsid w:val="003347D8"/>
    <w:rsid w:val="00334E64"/>
    <w:rsid w:val="003352FD"/>
    <w:rsid w:val="003354CD"/>
    <w:rsid w:val="00335D06"/>
    <w:rsid w:val="0033DF26"/>
    <w:rsid w:val="00341539"/>
    <w:rsid w:val="00341A75"/>
    <w:rsid w:val="00342CA2"/>
    <w:rsid w:val="00343F36"/>
    <w:rsid w:val="00344AC9"/>
    <w:rsid w:val="003455D8"/>
    <w:rsid w:val="00345E38"/>
    <w:rsid w:val="00346F6B"/>
    <w:rsid w:val="00347D3C"/>
    <w:rsid w:val="00350DED"/>
    <w:rsid w:val="00350F02"/>
    <w:rsid w:val="0035102F"/>
    <w:rsid w:val="003532F7"/>
    <w:rsid w:val="0035366A"/>
    <w:rsid w:val="00353FEE"/>
    <w:rsid w:val="003547EB"/>
    <w:rsid w:val="00356890"/>
    <w:rsid w:val="00356D61"/>
    <w:rsid w:val="0036002F"/>
    <w:rsid w:val="003603D2"/>
    <w:rsid w:val="00362127"/>
    <w:rsid w:val="003661E7"/>
    <w:rsid w:val="0036738A"/>
    <w:rsid w:val="003677CF"/>
    <w:rsid w:val="00367E50"/>
    <w:rsid w:val="00367EF1"/>
    <w:rsid w:val="00370872"/>
    <w:rsid w:val="00372AE0"/>
    <w:rsid w:val="00374CF8"/>
    <w:rsid w:val="0037730A"/>
    <w:rsid w:val="003777D3"/>
    <w:rsid w:val="00377FCD"/>
    <w:rsid w:val="00381560"/>
    <w:rsid w:val="00381D92"/>
    <w:rsid w:val="0038200A"/>
    <w:rsid w:val="0038391C"/>
    <w:rsid w:val="00384AB0"/>
    <w:rsid w:val="00384D7F"/>
    <w:rsid w:val="00386823"/>
    <w:rsid w:val="00387B5D"/>
    <w:rsid w:val="0039275D"/>
    <w:rsid w:val="003932C8"/>
    <w:rsid w:val="00396DE8"/>
    <w:rsid w:val="00397C43"/>
    <w:rsid w:val="00397CD1"/>
    <w:rsid w:val="003A3635"/>
    <w:rsid w:val="003A5252"/>
    <w:rsid w:val="003A57C4"/>
    <w:rsid w:val="003A5851"/>
    <w:rsid w:val="003A6284"/>
    <w:rsid w:val="003B01CF"/>
    <w:rsid w:val="003B0927"/>
    <w:rsid w:val="003B0C68"/>
    <w:rsid w:val="003B2CB4"/>
    <w:rsid w:val="003B3888"/>
    <w:rsid w:val="003B4691"/>
    <w:rsid w:val="003B4C8C"/>
    <w:rsid w:val="003B6919"/>
    <w:rsid w:val="003C2831"/>
    <w:rsid w:val="003C332F"/>
    <w:rsid w:val="003C3E42"/>
    <w:rsid w:val="003C4BF2"/>
    <w:rsid w:val="003C74EA"/>
    <w:rsid w:val="003D03CC"/>
    <w:rsid w:val="003D1949"/>
    <w:rsid w:val="003D1F6D"/>
    <w:rsid w:val="003D2415"/>
    <w:rsid w:val="003D2DC6"/>
    <w:rsid w:val="003D36A9"/>
    <w:rsid w:val="003D3D19"/>
    <w:rsid w:val="003D3EB7"/>
    <w:rsid w:val="003D5101"/>
    <w:rsid w:val="003D5BDD"/>
    <w:rsid w:val="003D5F55"/>
    <w:rsid w:val="003E13B5"/>
    <w:rsid w:val="003E19C4"/>
    <w:rsid w:val="003E1A0F"/>
    <w:rsid w:val="003E32A1"/>
    <w:rsid w:val="003E4F22"/>
    <w:rsid w:val="003E53BD"/>
    <w:rsid w:val="003E71AF"/>
    <w:rsid w:val="003E7A78"/>
    <w:rsid w:val="003E7C2C"/>
    <w:rsid w:val="003F0C41"/>
    <w:rsid w:val="003F13E4"/>
    <w:rsid w:val="003F1E03"/>
    <w:rsid w:val="003F266B"/>
    <w:rsid w:val="003F6C15"/>
    <w:rsid w:val="00400666"/>
    <w:rsid w:val="004014B3"/>
    <w:rsid w:val="00401F3D"/>
    <w:rsid w:val="00403393"/>
    <w:rsid w:val="0040464A"/>
    <w:rsid w:val="00404A07"/>
    <w:rsid w:val="00405FEA"/>
    <w:rsid w:val="00406358"/>
    <w:rsid w:val="00406877"/>
    <w:rsid w:val="00406995"/>
    <w:rsid w:val="004069DC"/>
    <w:rsid w:val="00410523"/>
    <w:rsid w:val="00410FA8"/>
    <w:rsid w:val="00412690"/>
    <w:rsid w:val="00413758"/>
    <w:rsid w:val="0041381A"/>
    <w:rsid w:val="004151FB"/>
    <w:rsid w:val="00416AFA"/>
    <w:rsid w:val="00416C4C"/>
    <w:rsid w:val="00421549"/>
    <w:rsid w:val="00421BEA"/>
    <w:rsid w:val="0042263B"/>
    <w:rsid w:val="00423C8D"/>
    <w:rsid w:val="00424A3C"/>
    <w:rsid w:val="00424C97"/>
    <w:rsid w:val="00424FDD"/>
    <w:rsid w:val="00430FDE"/>
    <w:rsid w:val="00433624"/>
    <w:rsid w:val="00434CB5"/>
    <w:rsid w:val="00435CA4"/>
    <w:rsid w:val="0043737C"/>
    <w:rsid w:val="00440CCF"/>
    <w:rsid w:val="00442740"/>
    <w:rsid w:val="00442ADD"/>
    <w:rsid w:val="00443401"/>
    <w:rsid w:val="00443DEA"/>
    <w:rsid w:val="00443FF5"/>
    <w:rsid w:val="004446D2"/>
    <w:rsid w:val="00446374"/>
    <w:rsid w:val="0044796D"/>
    <w:rsid w:val="00450D9D"/>
    <w:rsid w:val="00451EA8"/>
    <w:rsid w:val="00451F5F"/>
    <w:rsid w:val="0045570C"/>
    <w:rsid w:val="00456C0B"/>
    <w:rsid w:val="0045790D"/>
    <w:rsid w:val="0046032C"/>
    <w:rsid w:val="00461D7E"/>
    <w:rsid w:val="00463335"/>
    <w:rsid w:val="00464255"/>
    <w:rsid w:val="0046500A"/>
    <w:rsid w:val="00465F69"/>
    <w:rsid w:val="00466A86"/>
    <w:rsid w:val="0046761E"/>
    <w:rsid w:val="0047055E"/>
    <w:rsid w:val="00470870"/>
    <w:rsid w:val="00470C5C"/>
    <w:rsid w:val="0047286B"/>
    <w:rsid w:val="00473A4A"/>
    <w:rsid w:val="004746AD"/>
    <w:rsid w:val="004768DE"/>
    <w:rsid w:val="004770FA"/>
    <w:rsid w:val="00477B62"/>
    <w:rsid w:val="004815C5"/>
    <w:rsid w:val="00481608"/>
    <w:rsid w:val="00481F04"/>
    <w:rsid w:val="00482294"/>
    <w:rsid w:val="0048418A"/>
    <w:rsid w:val="00484669"/>
    <w:rsid w:val="004849B4"/>
    <w:rsid w:val="00484FFC"/>
    <w:rsid w:val="0048514F"/>
    <w:rsid w:val="00485B0D"/>
    <w:rsid w:val="00487AFD"/>
    <w:rsid w:val="004902AC"/>
    <w:rsid w:val="00491202"/>
    <w:rsid w:val="00493806"/>
    <w:rsid w:val="00494127"/>
    <w:rsid w:val="004941A0"/>
    <w:rsid w:val="00494775"/>
    <w:rsid w:val="00495244"/>
    <w:rsid w:val="00495659"/>
    <w:rsid w:val="004961C5"/>
    <w:rsid w:val="00497061"/>
    <w:rsid w:val="004A02DC"/>
    <w:rsid w:val="004A0D15"/>
    <w:rsid w:val="004A2B2A"/>
    <w:rsid w:val="004A5FD5"/>
    <w:rsid w:val="004A6DED"/>
    <w:rsid w:val="004A79A0"/>
    <w:rsid w:val="004B0418"/>
    <w:rsid w:val="004B08F0"/>
    <w:rsid w:val="004B1DE0"/>
    <w:rsid w:val="004B2E86"/>
    <w:rsid w:val="004B3310"/>
    <w:rsid w:val="004B43CC"/>
    <w:rsid w:val="004B4CF6"/>
    <w:rsid w:val="004B726C"/>
    <w:rsid w:val="004B7C29"/>
    <w:rsid w:val="004B7D7A"/>
    <w:rsid w:val="004C045A"/>
    <w:rsid w:val="004C0710"/>
    <w:rsid w:val="004C0D5C"/>
    <w:rsid w:val="004C15F5"/>
    <w:rsid w:val="004C1A0D"/>
    <w:rsid w:val="004C2EBA"/>
    <w:rsid w:val="004C4EAC"/>
    <w:rsid w:val="004C53B3"/>
    <w:rsid w:val="004C53EE"/>
    <w:rsid w:val="004C57FD"/>
    <w:rsid w:val="004C6D73"/>
    <w:rsid w:val="004C6EB7"/>
    <w:rsid w:val="004C7670"/>
    <w:rsid w:val="004C7A69"/>
    <w:rsid w:val="004D0988"/>
    <w:rsid w:val="004D1304"/>
    <w:rsid w:val="004D155B"/>
    <w:rsid w:val="004D1BD6"/>
    <w:rsid w:val="004D3332"/>
    <w:rsid w:val="004D6608"/>
    <w:rsid w:val="004D7F4E"/>
    <w:rsid w:val="004E058D"/>
    <w:rsid w:val="004E0C16"/>
    <w:rsid w:val="004E0E6A"/>
    <w:rsid w:val="004E157B"/>
    <w:rsid w:val="004E25BB"/>
    <w:rsid w:val="004E4C1E"/>
    <w:rsid w:val="004F0057"/>
    <w:rsid w:val="004F2C4E"/>
    <w:rsid w:val="004F3644"/>
    <w:rsid w:val="004F5BA2"/>
    <w:rsid w:val="00501211"/>
    <w:rsid w:val="0050296E"/>
    <w:rsid w:val="005030E0"/>
    <w:rsid w:val="00503710"/>
    <w:rsid w:val="005040E9"/>
    <w:rsid w:val="00504EF2"/>
    <w:rsid w:val="00505349"/>
    <w:rsid w:val="0050546A"/>
    <w:rsid w:val="00505717"/>
    <w:rsid w:val="00505E35"/>
    <w:rsid w:val="00506495"/>
    <w:rsid w:val="00507B83"/>
    <w:rsid w:val="00510196"/>
    <w:rsid w:val="00510201"/>
    <w:rsid w:val="005107B9"/>
    <w:rsid w:val="00512EE2"/>
    <w:rsid w:val="00512F8C"/>
    <w:rsid w:val="005143B0"/>
    <w:rsid w:val="005148CB"/>
    <w:rsid w:val="00515793"/>
    <w:rsid w:val="00517648"/>
    <w:rsid w:val="00523401"/>
    <w:rsid w:val="00525E80"/>
    <w:rsid w:val="00527499"/>
    <w:rsid w:val="005311B3"/>
    <w:rsid w:val="00533240"/>
    <w:rsid w:val="005339A9"/>
    <w:rsid w:val="00534007"/>
    <w:rsid w:val="00535250"/>
    <w:rsid w:val="00535AD2"/>
    <w:rsid w:val="00536127"/>
    <w:rsid w:val="005375DD"/>
    <w:rsid w:val="0054161F"/>
    <w:rsid w:val="00541B42"/>
    <w:rsid w:val="005425A1"/>
    <w:rsid w:val="00543D9F"/>
    <w:rsid w:val="0054503F"/>
    <w:rsid w:val="00545047"/>
    <w:rsid w:val="0054606F"/>
    <w:rsid w:val="00546EDD"/>
    <w:rsid w:val="00550A60"/>
    <w:rsid w:val="0055121E"/>
    <w:rsid w:val="00552AB5"/>
    <w:rsid w:val="00552E2C"/>
    <w:rsid w:val="0055374E"/>
    <w:rsid w:val="00554946"/>
    <w:rsid w:val="00554CA3"/>
    <w:rsid w:val="005551FE"/>
    <w:rsid w:val="0055614F"/>
    <w:rsid w:val="00560CC3"/>
    <w:rsid w:val="005617D5"/>
    <w:rsid w:val="00561FA9"/>
    <w:rsid w:val="00562DDE"/>
    <w:rsid w:val="005635AE"/>
    <w:rsid w:val="00563E32"/>
    <w:rsid w:val="00563EA6"/>
    <w:rsid w:val="0056420D"/>
    <w:rsid w:val="00564860"/>
    <w:rsid w:val="00566263"/>
    <w:rsid w:val="00567C75"/>
    <w:rsid w:val="00567DE1"/>
    <w:rsid w:val="00567FE0"/>
    <w:rsid w:val="00570901"/>
    <w:rsid w:val="00572AF6"/>
    <w:rsid w:val="00573A45"/>
    <w:rsid w:val="00573DF4"/>
    <w:rsid w:val="0057472E"/>
    <w:rsid w:val="0057502F"/>
    <w:rsid w:val="0057600D"/>
    <w:rsid w:val="0058157F"/>
    <w:rsid w:val="005819AD"/>
    <w:rsid w:val="005824C3"/>
    <w:rsid w:val="00583BCE"/>
    <w:rsid w:val="00584490"/>
    <w:rsid w:val="00584529"/>
    <w:rsid w:val="00584824"/>
    <w:rsid w:val="00584D42"/>
    <w:rsid w:val="005866DC"/>
    <w:rsid w:val="00586B85"/>
    <w:rsid w:val="005874F2"/>
    <w:rsid w:val="005914B8"/>
    <w:rsid w:val="005916A4"/>
    <w:rsid w:val="0059353C"/>
    <w:rsid w:val="005954DF"/>
    <w:rsid w:val="00596AD3"/>
    <w:rsid w:val="00597B75"/>
    <w:rsid w:val="005A15AE"/>
    <w:rsid w:val="005A23EA"/>
    <w:rsid w:val="005A4221"/>
    <w:rsid w:val="005A60F4"/>
    <w:rsid w:val="005A637A"/>
    <w:rsid w:val="005A64BB"/>
    <w:rsid w:val="005A74D2"/>
    <w:rsid w:val="005B07F2"/>
    <w:rsid w:val="005B1F88"/>
    <w:rsid w:val="005B3967"/>
    <w:rsid w:val="005B3972"/>
    <w:rsid w:val="005B4012"/>
    <w:rsid w:val="005B493C"/>
    <w:rsid w:val="005B4E89"/>
    <w:rsid w:val="005B5158"/>
    <w:rsid w:val="005B55DE"/>
    <w:rsid w:val="005B5EB7"/>
    <w:rsid w:val="005B6109"/>
    <w:rsid w:val="005B79AA"/>
    <w:rsid w:val="005B7B43"/>
    <w:rsid w:val="005B7BDF"/>
    <w:rsid w:val="005B7EBE"/>
    <w:rsid w:val="005C0604"/>
    <w:rsid w:val="005C09FA"/>
    <w:rsid w:val="005C0C65"/>
    <w:rsid w:val="005C0F6D"/>
    <w:rsid w:val="005C1925"/>
    <w:rsid w:val="005C21A5"/>
    <w:rsid w:val="005C2A1C"/>
    <w:rsid w:val="005C2F64"/>
    <w:rsid w:val="005C371C"/>
    <w:rsid w:val="005C635D"/>
    <w:rsid w:val="005C73EA"/>
    <w:rsid w:val="005C7E18"/>
    <w:rsid w:val="005D0132"/>
    <w:rsid w:val="005D04CF"/>
    <w:rsid w:val="005D09C5"/>
    <w:rsid w:val="005D0E68"/>
    <w:rsid w:val="005D36A6"/>
    <w:rsid w:val="005D39AC"/>
    <w:rsid w:val="005D3CDE"/>
    <w:rsid w:val="005D5048"/>
    <w:rsid w:val="005D741B"/>
    <w:rsid w:val="005E0344"/>
    <w:rsid w:val="005E08D7"/>
    <w:rsid w:val="005E2C92"/>
    <w:rsid w:val="005E4571"/>
    <w:rsid w:val="005E6298"/>
    <w:rsid w:val="005E6A62"/>
    <w:rsid w:val="005F0BC1"/>
    <w:rsid w:val="005F2EF5"/>
    <w:rsid w:val="005F3A63"/>
    <w:rsid w:val="005F3C8E"/>
    <w:rsid w:val="005F4112"/>
    <w:rsid w:val="005F5B78"/>
    <w:rsid w:val="005F6221"/>
    <w:rsid w:val="005F6329"/>
    <w:rsid w:val="005F6CA2"/>
    <w:rsid w:val="006016B9"/>
    <w:rsid w:val="00603E63"/>
    <w:rsid w:val="006046FF"/>
    <w:rsid w:val="006048DB"/>
    <w:rsid w:val="00605048"/>
    <w:rsid w:val="006050BF"/>
    <w:rsid w:val="00605E02"/>
    <w:rsid w:val="0060612B"/>
    <w:rsid w:val="00610087"/>
    <w:rsid w:val="006103C3"/>
    <w:rsid w:val="00610F11"/>
    <w:rsid w:val="006121DE"/>
    <w:rsid w:val="00613013"/>
    <w:rsid w:val="00613617"/>
    <w:rsid w:val="00615D52"/>
    <w:rsid w:val="00616BFC"/>
    <w:rsid w:val="00616F59"/>
    <w:rsid w:val="00617817"/>
    <w:rsid w:val="0062037E"/>
    <w:rsid w:val="00620BD6"/>
    <w:rsid w:val="0062150F"/>
    <w:rsid w:val="006218F8"/>
    <w:rsid w:val="00622498"/>
    <w:rsid w:val="00622D05"/>
    <w:rsid w:val="00622FE7"/>
    <w:rsid w:val="00622FEA"/>
    <w:rsid w:val="0062305D"/>
    <w:rsid w:val="0062434F"/>
    <w:rsid w:val="006254F7"/>
    <w:rsid w:val="00631A54"/>
    <w:rsid w:val="00631E4E"/>
    <w:rsid w:val="006328BF"/>
    <w:rsid w:val="0063389F"/>
    <w:rsid w:val="00633D2C"/>
    <w:rsid w:val="0064015E"/>
    <w:rsid w:val="0064154B"/>
    <w:rsid w:val="00641981"/>
    <w:rsid w:val="00642954"/>
    <w:rsid w:val="00643DD4"/>
    <w:rsid w:val="00644390"/>
    <w:rsid w:val="0064545F"/>
    <w:rsid w:val="0064546A"/>
    <w:rsid w:val="006456DB"/>
    <w:rsid w:val="0064617E"/>
    <w:rsid w:val="00646EC4"/>
    <w:rsid w:val="006473BB"/>
    <w:rsid w:val="006503E0"/>
    <w:rsid w:val="00650467"/>
    <w:rsid w:val="00650494"/>
    <w:rsid w:val="00652B61"/>
    <w:rsid w:val="0065407D"/>
    <w:rsid w:val="00654129"/>
    <w:rsid w:val="006542E9"/>
    <w:rsid w:val="00655C22"/>
    <w:rsid w:val="006563FF"/>
    <w:rsid w:val="00656A3E"/>
    <w:rsid w:val="006572CB"/>
    <w:rsid w:val="00660EFC"/>
    <w:rsid w:val="00661431"/>
    <w:rsid w:val="006615BD"/>
    <w:rsid w:val="006620F1"/>
    <w:rsid w:val="00663291"/>
    <w:rsid w:val="00663477"/>
    <w:rsid w:val="0066394C"/>
    <w:rsid w:val="00663DF1"/>
    <w:rsid w:val="006646AE"/>
    <w:rsid w:val="006652FF"/>
    <w:rsid w:val="0066681B"/>
    <w:rsid w:val="00666CC0"/>
    <w:rsid w:val="00666DF4"/>
    <w:rsid w:val="00667520"/>
    <w:rsid w:val="00667F7E"/>
    <w:rsid w:val="00671AE3"/>
    <w:rsid w:val="00673A6B"/>
    <w:rsid w:val="00673F97"/>
    <w:rsid w:val="00676A4A"/>
    <w:rsid w:val="006772F9"/>
    <w:rsid w:val="00677A5B"/>
    <w:rsid w:val="006802B1"/>
    <w:rsid w:val="006818B3"/>
    <w:rsid w:val="00682252"/>
    <w:rsid w:val="00682474"/>
    <w:rsid w:val="0068273F"/>
    <w:rsid w:val="00682CC2"/>
    <w:rsid w:val="006843FB"/>
    <w:rsid w:val="006845F0"/>
    <w:rsid w:val="00684A6C"/>
    <w:rsid w:val="00685478"/>
    <w:rsid w:val="00685EB3"/>
    <w:rsid w:val="00687B75"/>
    <w:rsid w:val="0069070B"/>
    <w:rsid w:val="00691C8F"/>
    <w:rsid w:val="0069271D"/>
    <w:rsid w:val="00692CD4"/>
    <w:rsid w:val="00693174"/>
    <w:rsid w:val="00695D56"/>
    <w:rsid w:val="00697106"/>
    <w:rsid w:val="00697863"/>
    <w:rsid w:val="006A0153"/>
    <w:rsid w:val="006A0B77"/>
    <w:rsid w:val="006A3AAD"/>
    <w:rsid w:val="006A6201"/>
    <w:rsid w:val="006A7AF3"/>
    <w:rsid w:val="006B0230"/>
    <w:rsid w:val="006B1BB4"/>
    <w:rsid w:val="006B3FEB"/>
    <w:rsid w:val="006B446C"/>
    <w:rsid w:val="006B59E3"/>
    <w:rsid w:val="006B7149"/>
    <w:rsid w:val="006B735E"/>
    <w:rsid w:val="006B7D86"/>
    <w:rsid w:val="006C0E33"/>
    <w:rsid w:val="006C0EEF"/>
    <w:rsid w:val="006C121B"/>
    <w:rsid w:val="006C1E39"/>
    <w:rsid w:val="006C3740"/>
    <w:rsid w:val="006C51FF"/>
    <w:rsid w:val="006C5BE8"/>
    <w:rsid w:val="006C6798"/>
    <w:rsid w:val="006C6F60"/>
    <w:rsid w:val="006D00AA"/>
    <w:rsid w:val="006D0A9D"/>
    <w:rsid w:val="006D1198"/>
    <w:rsid w:val="006D194D"/>
    <w:rsid w:val="006D27A5"/>
    <w:rsid w:val="006D2EC7"/>
    <w:rsid w:val="006D3D26"/>
    <w:rsid w:val="006D3EDB"/>
    <w:rsid w:val="006D52F1"/>
    <w:rsid w:val="006D5627"/>
    <w:rsid w:val="006D5FFB"/>
    <w:rsid w:val="006D6C4F"/>
    <w:rsid w:val="006D6E74"/>
    <w:rsid w:val="006D72E5"/>
    <w:rsid w:val="006E0435"/>
    <w:rsid w:val="006E0822"/>
    <w:rsid w:val="006E0FE5"/>
    <w:rsid w:val="006E262A"/>
    <w:rsid w:val="006E38EB"/>
    <w:rsid w:val="006E40E2"/>
    <w:rsid w:val="006E4559"/>
    <w:rsid w:val="006E4D95"/>
    <w:rsid w:val="006E6179"/>
    <w:rsid w:val="006E6300"/>
    <w:rsid w:val="006E6E59"/>
    <w:rsid w:val="006E735D"/>
    <w:rsid w:val="006E7D7E"/>
    <w:rsid w:val="006F0938"/>
    <w:rsid w:val="006F333F"/>
    <w:rsid w:val="006F342B"/>
    <w:rsid w:val="006F544C"/>
    <w:rsid w:val="006F6CD3"/>
    <w:rsid w:val="006F6D1B"/>
    <w:rsid w:val="006F6EF0"/>
    <w:rsid w:val="006F7D81"/>
    <w:rsid w:val="006F8DB1"/>
    <w:rsid w:val="00701BE5"/>
    <w:rsid w:val="00702593"/>
    <w:rsid w:val="007042D8"/>
    <w:rsid w:val="007054B7"/>
    <w:rsid w:val="00705A9C"/>
    <w:rsid w:val="0070677B"/>
    <w:rsid w:val="007074BA"/>
    <w:rsid w:val="00710824"/>
    <w:rsid w:val="0071105D"/>
    <w:rsid w:val="00712C9E"/>
    <w:rsid w:val="00714186"/>
    <w:rsid w:val="0071639D"/>
    <w:rsid w:val="00716787"/>
    <w:rsid w:val="00716A44"/>
    <w:rsid w:val="00717CFD"/>
    <w:rsid w:val="007225CB"/>
    <w:rsid w:val="007239EC"/>
    <w:rsid w:val="00724F13"/>
    <w:rsid w:val="007251EB"/>
    <w:rsid w:val="0072529F"/>
    <w:rsid w:val="007258E1"/>
    <w:rsid w:val="007259F2"/>
    <w:rsid w:val="00726A84"/>
    <w:rsid w:val="00730609"/>
    <w:rsid w:val="007308EA"/>
    <w:rsid w:val="00730B5A"/>
    <w:rsid w:val="007317C7"/>
    <w:rsid w:val="00731C99"/>
    <w:rsid w:val="00731D8F"/>
    <w:rsid w:val="00734667"/>
    <w:rsid w:val="0073656B"/>
    <w:rsid w:val="00742782"/>
    <w:rsid w:val="00742B53"/>
    <w:rsid w:val="00743481"/>
    <w:rsid w:val="0074363D"/>
    <w:rsid w:val="0074382F"/>
    <w:rsid w:val="00743B52"/>
    <w:rsid w:val="0074436D"/>
    <w:rsid w:val="00744C56"/>
    <w:rsid w:val="00745160"/>
    <w:rsid w:val="00745B1F"/>
    <w:rsid w:val="00745BC1"/>
    <w:rsid w:val="00745DCB"/>
    <w:rsid w:val="00746AA3"/>
    <w:rsid w:val="00747245"/>
    <w:rsid w:val="007500DC"/>
    <w:rsid w:val="007502A3"/>
    <w:rsid w:val="0075147F"/>
    <w:rsid w:val="00751747"/>
    <w:rsid w:val="00752041"/>
    <w:rsid w:val="007539FB"/>
    <w:rsid w:val="00753D49"/>
    <w:rsid w:val="00754BAE"/>
    <w:rsid w:val="00756C27"/>
    <w:rsid w:val="00760ECA"/>
    <w:rsid w:val="0076170C"/>
    <w:rsid w:val="00761A73"/>
    <w:rsid w:val="00761CA3"/>
    <w:rsid w:val="00761D27"/>
    <w:rsid w:val="007631F7"/>
    <w:rsid w:val="00763858"/>
    <w:rsid w:val="007648C4"/>
    <w:rsid w:val="007703E6"/>
    <w:rsid w:val="0077082B"/>
    <w:rsid w:val="00771691"/>
    <w:rsid w:val="0077184C"/>
    <w:rsid w:val="00772270"/>
    <w:rsid w:val="007727D5"/>
    <w:rsid w:val="00772814"/>
    <w:rsid w:val="00773504"/>
    <w:rsid w:val="00773D5A"/>
    <w:rsid w:val="007768A8"/>
    <w:rsid w:val="0077780B"/>
    <w:rsid w:val="007802F5"/>
    <w:rsid w:val="00780544"/>
    <w:rsid w:val="00783C80"/>
    <w:rsid w:val="00785127"/>
    <w:rsid w:val="00785A39"/>
    <w:rsid w:val="00785CBE"/>
    <w:rsid w:val="00785DC7"/>
    <w:rsid w:val="00785FDF"/>
    <w:rsid w:val="0079127D"/>
    <w:rsid w:val="00791818"/>
    <w:rsid w:val="00792142"/>
    <w:rsid w:val="00793057"/>
    <w:rsid w:val="0079332B"/>
    <w:rsid w:val="00794158"/>
    <w:rsid w:val="00794279"/>
    <w:rsid w:val="00794FEA"/>
    <w:rsid w:val="007958A2"/>
    <w:rsid w:val="00797A3F"/>
    <w:rsid w:val="007A07E2"/>
    <w:rsid w:val="007A1164"/>
    <w:rsid w:val="007A1C3A"/>
    <w:rsid w:val="007A2380"/>
    <w:rsid w:val="007A2E91"/>
    <w:rsid w:val="007A2E94"/>
    <w:rsid w:val="007A4084"/>
    <w:rsid w:val="007A5667"/>
    <w:rsid w:val="007A6A43"/>
    <w:rsid w:val="007A70F6"/>
    <w:rsid w:val="007B1B52"/>
    <w:rsid w:val="007B23C1"/>
    <w:rsid w:val="007B2B92"/>
    <w:rsid w:val="007B2D7B"/>
    <w:rsid w:val="007B2EFA"/>
    <w:rsid w:val="007B3CBF"/>
    <w:rsid w:val="007B4F67"/>
    <w:rsid w:val="007B5E9C"/>
    <w:rsid w:val="007B6765"/>
    <w:rsid w:val="007B68DC"/>
    <w:rsid w:val="007B7B6A"/>
    <w:rsid w:val="007C0A7A"/>
    <w:rsid w:val="007C3344"/>
    <w:rsid w:val="007C336B"/>
    <w:rsid w:val="007C3FAB"/>
    <w:rsid w:val="007C4BB1"/>
    <w:rsid w:val="007C4DAB"/>
    <w:rsid w:val="007C54FF"/>
    <w:rsid w:val="007D028D"/>
    <w:rsid w:val="007D0290"/>
    <w:rsid w:val="007D0CDF"/>
    <w:rsid w:val="007D14AA"/>
    <w:rsid w:val="007D3FF4"/>
    <w:rsid w:val="007D4DE2"/>
    <w:rsid w:val="007D5236"/>
    <w:rsid w:val="007D5C2E"/>
    <w:rsid w:val="007D75C6"/>
    <w:rsid w:val="007D7F05"/>
    <w:rsid w:val="007E0D7E"/>
    <w:rsid w:val="007E1AB0"/>
    <w:rsid w:val="007E22AD"/>
    <w:rsid w:val="007E33E0"/>
    <w:rsid w:val="007E3834"/>
    <w:rsid w:val="007E3EAF"/>
    <w:rsid w:val="007E503E"/>
    <w:rsid w:val="007E535A"/>
    <w:rsid w:val="007E5697"/>
    <w:rsid w:val="007E5C92"/>
    <w:rsid w:val="007E7BDB"/>
    <w:rsid w:val="007F0499"/>
    <w:rsid w:val="007F1129"/>
    <w:rsid w:val="007F2CA3"/>
    <w:rsid w:val="007F33F2"/>
    <w:rsid w:val="007F4D1E"/>
    <w:rsid w:val="007F51A3"/>
    <w:rsid w:val="007F587B"/>
    <w:rsid w:val="007F5A88"/>
    <w:rsid w:val="007F6366"/>
    <w:rsid w:val="007F6AE6"/>
    <w:rsid w:val="007F6CAC"/>
    <w:rsid w:val="007F71A7"/>
    <w:rsid w:val="007F7AE1"/>
    <w:rsid w:val="008002B4"/>
    <w:rsid w:val="008035CD"/>
    <w:rsid w:val="00803603"/>
    <w:rsid w:val="00803C7B"/>
    <w:rsid w:val="00805193"/>
    <w:rsid w:val="00805235"/>
    <w:rsid w:val="0080528C"/>
    <w:rsid w:val="00805C4C"/>
    <w:rsid w:val="00810525"/>
    <w:rsid w:val="00812CD3"/>
    <w:rsid w:val="0081343A"/>
    <w:rsid w:val="00813EA3"/>
    <w:rsid w:val="0081434C"/>
    <w:rsid w:val="00817F7D"/>
    <w:rsid w:val="0082021A"/>
    <w:rsid w:val="008210F5"/>
    <w:rsid w:val="008243D0"/>
    <w:rsid w:val="008248E3"/>
    <w:rsid w:val="00825DF4"/>
    <w:rsid w:val="0082783B"/>
    <w:rsid w:val="008306D7"/>
    <w:rsid w:val="008310F5"/>
    <w:rsid w:val="00831F4B"/>
    <w:rsid w:val="00832073"/>
    <w:rsid w:val="008352F6"/>
    <w:rsid w:val="008414DE"/>
    <w:rsid w:val="00842553"/>
    <w:rsid w:val="00844556"/>
    <w:rsid w:val="0084530A"/>
    <w:rsid w:val="00845C23"/>
    <w:rsid w:val="0084651D"/>
    <w:rsid w:val="00846F3F"/>
    <w:rsid w:val="00847401"/>
    <w:rsid w:val="00847BC4"/>
    <w:rsid w:val="00847F04"/>
    <w:rsid w:val="0085082B"/>
    <w:rsid w:val="00850960"/>
    <w:rsid w:val="008516A1"/>
    <w:rsid w:val="00852456"/>
    <w:rsid w:val="00852825"/>
    <w:rsid w:val="00852870"/>
    <w:rsid w:val="00853402"/>
    <w:rsid w:val="00853803"/>
    <w:rsid w:val="00854139"/>
    <w:rsid w:val="00854156"/>
    <w:rsid w:val="008546E7"/>
    <w:rsid w:val="0085502C"/>
    <w:rsid w:val="00856415"/>
    <w:rsid w:val="0085690F"/>
    <w:rsid w:val="00856C7D"/>
    <w:rsid w:val="008572C4"/>
    <w:rsid w:val="00857B2F"/>
    <w:rsid w:val="00857F84"/>
    <w:rsid w:val="00860BBD"/>
    <w:rsid w:val="00862776"/>
    <w:rsid w:val="00863A55"/>
    <w:rsid w:val="0086595E"/>
    <w:rsid w:val="00865CA3"/>
    <w:rsid w:val="008707A1"/>
    <w:rsid w:val="00870C8B"/>
    <w:rsid w:val="00871092"/>
    <w:rsid w:val="00872BB7"/>
    <w:rsid w:val="00874E15"/>
    <w:rsid w:val="00875914"/>
    <w:rsid w:val="0087712C"/>
    <w:rsid w:val="008803C9"/>
    <w:rsid w:val="008831F5"/>
    <w:rsid w:val="008837B6"/>
    <w:rsid w:val="008838DF"/>
    <w:rsid w:val="008842EF"/>
    <w:rsid w:val="00884BA7"/>
    <w:rsid w:val="00884CD6"/>
    <w:rsid w:val="0088611B"/>
    <w:rsid w:val="00891F9C"/>
    <w:rsid w:val="00892539"/>
    <w:rsid w:val="00893CBE"/>
    <w:rsid w:val="008943EE"/>
    <w:rsid w:val="008957BB"/>
    <w:rsid w:val="00895B2B"/>
    <w:rsid w:val="0089642D"/>
    <w:rsid w:val="008966ED"/>
    <w:rsid w:val="008974FA"/>
    <w:rsid w:val="008A1A95"/>
    <w:rsid w:val="008A22F4"/>
    <w:rsid w:val="008A239A"/>
    <w:rsid w:val="008A4AC0"/>
    <w:rsid w:val="008A5AB2"/>
    <w:rsid w:val="008A5F20"/>
    <w:rsid w:val="008A6140"/>
    <w:rsid w:val="008A7197"/>
    <w:rsid w:val="008B0DEC"/>
    <w:rsid w:val="008B103E"/>
    <w:rsid w:val="008B1290"/>
    <w:rsid w:val="008B37D2"/>
    <w:rsid w:val="008B3A0C"/>
    <w:rsid w:val="008B5773"/>
    <w:rsid w:val="008B5875"/>
    <w:rsid w:val="008B60C9"/>
    <w:rsid w:val="008B76B3"/>
    <w:rsid w:val="008B7BFE"/>
    <w:rsid w:val="008C223C"/>
    <w:rsid w:val="008C3D55"/>
    <w:rsid w:val="008C45BA"/>
    <w:rsid w:val="008C4640"/>
    <w:rsid w:val="008C498B"/>
    <w:rsid w:val="008C671F"/>
    <w:rsid w:val="008C6A44"/>
    <w:rsid w:val="008C7177"/>
    <w:rsid w:val="008C75E2"/>
    <w:rsid w:val="008D3025"/>
    <w:rsid w:val="008D4620"/>
    <w:rsid w:val="008D49ED"/>
    <w:rsid w:val="008D5306"/>
    <w:rsid w:val="008D5406"/>
    <w:rsid w:val="008D5587"/>
    <w:rsid w:val="008D5797"/>
    <w:rsid w:val="008D58E9"/>
    <w:rsid w:val="008D6E44"/>
    <w:rsid w:val="008E1BBE"/>
    <w:rsid w:val="008E2519"/>
    <w:rsid w:val="008E4575"/>
    <w:rsid w:val="008E652F"/>
    <w:rsid w:val="008E668C"/>
    <w:rsid w:val="008E6F67"/>
    <w:rsid w:val="008E706D"/>
    <w:rsid w:val="008E7CB0"/>
    <w:rsid w:val="008F28B8"/>
    <w:rsid w:val="008F2A96"/>
    <w:rsid w:val="008F3E65"/>
    <w:rsid w:val="008F41C2"/>
    <w:rsid w:val="008F4BD5"/>
    <w:rsid w:val="008F51A2"/>
    <w:rsid w:val="008F6447"/>
    <w:rsid w:val="00900248"/>
    <w:rsid w:val="00901773"/>
    <w:rsid w:val="00901C5B"/>
    <w:rsid w:val="00902CE9"/>
    <w:rsid w:val="009036A8"/>
    <w:rsid w:val="009101DD"/>
    <w:rsid w:val="0091021C"/>
    <w:rsid w:val="0091170E"/>
    <w:rsid w:val="009121E4"/>
    <w:rsid w:val="009123BB"/>
    <w:rsid w:val="00912A2D"/>
    <w:rsid w:val="00912A32"/>
    <w:rsid w:val="00913482"/>
    <w:rsid w:val="00913981"/>
    <w:rsid w:val="009147CB"/>
    <w:rsid w:val="00915907"/>
    <w:rsid w:val="00917409"/>
    <w:rsid w:val="00920B6A"/>
    <w:rsid w:val="00921096"/>
    <w:rsid w:val="00921CC6"/>
    <w:rsid w:val="009227E5"/>
    <w:rsid w:val="00922914"/>
    <w:rsid w:val="00923763"/>
    <w:rsid w:val="00925B5B"/>
    <w:rsid w:val="00927989"/>
    <w:rsid w:val="0093038D"/>
    <w:rsid w:val="009332D3"/>
    <w:rsid w:val="009336A2"/>
    <w:rsid w:val="00936862"/>
    <w:rsid w:val="00937FF7"/>
    <w:rsid w:val="0094077F"/>
    <w:rsid w:val="00943C03"/>
    <w:rsid w:val="009456CF"/>
    <w:rsid w:val="009464E5"/>
    <w:rsid w:val="00946E80"/>
    <w:rsid w:val="00946FCA"/>
    <w:rsid w:val="0095236A"/>
    <w:rsid w:val="009525A5"/>
    <w:rsid w:val="00952CBD"/>
    <w:rsid w:val="0095312C"/>
    <w:rsid w:val="0095366C"/>
    <w:rsid w:val="00954A6C"/>
    <w:rsid w:val="00957A47"/>
    <w:rsid w:val="00957C29"/>
    <w:rsid w:val="00957F9E"/>
    <w:rsid w:val="009610A3"/>
    <w:rsid w:val="00961190"/>
    <w:rsid w:val="0096327D"/>
    <w:rsid w:val="00963440"/>
    <w:rsid w:val="0096399E"/>
    <w:rsid w:val="00963FB0"/>
    <w:rsid w:val="009654FD"/>
    <w:rsid w:val="00966682"/>
    <w:rsid w:val="00967234"/>
    <w:rsid w:val="00967747"/>
    <w:rsid w:val="0097110C"/>
    <w:rsid w:val="00971122"/>
    <w:rsid w:val="00971E61"/>
    <w:rsid w:val="009721ED"/>
    <w:rsid w:val="00973070"/>
    <w:rsid w:val="00976E18"/>
    <w:rsid w:val="009772B3"/>
    <w:rsid w:val="00980273"/>
    <w:rsid w:val="0098049D"/>
    <w:rsid w:val="00980913"/>
    <w:rsid w:val="0098186E"/>
    <w:rsid w:val="00981A92"/>
    <w:rsid w:val="0098282B"/>
    <w:rsid w:val="00982D14"/>
    <w:rsid w:val="00983B1C"/>
    <w:rsid w:val="00984C6A"/>
    <w:rsid w:val="00985CD2"/>
    <w:rsid w:val="009862EE"/>
    <w:rsid w:val="0098642C"/>
    <w:rsid w:val="00986784"/>
    <w:rsid w:val="00986C06"/>
    <w:rsid w:val="00987808"/>
    <w:rsid w:val="009878AE"/>
    <w:rsid w:val="00987D67"/>
    <w:rsid w:val="00990379"/>
    <w:rsid w:val="009921E8"/>
    <w:rsid w:val="00994115"/>
    <w:rsid w:val="00994406"/>
    <w:rsid w:val="00995577"/>
    <w:rsid w:val="009958DF"/>
    <w:rsid w:val="00995993"/>
    <w:rsid w:val="00995E3F"/>
    <w:rsid w:val="00995FB6"/>
    <w:rsid w:val="009A13B6"/>
    <w:rsid w:val="009A2067"/>
    <w:rsid w:val="009A2C17"/>
    <w:rsid w:val="009A2C8A"/>
    <w:rsid w:val="009A53DB"/>
    <w:rsid w:val="009A5E1E"/>
    <w:rsid w:val="009A7D68"/>
    <w:rsid w:val="009B23C9"/>
    <w:rsid w:val="009B2654"/>
    <w:rsid w:val="009B35E6"/>
    <w:rsid w:val="009B3E88"/>
    <w:rsid w:val="009B409B"/>
    <w:rsid w:val="009B427C"/>
    <w:rsid w:val="009B45D6"/>
    <w:rsid w:val="009B5927"/>
    <w:rsid w:val="009B5F73"/>
    <w:rsid w:val="009B6F0E"/>
    <w:rsid w:val="009B7F37"/>
    <w:rsid w:val="009C06DE"/>
    <w:rsid w:val="009C159E"/>
    <w:rsid w:val="009C17C4"/>
    <w:rsid w:val="009C214C"/>
    <w:rsid w:val="009C309A"/>
    <w:rsid w:val="009C3C2E"/>
    <w:rsid w:val="009C446C"/>
    <w:rsid w:val="009C52F7"/>
    <w:rsid w:val="009C5F38"/>
    <w:rsid w:val="009C66FF"/>
    <w:rsid w:val="009C6C77"/>
    <w:rsid w:val="009C71C2"/>
    <w:rsid w:val="009C7BF8"/>
    <w:rsid w:val="009D0060"/>
    <w:rsid w:val="009D0579"/>
    <w:rsid w:val="009D0B10"/>
    <w:rsid w:val="009D17E9"/>
    <w:rsid w:val="009D1C6F"/>
    <w:rsid w:val="009D1E5A"/>
    <w:rsid w:val="009D2106"/>
    <w:rsid w:val="009D248D"/>
    <w:rsid w:val="009D323C"/>
    <w:rsid w:val="009D36CE"/>
    <w:rsid w:val="009D3D3F"/>
    <w:rsid w:val="009D4B29"/>
    <w:rsid w:val="009D4F2F"/>
    <w:rsid w:val="009D5902"/>
    <w:rsid w:val="009D77E2"/>
    <w:rsid w:val="009E2BAC"/>
    <w:rsid w:val="009E2BD8"/>
    <w:rsid w:val="009E5011"/>
    <w:rsid w:val="009E585D"/>
    <w:rsid w:val="009E5D31"/>
    <w:rsid w:val="009E636B"/>
    <w:rsid w:val="009E6C04"/>
    <w:rsid w:val="009E6D16"/>
    <w:rsid w:val="009F0388"/>
    <w:rsid w:val="009F1F76"/>
    <w:rsid w:val="009F2FF9"/>
    <w:rsid w:val="009F39C8"/>
    <w:rsid w:val="009F44FD"/>
    <w:rsid w:val="009F58B5"/>
    <w:rsid w:val="009F5F77"/>
    <w:rsid w:val="009F687F"/>
    <w:rsid w:val="009F7DFC"/>
    <w:rsid w:val="00A0328D"/>
    <w:rsid w:val="00A03611"/>
    <w:rsid w:val="00A03778"/>
    <w:rsid w:val="00A03B6F"/>
    <w:rsid w:val="00A0428C"/>
    <w:rsid w:val="00A0506E"/>
    <w:rsid w:val="00A06995"/>
    <w:rsid w:val="00A11A38"/>
    <w:rsid w:val="00A123CD"/>
    <w:rsid w:val="00A1279A"/>
    <w:rsid w:val="00A156CC"/>
    <w:rsid w:val="00A156F9"/>
    <w:rsid w:val="00A16F17"/>
    <w:rsid w:val="00A218C1"/>
    <w:rsid w:val="00A21AFE"/>
    <w:rsid w:val="00A22395"/>
    <w:rsid w:val="00A23043"/>
    <w:rsid w:val="00A23B35"/>
    <w:rsid w:val="00A24341"/>
    <w:rsid w:val="00A248A0"/>
    <w:rsid w:val="00A24D6B"/>
    <w:rsid w:val="00A25481"/>
    <w:rsid w:val="00A27144"/>
    <w:rsid w:val="00A27323"/>
    <w:rsid w:val="00A27464"/>
    <w:rsid w:val="00A2762A"/>
    <w:rsid w:val="00A30085"/>
    <w:rsid w:val="00A312A3"/>
    <w:rsid w:val="00A32BD2"/>
    <w:rsid w:val="00A33A8D"/>
    <w:rsid w:val="00A33F96"/>
    <w:rsid w:val="00A3420D"/>
    <w:rsid w:val="00A35B0E"/>
    <w:rsid w:val="00A3627C"/>
    <w:rsid w:val="00A3667C"/>
    <w:rsid w:val="00A36D1F"/>
    <w:rsid w:val="00A36E14"/>
    <w:rsid w:val="00A37CBA"/>
    <w:rsid w:val="00A37CEF"/>
    <w:rsid w:val="00A400DE"/>
    <w:rsid w:val="00A43B40"/>
    <w:rsid w:val="00A4547C"/>
    <w:rsid w:val="00A45610"/>
    <w:rsid w:val="00A459B7"/>
    <w:rsid w:val="00A46A26"/>
    <w:rsid w:val="00A46C24"/>
    <w:rsid w:val="00A47759"/>
    <w:rsid w:val="00A47911"/>
    <w:rsid w:val="00A479DF"/>
    <w:rsid w:val="00A50674"/>
    <w:rsid w:val="00A517CD"/>
    <w:rsid w:val="00A53976"/>
    <w:rsid w:val="00A54B0A"/>
    <w:rsid w:val="00A554AA"/>
    <w:rsid w:val="00A55617"/>
    <w:rsid w:val="00A55CE1"/>
    <w:rsid w:val="00A56ACD"/>
    <w:rsid w:val="00A622F7"/>
    <w:rsid w:val="00A62DF1"/>
    <w:rsid w:val="00A63B4A"/>
    <w:rsid w:val="00A63C5B"/>
    <w:rsid w:val="00A63DBB"/>
    <w:rsid w:val="00A64D74"/>
    <w:rsid w:val="00A6528E"/>
    <w:rsid w:val="00A70EE7"/>
    <w:rsid w:val="00A71718"/>
    <w:rsid w:val="00A72210"/>
    <w:rsid w:val="00A735ED"/>
    <w:rsid w:val="00A7546A"/>
    <w:rsid w:val="00A7596F"/>
    <w:rsid w:val="00A75EEC"/>
    <w:rsid w:val="00A77537"/>
    <w:rsid w:val="00A80269"/>
    <w:rsid w:val="00A8113C"/>
    <w:rsid w:val="00A81402"/>
    <w:rsid w:val="00A82952"/>
    <w:rsid w:val="00A83E40"/>
    <w:rsid w:val="00A844AF"/>
    <w:rsid w:val="00A8472E"/>
    <w:rsid w:val="00A84F45"/>
    <w:rsid w:val="00A87401"/>
    <w:rsid w:val="00A90470"/>
    <w:rsid w:val="00A93E57"/>
    <w:rsid w:val="00A955F5"/>
    <w:rsid w:val="00AA1150"/>
    <w:rsid w:val="00AA11E1"/>
    <w:rsid w:val="00AA1BE5"/>
    <w:rsid w:val="00AA2471"/>
    <w:rsid w:val="00AA3545"/>
    <w:rsid w:val="00AA5CB6"/>
    <w:rsid w:val="00AB001A"/>
    <w:rsid w:val="00AB01BC"/>
    <w:rsid w:val="00AB0897"/>
    <w:rsid w:val="00AB0DC2"/>
    <w:rsid w:val="00AB444B"/>
    <w:rsid w:val="00AB4E0F"/>
    <w:rsid w:val="00AB4FCE"/>
    <w:rsid w:val="00AB5353"/>
    <w:rsid w:val="00AB6BED"/>
    <w:rsid w:val="00AB79C7"/>
    <w:rsid w:val="00AB7B00"/>
    <w:rsid w:val="00AC0C7E"/>
    <w:rsid w:val="00AC0C8C"/>
    <w:rsid w:val="00AC363E"/>
    <w:rsid w:val="00AC381D"/>
    <w:rsid w:val="00AC38F7"/>
    <w:rsid w:val="00AC3E12"/>
    <w:rsid w:val="00AC4202"/>
    <w:rsid w:val="00AC494E"/>
    <w:rsid w:val="00AC4ED5"/>
    <w:rsid w:val="00AC68C0"/>
    <w:rsid w:val="00AD0441"/>
    <w:rsid w:val="00AD2008"/>
    <w:rsid w:val="00AD211A"/>
    <w:rsid w:val="00AD25A3"/>
    <w:rsid w:val="00AD270C"/>
    <w:rsid w:val="00AD2BA4"/>
    <w:rsid w:val="00AD2CC2"/>
    <w:rsid w:val="00AD380F"/>
    <w:rsid w:val="00AD4406"/>
    <w:rsid w:val="00AD65A1"/>
    <w:rsid w:val="00AE01E9"/>
    <w:rsid w:val="00AE0BF7"/>
    <w:rsid w:val="00AE1170"/>
    <w:rsid w:val="00AE1236"/>
    <w:rsid w:val="00AE12EE"/>
    <w:rsid w:val="00AE1B7A"/>
    <w:rsid w:val="00AE22D4"/>
    <w:rsid w:val="00AE2582"/>
    <w:rsid w:val="00AE42A8"/>
    <w:rsid w:val="00AE60D5"/>
    <w:rsid w:val="00AE6C09"/>
    <w:rsid w:val="00AE7641"/>
    <w:rsid w:val="00AE7D46"/>
    <w:rsid w:val="00AF30F5"/>
    <w:rsid w:val="00AF3FD4"/>
    <w:rsid w:val="00AF412A"/>
    <w:rsid w:val="00AF566B"/>
    <w:rsid w:val="00AF6820"/>
    <w:rsid w:val="00AF6CF7"/>
    <w:rsid w:val="00AF6EAD"/>
    <w:rsid w:val="00AF7842"/>
    <w:rsid w:val="00AF7D5C"/>
    <w:rsid w:val="00AF7EBD"/>
    <w:rsid w:val="00B00DD9"/>
    <w:rsid w:val="00B027A5"/>
    <w:rsid w:val="00B02C1A"/>
    <w:rsid w:val="00B03B3F"/>
    <w:rsid w:val="00B03F91"/>
    <w:rsid w:val="00B059DE"/>
    <w:rsid w:val="00B076F8"/>
    <w:rsid w:val="00B109CA"/>
    <w:rsid w:val="00B11AF5"/>
    <w:rsid w:val="00B12924"/>
    <w:rsid w:val="00B13AD7"/>
    <w:rsid w:val="00B13CE5"/>
    <w:rsid w:val="00B14739"/>
    <w:rsid w:val="00B1497C"/>
    <w:rsid w:val="00B14D62"/>
    <w:rsid w:val="00B154AA"/>
    <w:rsid w:val="00B16089"/>
    <w:rsid w:val="00B16870"/>
    <w:rsid w:val="00B16CE7"/>
    <w:rsid w:val="00B17B0F"/>
    <w:rsid w:val="00B20CB8"/>
    <w:rsid w:val="00B20F67"/>
    <w:rsid w:val="00B21978"/>
    <w:rsid w:val="00B2362E"/>
    <w:rsid w:val="00B274ED"/>
    <w:rsid w:val="00B30761"/>
    <w:rsid w:val="00B30EB6"/>
    <w:rsid w:val="00B32C0F"/>
    <w:rsid w:val="00B32E1F"/>
    <w:rsid w:val="00B32EE1"/>
    <w:rsid w:val="00B341BF"/>
    <w:rsid w:val="00B3700C"/>
    <w:rsid w:val="00B371BD"/>
    <w:rsid w:val="00B44927"/>
    <w:rsid w:val="00B44CBB"/>
    <w:rsid w:val="00B462D2"/>
    <w:rsid w:val="00B46C3B"/>
    <w:rsid w:val="00B47F79"/>
    <w:rsid w:val="00B511E8"/>
    <w:rsid w:val="00B538D7"/>
    <w:rsid w:val="00B53ABF"/>
    <w:rsid w:val="00B53E7F"/>
    <w:rsid w:val="00B543FF"/>
    <w:rsid w:val="00B5455B"/>
    <w:rsid w:val="00B54AE2"/>
    <w:rsid w:val="00B56753"/>
    <w:rsid w:val="00B57FB3"/>
    <w:rsid w:val="00B612C4"/>
    <w:rsid w:val="00B6139A"/>
    <w:rsid w:val="00B62C36"/>
    <w:rsid w:val="00B64768"/>
    <w:rsid w:val="00B64D76"/>
    <w:rsid w:val="00B65956"/>
    <w:rsid w:val="00B65B1C"/>
    <w:rsid w:val="00B6628C"/>
    <w:rsid w:val="00B67618"/>
    <w:rsid w:val="00B67FD5"/>
    <w:rsid w:val="00B743F4"/>
    <w:rsid w:val="00B748AC"/>
    <w:rsid w:val="00B74A31"/>
    <w:rsid w:val="00B74C7F"/>
    <w:rsid w:val="00B80FCB"/>
    <w:rsid w:val="00B81E55"/>
    <w:rsid w:val="00B828F6"/>
    <w:rsid w:val="00B838E1"/>
    <w:rsid w:val="00B84C2A"/>
    <w:rsid w:val="00B85008"/>
    <w:rsid w:val="00B853BE"/>
    <w:rsid w:val="00B8581D"/>
    <w:rsid w:val="00B8631C"/>
    <w:rsid w:val="00B86D2F"/>
    <w:rsid w:val="00B87AB1"/>
    <w:rsid w:val="00B905A7"/>
    <w:rsid w:val="00B90779"/>
    <w:rsid w:val="00B91077"/>
    <w:rsid w:val="00B91E7B"/>
    <w:rsid w:val="00B9472E"/>
    <w:rsid w:val="00B954BC"/>
    <w:rsid w:val="00B95AAF"/>
    <w:rsid w:val="00B95BFE"/>
    <w:rsid w:val="00B9784A"/>
    <w:rsid w:val="00BA029A"/>
    <w:rsid w:val="00BA18C2"/>
    <w:rsid w:val="00BA20BC"/>
    <w:rsid w:val="00BA2272"/>
    <w:rsid w:val="00BA245D"/>
    <w:rsid w:val="00BA2E63"/>
    <w:rsid w:val="00BA3567"/>
    <w:rsid w:val="00BA3CCA"/>
    <w:rsid w:val="00BA5B67"/>
    <w:rsid w:val="00BA5FB1"/>
    <w:rsid w:val="00BB05AD"/>
    <w:rsid w:val="00BB4701"/>
    <w:rsid w:val="00BB472E"/>
    <w:rsid w:val="00BB676E"/>
    <w:rsid w:val="00BB6B6D"/>
    <w:rsid w:val="00BC0B68"/>
    <w:rsid w:val="00BC10DC"/>
    <w:rsid w:val="00BC1BA4"/>
    <w:rsid w:val="00BC268C"/>
    <w:rsid w:val="00BC2963"/>
    <w:rsid w:val="00BC3061"/>
    <w:rsid w:val="00BC315A"/>
    <w:rsid w:val="00BC35F6"/>
    <w:rsid w:val="00BC39DD"/>
    <w:rsid w:val="00BC42EE"/>
    <w:rsid w:val="00BC5779"/>
    <w:rsid w:val="00BC7874"/>
    <w:rsid w:val="00BD0BBE"/>
    <w:rsid w:val="00BD2413"/>
    <w:rsid w:val="00BD2AED"/>
    <w:rsid w:val="00BD2E8E"/>
    <w:rsid w:val="00BD35EB"/>
    <w:rsid w:val="00BD36FC"/>
    <w:rsid w:val="00BD4828"/>
    <w:rsid w:val="00BD4E47"/>
    <w:rsid w:val="00BD63E5"/>
    <w:rsid w:val="00BD6758"/>
    <w:rsid w:val="00BD6A5A"/>
    <w:rsid w:val="00BD6C36"/>
    <w:rsid w:val="00BD6CB5"/>
    <w:rsid w:val="00BD6E2D"/>
    <w:rsid w:val="00BD6FDB"/>
    <w:rsid w:val="00BE2F20"/>
    <w:rsid w:val="00BE3568"/>
    <w:rsid w:val="00BE3B65"/>
    <w:rsid w:val="00BE3F7F"/>
    <w:rsid w:val="00BE46E5"/>
    <w:rsid w:val="00BE58F0"/>
    <w:rsid w:val="00BE59A7"/>
    <w:rsid w:val="00BE6605"/>
    <w:rsid w:val="00BE70EA"/>
    <w:rsid w:val="00BF03CE"/>
    <w:rsid w:val="00BF0E96"/>
    <w:rsid w:val="00BF0FBB"/>
    <w:rsid w:val="00BF1D59"/>
    <w:rsid w:val="00BF4636"/>
    <w:rsid w:val="00BF5745"/>
    <w:rsid w:val="00BF6EA1"/>
    <w:rsid w:val="00BF7293"/>
    <w:rsid w:val="00BF7F3F"/>
    <w:rsid w:val="00C0040F"/>
    <w:rsid w:val="00C030CE"/>
    <w:rsid w:val="00C03586"/>
    <w:rsid w:val="00C0556F"/>
    <w:rsid w:val="00C108B9"/>
    <w:rsid w:val="00C11D72"/>
    <w:rsid w:val="00C1437B"/>
    <w:rsid w:val="00C16F0D"/>
    <w:rsid w:val="00C17451"/>
    <w:rsid w:val="00C20429"/>
    <w:rsid w:val="00C221EB"/>
    <w:rsid w:val="00C223EB"/>
    <w:rsid w:val="00C237CF"/>
    <w:rsid w:val="00C23818"/>
    <w:rsid w:val="00C24613"/>
    <w:rsid w:val="00C24C06"/>
    <w:rsid w:val="00C25531"/>
    <w:rsid w:val="00C268C0"/>
    <w:rsid w:val="00C27243"/>
    <w:rsid w:val="00C30584"/>
    <w:rsid w:val="00C31DB4"/>
    <w:rsid w:val="00C32DA0"/>
    <w:rsid w:val="00C351C3"/>
    <w:rsid w:val="00C3688E"/>
    <w:rsid w:val="00C378D2"/>
    <w:rsid w:val="00C37FEC"/>
    <w:rsid w:val="00C416DC"/>
    <w:rsid w:val="00C43719"/>
    <w:rsid w:val="00C44A1F"/>
    <w:rsid w:val="00C44DA5"/>
    <w:rsid w:val="00C4712E"/>
    <w:rsid w:val="00C47CAD"/>
    <w:rsid w:val="00C47FB5"/>
    <w:rsid w:val="00C50C19"/>
    <w:rsid w:val="00C50CB4"/>
    <w:rsid w:val="00C52CFB"/>
    <w:rsid w:val="00C53419"/>
    <w:rsid w:val="00C55266"/>
    <w:rsid w:val="00C55361"/>
    <w:rsid w:val="00C55C71"/>
    <w:rsid w:val="00C55EAC"/>
    <w:rsid w:val="00C5656C"/>
    <w:rsid w:val="00C568AE"/>
    <w:rsid w:val="00C56E86"/>
    <w:rsid w:val="00C605EA"/>
    <w:rsid w:val="00C606D4"/>
    <w:rsid w:val="00C60B7F"/>
    <w:rsid w:val="00C61492"/>
    <w:rsid w:val="00C62187"/>
    <w:rsid w:val="00C62693"/>
    <w:rsid w:val="00C62E20"/>
    <w:rsid w:val="00C630C5"/>
    <w:rsid w:val="00C6416F"/>
    <w:rsid w:val="00C65846"/>
    <w:rsid w:val="00C66B7B"/>
    <w:rsid w:val="00C66CC7"/>
    <w:rsid w:val="00C70439"/>
    <w:rsid w:val="00C70917"/>
    <w:rsid w:val="00C71D78"/>
    <w:rsid w:val="00C727FB"/>
    <w:rsid w:val="00C73719"/>
    <w:rsid w:val="00C73A46"/>
    <w:rsid w:val="00C73E3B"/>
    <w:rsid w:val="00C7584F"/>
    <w:rsid w:val="00C76031"/>
    <w:rsid w:val="00C76B3A"/>
    <w:rsid w:val="00C76E34"/>
    <w:rsid w:val="00C81BCE"/>
    <w:rsid w:val="00C831B4"/>
    <w:rsid w:val="00C83E2E"/>
    <w:rsid w:val="00C854A3"/>
    <w:rsid w:val="00C864D1"/>
    <w:rsid w:val="00C87C71"/>
    <w:rsid w:val="00C91474"/>
    <w:rsid w:val="00C91686"/>
    <w:rsid w:val="00C917FA"/>
    <w:rsid w:val="00C92B2D"/>
    <w:rsid w:val="00C933DE"/>
    <w:rsid w:val="00C9452A"/>
    <w:rsid w:val="00C960D7"/>
    <w:rsid w:val="00C97BA3"/>
    <w:rsid w:val="00CA2239"/>
    <w:rsid w:val="00CA3448"/>
    <w:rsid w:val="00CA455E"/>
    <w:rsid w:val="00CA5178"/>
    <w:rsid w:val="00CA653D"/>
    <w:rsid w:val="00CA6A1B"/>
    <w:rsid w:val="00CA7FBA"/>
    <w:rsid w:val="00CB0897"/>
    <w:rsid w:val="00CB456E"/>
    <w:rsid w:val="00CB5F12"/>
    <w:rsid w:val="00CB6242"/>
    <w:rsid w:val="00CB6416"/>
    <w:rsid w:val="00CB78A7"/>
    <w:rsid w:val="00CB7BDE"/>
    <w:rsid w:val="00CC17E0"/>
    <w:rsid w:val="00CC2777"/>
    <w:rsid w:val="00CC436E"/>
    <w:rsid w:val="00CC5990"/>
    <w:rsid w:val="00CD0ED3"/>
    <w:rsid w:val="00CD3FBE"/>
    <w:rsid w:val="00CD4176"/>
    <w:rsid w:val="00CD4E96"/>
    <w:rsid w:val="00CD5344"/>
    <w:rsid w:val="00CD72DB"/>
    <w:rsid w:val="00CD7D17"/>
    <w:rsid w:val="00CE1E7D"/>
    <w:rsid w:val="00CE2424"/>
    <w:rsid w:val="00CE296B"/>
    <w:rsid w:val="00CE2EDD"/>
    <w:rsid w:val="00CE4725"/>
    <w:rsid w:val="00CF0ACC"/>
    <w:rsid w:val="00CF1781"/>
    <w:rsid w:val="00CF4385"/>
    <w:rsid w:val="00CF5E20"/>
    <w:rsid w:val="00CF6CCA"/>
    <w:rsid w:val="00CF6DFA"/>
    <w:rsid w:val="00D01257"/>
    <w:rsid w:val="00D01790"/>
    <w:rsid w:val="00D02566"/>
    <w:rsid w:val="00D04329"/>
    <w:rsid w:val="00D04CC3"/>
    <w:rsid w:val="00D05FEC"/>
    <w:rsid w:val="00D06506"/>
    <w:rsid w:val="00D06A9C"/>
    <w:rsid w:val="00D10896"/>
    <w:rsid w:val="00D108DA"/>
    <w:rsid w:val="00D10AA7"/>
    <w:rsid w:val="00D10C5A"/>
    <w:rsid w:val="00D11CD7"/>
    <w:rsid w:val="00D135F5"/>
    <w:rsid w:val="00D13E01"/>
    <w:rsid w:val="00D14E88"/>
    <w:rsid w:val="00D15BC7"/>
    <w:rsid w:val="00D16347"/>
    <w:rsid w:val="00D166D1"/>
    <w:rsid w:val="00D17460"/>
    <w:rsid w:val="00D1751C"/>
    <w:rsid w:val="00D17914"/>
    <w:rsid w:val="00D20703"/>
    <w:rsid w:val="00D20738"/>
    <w:rsid w:val="00D212D6"/>
    <w:rsid w:val="00D22F6C"/>
    <w:rsid w:val="00D23080"/>
    <w:rsid w:val="00D232B5"/>
    <w:rsid w:val="00D23839"/>
    <w:rsid w:val="00D24C53"/>
    <w:rsid w:val="00D252EF"/>
    <w:rsid w:val="00D254A3"/>
    <w:rsid w:val="00D256C4"/>
    <w:rsid w:val="00D25910"/>
    <w:rsid w:val="00D26CF1"/>
    <w:rsid w:val="00D3034D"/>
    <w:rsid w:val="00D30565"/>
    <w:rsid w:val="00D30C40"/>
    <w:rsid w:val="00D31C49"/>
    <w:rsid w:val="00D33898"/>
    <w:rsid w:val="00D338E9"/>
    <w:rsid w:val="00D33DB7"/>
    <w:rsid w:val="00D33DC6"/>
    <w:rsid w:val="00D37678"/>
    <w:rsid w:val="00D37D6F"/>
    <w:rsid w:val="00D4380E"/>
    <w:rsid w:val="00D44E64"/>
    <w:rsid w:val="00D4616E"/>
    <w:rsid w:val="00D50C3E"/>
    <w:rsid w:val="00D50EDF"/>
    <w:rsid w:val="00D523FB"/>
    <w:rsid w:val="00D54913"/>
    <w:rsid w:val="00D572BE"/>
    <w:rsid w:val="00D604B5"/>
    <w:rsid w:val="00D608AE"/>
    <w:rsid w:val="00D61332"/>
    <w:rsid w:val="00D61BA7"/>
    <w:rsid w:val="00D621BF"/>
    <w:rsid w:val="00D6343C"/>
    <w:rsid w:val="00D64B0E"/>
    <w:rsid w:val="00D64C46"/>
    <w:rsid w:val="00D67D63"/>
    <w:rsid w:val="00D71D76"/>
    <w:rsid w:val="00D73033"/>
    <w:rsid w:val="00D7329F"/>
    <w:rsid w:val="00D736B1"/>
    <w:rsid w:val="00D7660E"/>
    <w:rsid w:val="00D7728B"/>
    <w:rsid w:val="00D77308"/>
    <w:rsid w:val="00D80861"/>
    <w:rsid w:val="00D8453B"/>
    <w:rsid w:val="00D84A1B"/>
    <w:rsid w:val="00D86267"/>
    <w:rsid w:val="00D86BC4"/>
    <w:rsid w:val="00D86D30"/>
    <w:rsid w:val="00D87120"/>
    <w:rsid w:val="00D90580"/>
    <w:rsid w:val="00D908C6"/>
    <w:rsid w:val="00D909A1"/>
    <w:rsid w:val="00D90E98"/>
    <w:rsid w:val="00D940AF"/>
    <w:rsid w:val="00D94B56"/>
    <w:rsid w:val="00D955EE"/>
    <w:rsid w:val="00D9754C"/>
    <w:rsid w:val="00D97921"/>
    <w:rsid w:val="00DA003C"/>
    <w:rsid w:val="00DA08B4"/>
    <w:rsid w:val="00DA1555"/>
    <w:rsid w:val="00DA17B0"/>
    <w:rsid w:val="00DA2934"/>
    <w:rsid w:val="00DA2B01"/>
    <w:rsid w:val="00DA6CB7"/>
    <w:rsid w:val="00DB0323"/>
    <w:rsid w:val="00DB3421"/>
    <w:rsid w:val="00DB3496"/>
    <w:rsid w:val="00DB3513"/>
    <w:rsid w:val="00DB487F"/>
    <w:rsid w:val="00DB69EB"/>
    <w:rsid w:val="00DB6A95"/>
    <w:rsid w:val="00DB738F"/>
    <w:rsid w:val="00DB7547"/>
    <w:rsid w:val="00DB7570"/>
    <w:rsid w:val="00DB79D6"/>
    <w:rsid w:val="00DC038F"/>
    <w:rsid w:val="00DC3074"/>
    <w:rsid w:val="00DC36D4"/>
    <w:rsid w:val="00DD1C22"/>
    <w:rsid w:val="00DD2C1D"/>
    <w:rsid w:val="00DD4D9F"/>
    <w:rsid w:val="00DD561C"/>
    <w:rsid w:val="00DD576E"/>
    <w:rsid w:val="00DD5C24"/>
    <w:rsid w:val="00DD68B8"/>
    <w:rsid w:val="00DD6CCF"/>
    <w:rsid w:val="00DD7D41"/>
    <w:rsid w:val="00DE07A7"/>
    <w:rsid w:val="00DE0ADE"/>
    <w:rsid w:val="00DE2130"/>
    <w:rsid w:val="00DE2ED9"/>
    <w:rsid w:val="00DE4C68"/>
    <w:rsid w:val="00DE4F78"/>
    <w:rsid w:val="00DE5FC6"/>
    <w:rsid w:val="00DE664B"/>
    <w:rsid w:val="00DE7381"/>
    <w:rsid w:val="00DF025A"/>
    <w:rsid w:val="00DF12AE"/>
    <w:rsid w:val="00DF2BBF"/>
    <w:rsid w:val="00DF2F79"/>
    <w:rsid w:val="00DF3407"/>
    <w:rsid w:val="00DF3978"/>
    <w:rsid w:val="00DF4026"/>
    <w:rsid w:val="00DF41A7"/>
    <w:rsid w:val="00DF4B30"/>
    <w:rsid w:val="00DF5560"/>
    <w:rsid w:val="00DF6D0B"/>
    <w:rsid w:val="00DF74E4"/>
    <w:rsid w:val="00DF7C4A"/>
    <w:rsid w:val="00E00AD2"/>
    <w:rsid w:val="00E0172C"/>
    <w:rsid w:val="00E021F9"/>
    <w:rsid w:val="00E024B4"/>
    <w:rsid w:val="00E02917"/>
    <w:rsid w:val="00E02BAC"/>
    <w:rsid w:val="00E02F20"/>
    <w:rsid w:val="00E03E12"/>
    <w:rsid w:val="00E05614"/>
    <w:rsid w:val="00E11534"/>
    <w:rsid w:val="00E14940"/>
    <w:rsid w:val="00E14C95"/>
    <w:rsid w:val="00E15FA6"/>
    <w:rsid w:val="00E16197"/>
    <w:rsid w:val="00E161D1"/>
    <w:rsid w:val="00E168E5"/>
    <w:rsid w:val="00E17432"/>
    <w:rsid w:val="00E2031D"/>
    <w:rsid w:val="00E208DF"/>
    <w:rsid w:val="00E22B4A"/>
    <w:rsid w:val="00E23968"/>
    <w:rsid w:val="00E2538F"/>
    <w:rsid w:val="00E2559F"/>
    <w:rsid w:val="00E26D3B"/>
    <w:rsid w:val="00E270DD"/>
    <w:rsid w:val="00E27B44"/>
    <w:rsid w:val="00E30CE1"/>
    <w:rsid w:val="00E32276"/>
    <w:rsid w:val="00E32589"/>
    <w:rsid w:val="00E3280B"/>
    <w:rsid w:val="00E33338"/>
    <w:rsid w:val="00E33C09"/>
    <w:rsid w:val="00E37FB0"/>
    <w:rsid w:val="00E42316"/>
    <w:rsid w:val="00E42AE5"/>
    <w:rsid w:val="00E43CD9"/>
    <w:rsid w:val="00E45235"/>
    <w:rsid w:val="00E46356"/>
    <w:rsid w:val="00E46485"/>
    <w:rsid w:val="00E5102B"/>
    <w:rsid w:val="00E51205"/>
    <w:rsid w:val="00E54025"/>
    <w:rsid w:val="00E54376"/>
    <w:rsid w:val="00E563A2"/>
    <w:rsid w:val="00E57B3F"/>
    <w:rsid w:val="00E6054B"/>
    <w:rsid w:val="00E609F1"/>
    <w:rsid w:val="00E62718"/>
    <w:rsid w:val="00E62BB9"/>
    <w:rsid w:val="00E64981"/>
    <w:rsid w:val="00E661B1"/>
    <w:rsid w:val="00E66FDF"/>
    <w:rsid w:val="00E70E3C"/>
    <w:rsid w:val="00E71F02"/>
    <w:rsid w:val="00E72891"/>
    <w:rsid w:val="00E72B57"/>
    <w:rsid w:val="00E72FC4"/>
    <w:rsid w:val="00E73EEB"/>
    <w:rsid w:val="00E74294"/>
    <w:rsid w:val="00E77890"/>
    <w:rsid w:val="00E77D00"/>
    <w:rsid w:val="00E80122"/>
    <w:rsid w:val="00E81CEE"/>
    <w:rsid w:val="00E8271E"/>
    <w:rsid w:val="00E833D3"/>
    <w:rsid w:val="00E83447"/>
    <w:rsid w:val="00E8458B"/>
    <w:rsid w:val="00E84919"/>
    <w:rsid w:val="00E85014"/>
    <w:rsid w:val="00E85DD8"/>
    <w:rsid w:val="00E86852"/>
    <w:rsid w:val="00E86CC0"/>
    <w:rsid w:val="00E86D5A"/>
    <w:rsid w:val="00E87174"/>
    <w:rsid w:val="00E87AB6"/>
    <w:rsid w:val="00E87DCB"/>
    <w:rsid w:val="00E9061F"/>
    <w:rsid w:val="00E9118A"/>
    <w:rsid w:val="00E91329"/>
    <w:rsid w:val="00E91ED4"/>
    <w:rsid w:val="00E93546"/>
    <w:rsid w:val="00E93CE4"/>
    <w:rsid w:val="00E94920"/>
    <w:rsid w:val="00EA1108"/>
    <w:rsid w:val="00EA149D"/>
    <w:rsid w:val="00EA2335"/>
    <w:rsid w:val="00EA421B"/>
    <w:rsid w:val="00EA5094"/>
    <w:rsid w:val="00EA65B0"/>
    <w:rsid w:val="00EA67E9"/>
    <w:rsid w:val="00EA76D8"/>
    <w:rsid w:val="00EB03FC"/>
    <w:rsid w:val="00EB0451"/>
    <w:rsid w:val="00EB0D1F"/>
    <w:rsid w:val="00EB0ECE"/>
    <w:rsid w:val="00EB29E4"/>
    <w:rsid w:val="00EB388F"/>
    <w:rsid w:val="00EB50CF"/>
    <w:rsid w:val="00EB5D49"/>
    <w:rsid w:val="00EB639C"/>
    <w:rsid w:val="00EB7E4B"/>
    <w:rsid w:val="00EC23D5"/>
    <w:rsid w:val="00EC24A8"/>
    <w:rsid w:val="00EC3139"/>
    <w:rsid w:val="00EC4DF2"/>
    <w:rsid w:val="00ED0485"/>
    <w:rsid w:val="00ED16D1"/>
    <w:rsid w:val="00ED245B"/>
    <w:rsid w:val="00ED28A8"/>
    <w:rsid w:val="00ED3673"/>
    <w:rsid w:val="00ED505C"/>
    <w:rsid w:val="00ED7520"/>
    <w:rsid w:val="00ED7523"/>
    <w:rsid w:val="00ED7954"/>
    <w:rsid w:val="00EE0DEB"/>
    <w:rsid w:val="00EE1435"/>
    <w:rsid w:val="00EE2323"/>
    <w:rsid w:val="00EE27B2"/>
    <w:rsid w:val="00EE4E27"/>
    <w:rsid w:val="00EE4FA8"/>
    <w:rsid w:val="00EE620C"/>
    <w:rsid w:val="00EE6220"/>
    <w:rsid w:val="00EE6ADA"/>
    <w:rsid w:val="00EE6DE4"/>
    <w:rsid w:val="00EE70F6"/>
    <w:rsid w:val="00EE773C"/>
    <w:rsid w:val="00EE78B7"/>
    <w:rsid w:val="00EE7DBF"/>
    <w:rsid w:val="00EF0791"/>
    <w:rsid w:val="00EF0F2E"/>
    <w:rsid w:val="00EF2B27"/>
    <w:rsid w:val="00EF3B63"/>
    <w:rsid w:val="00EF3D25"/>
    <w:rsid w:val="00EF6E18"/>
    <w:rsid w:val="00EF72F8"/>
    <w:rsid w:val="00EF749D"/>
    <w:rsid w:val="00EF78CD"/>
    <w:rsid w:val="00F006BF"/>
    <w:rsid w:val="00F02FA3"/>
    <w:rsid w:val="00F0381D"/>
    <w:rsid w:val="00F045DF"/>
    <w:rsid w:val="00F052BC"/>
    <w:rsid w:val="00F06A46"/>
    <w:rsid w:val="00F06FC3"/>
    <w:rsid w:val="00F10639"/>
    <w:rsid w:val="00F11A38"/>
    <w:rsid w:val="00F12425"/>
    <w:rsid w:val="00F135C7"/>
    <w:rsid w:val="00F1370D"/>
    <w:rsid w:val="00F13A1E"/>
    <w:rsid w:val="00F147FA"/>
    <w:rsid w:val="00F14FBC"/>
    <w:rsid w:val="00F15D96"/>
    <w:rsid w:val="00F177A3"/>
    <w:rsid w:val="00F20073"/>
    <w:rsid w:val="00F223C7"/>
    <w:rsid w:val="00F2264E"/>
    <w:rsid w:val="00F23225"/>
    <w:rsid w:val="00F233E8"/>
    <w:rsid w:val="00F23B53"/>
    <w:rsid w:val="00F242E6"/>
    <w:rsid w:val="00F2706F"/>
    <w:rsid w:val="00F30593"/>
    <w:rsid w:val="00F3141A"/>
    <w:rsid w:val="00F32BAC"/>
    <w:rsid w:val="00F32F6A"/>
    <w:rsid w:val="00F36F88"/>
    <w:rsid w:val="00F418E8"/>
    <w:rsid w:val="00F431AD"/>
    <w:rsid w:val="00F4324D"/>
    <w:rsid w:val="00F437BE"/>
    <w:rsid w:val="00F44CA4"/>
    <w:rsid w:val="00F45846"/>
    <w:rsid w:val="00F50EA8"/>
    <w:rsid w:val="00F517AB"/>
    <w:rsid w:val="00F51F9C"/>
    <w:rsid w:val="00F535AF"/>
    <w:rsid w:val="00F538EF"/>
    <w:rsid w:val="00F54F0B"/>
    <w:rsid w:val="00F56F77"/>
    <w:rsid w:val="00F5798F"/>
    <w:rsid w:val="00F61166"/>
    <w:rsid w:val="00F61791"/>
    <w:rsid w:val="00F61C69"/>
    <w:rsid w:val="00F62333"/>
    <w:rsid w:val="00F62D7E"/>
    <w:rsid w:val="00F62EA2"/>
    <w:rsid w:val="00F66FAA"/>
    <w:rsid w:val="00F7053E"/>
    <w:rsid w:val="00F70B69"/>
    <w:rsid w:val="00F712B6"/>
    <w:rsid w:val="00F71545"/>
    <w:rsid w:val="00F74816"/>
    <w:rsid w:val="00F7553D"/>
    <w:rsid w:val="00F75FB1"/>
    <w:rsid w:val="00F7639E"/>
    <w:rsid w:val="00F764F2"/>
    <w:rsid w:val="00F7650D"/>
    <w:rsid w:val="00F77DB9"/>
    <w:rsid w:val="00F77DE5"/>
    <w:rsid w:val="00F77E36"/>
    <w:rsid w:val="00F803BB"/>
    <w:rsid w:val="00F826A2"/>
    <w:rsid w:val="00F82789"/>
    <w:rsid w:val="00F85403"/>
    <w:rsid w:val="00F8640A"/>
    <w:rsid w:val="00F866D5"/>
    <w:rsid w:val="00F923CA"/>
    <w:rsid w:val="00F93C3A"/>
    <w:rsid w:val="00F93E3B"/>
    <w:rsid w:val="00F948FB"/>
    <w:rsid w:val="00FA02CD"/>
    <w:rsid w:val="00FA06D8"/>
    <w:rsid w:val="00FA0F6F"/>
    <w:rsid w:val="00FA2C6E"/>
    <w:rsid w:val="00FA4888"/>
    <w:rsid w:val="00FA49AA"/>
    <w:rsid w:val="00FA4F15"/>
    <w:rsid w:val="00FA52E9"/>
    <w:rsid w:val="00FB098C"/>
    <w:rsid w:val="00FB0B5D"/>
    <w:rsid w:val="00FB0E63"/>
    <w:rsid w:val="00FB3DA7"/>
    <w:rsid w:val="00FB58E9"/>
    <w:rsid w:val="00FB669F"/>
    <w:rsid w:val="00FB6819"/>
    <w:rsid w:val="00FB6E2C"/>
    <w:rsid w:val="00FB76FD"/>
    <w:rsid w:val="00FB776F"/>
    <w:rsid w:val="00FB7C16"/>
    <w:rsid w:val="00FC01D0"/>
    <w:rsid w:val="00FC1ADD"/>
    <w:rsid w:val="00FC1E38"/>
    <w:rsid w:val="00FC2AD8"/>
    <w:rsid w:val="00FC354F"/>
    <w:rsid w:val="00FC3876"/>
    <w:rsid w:val="00FC5045"/>
    <w:rsid w:val="00FC5142"/>
    <w:rsid w:val="00FC5BBA"/>
    <w:rsid w:val="00FC61CA"/>
    <w:rsid w:val="00FC647D"/>
    <w:rsid w:val="00FC7C98"/>
    <w:rsid w:val="00FD0FB9"/>
    <w:rsid w:val="00FD180D"/>
    <w:rsid w:val="00FD2103"/>
    <w:rsid w:val="00FD285E"/>
    <w:rsid w:val="00FD30E2"/>
    <w:rsid w:val="00FD5F04"/>
    <w:rsid w:val="00FD7057"/>
    <w:rsid w:val="00FE03C8"/>
    <w:rsid w:val="00FE07CE"/>
    <w:rsid w:val="00FE24CE"/>
    <w:rsid w:val="00FE3E79"/>
    <w:rsid w:val="00FE508A"/>
    <w:rsid w:val="00FE5BF0"/>
    <w:rsid w:val="00FE5D84"/>
    <w:rsid w:val="00FE792E"/>
    <w:rsid w:val="00FE7D83"/>
    <w:rsid w:val="00FF0E01"/>
    <w:rsid w:val="00FF1C86"/>
    <w:rsid w:val="00FF32C2"/>
    <w:rsid w:val="00FF3463"/>
    <w:rsid w:val="00FF36C8"/>
    <w:rsid w:val="00FF4766"/>
    <w:rsid w:val="00FF478B"/>
    <w:rsid w:val="00FF5773"/>
    <w:rsid w:val="00FF5C5E"/>
    <w:rsid w:val="00FF6220"/>
    <w:rsid w:val="00FF7707"/>
    <w:rsid w:val="010D2974"/>
    <w:rsid w:val="0137095F"/>
    <w:rsid w:val="013EDAC8"/>
    <w:rsid w:val="0144982A"/>
    <w:rsid w:val="016B2A90"/>
    <w:rsid w:val="01DDFB1C"/>
    <w:rsid w:val="0210989C"/>
    <w:rsid w:val="025ABA5D"/>
    <w:rsid w:val="0284A523"/>
    <w:rsid w:val="02907A26"/>
    <w:rsid w:val="02AF5762"/>
    <w:rsid w:val="02B210CA"/>
    <w:rsid w:val="02C4D3A4"/>
    <w:rsid w:val="02E04EAB"/>
    <w:rsid w:val="02E83774"/>
    <w:rsid w:val="034C8D20"/>
    <w:rsid w:val="03711188"/>
    <w:rsid w:val="03B13896"/>
    <w:rsid w:val="03E2AC72"/>
    <w:rsid w:val="044D1C30"/>
    <w:rsid w:val="0496DF35"/>
    <w:rsid w:val="04CF11A7"/>
    <w:rsid w:val="05A7AD63"/>
    <w:rsid w:val="05DD75C8"/>
    <w:rsid w:val="0609EFB9"/>
    <w:rsid w:val="062EDA51"/>
    <w:rsid w:val="064F3161"/>
    <w:rsid w:val="064FAF9D"/>
    <w:rsid w:val="06A614FF"/>
    <w:rsid w:val="06A79677"/>
    <w:rsid w:val="06F48ACF"/>
    <w:rsid w:val="0761B516"/>
    <w:rsid w:val="07805722"/>
    <w:rsid w:val="0783B573"/>
    <w:rsid w:val="07B88C35"/>
    <w:rsid w:val="0886C207"/>
    <w:rsid w:val="08A2AAEE"/>
    <w:rsid w:val="0904513C"/>
    <w:rsid w:val="091B10F8"/>
    <w:rsid w:val="0944EAEC"/>
    <w:rsid w:val="095CCD2F"/>
    <w:rsid w:val="09603045"/>
    <w:rsid w:val="09BC1561"/>
    <w:rsid w:val="09EC1014"/>
    <w:rsid w:val="0A4349D7"/>
    <w:rsid w:val="0AE06BBF"/>
    <w:rsid w:val="0AF344CB"/>
    <w:rsid w:val="0B1018B1"/>
    <w:rsid w:val="0B116DCE"/>
    <w:rsid w:val="0B2A47C5"/>
    <w:rsid w:val="0B2ECADD"/>
    <w:rsid w:val="0B39DBD5"/>
    <w:rsid w:val="0C33F82B"/>
    <w:rsid w:val="0CB6259C"/>
    <w:rsid w:val="0CCC85B0"/>
    <w:rsid w:val="0CE192E4"/>
    <w:rsid w:val="0CE4BD7C"/>
    <w:rsid w:val="0CFA1012"/>
    <w:rsid w:val="0D2D6132"/>
    <w:rsid w:val="0D5A332A"/>
    <w:rsid w:val="0DDB64E5"/>
    <w:rsid w:val="0DFC5B7A"/>
    <w:rsid w:val="0EB66CC8"/>
    <w:rsid w:val="0EDBE1DD"/>
    <w:rsid w:val="0EE80C20"/>
    <w:rsid w:val="0EF6038B"/>
    <w:rsid w:val="0EFC9715"/>
    <w:rsid w:val="0F43ED58"/>
    <w:rsid w:val="0F51CDEB"/>
    <w:rsid w:val="0F9E1457"/>
    <w:rsid w:val="100A0291"/>
    <w:rsid w:val="1050350B"/>
    <w:rsid w:val="1054CE07"/>
    <w:rsid w:val="10B42166"/>
    <w:rsid w:val="10B55BE4"/>
    <w:rsid w:val="11723BD8"/>
    <w:rsid w:val="123C518F"/>
    <w:rsid w:val="124FF1C7"/>
    <w:rsid w:val="12688D44"/>
    <w:rsid w:val="12E75CCC"/>
    <w:rsid w:val="1350A256"/>
    <w:rsid w:val="136C9F31"/>
    <w:rsid w:val="13B3BE45"/>
    <w:rsid w:val="13C0A114"/>
    <w:rsid w:val="13D8A1BB"/>
    <w:rsid w:val="13E612AD"/>
    <w:rsid w:val="13E9FE3C"/>
    <w:rsid w:val="141A585F"/>
    <w:rsid w:val="1468EC2C"/>
    <w:rsid w:val="1506A8A7"/>
    <w:rsid w:val="156F7CE2"/>
    <w:rsid w:val="1574A3F2"/>
    <w:rsid w:val="1583CE26"/>
    <w:rsid w:val="15879289"/>
    <w:rsid w:val="167A26D9"/>
    <w:rsid w:val="16B67B53"/>
    <w:rsid w:val="16F87A8B"/>
    <w:rsid w:val="1711C993"/>
    <w:rsid w:val="17173716"/>
    <w:rsid w:val="174EF816"/>
    <w:rsid w:val="175DD205"/>
    <w:rsid w:val="177254CF"/>
    <w:rsid w:val="17C3FDC5"/>
    <w:rsid w:val="184427B3"/>
    <w:rsid w:val="18473F33"/>
    <w:rsid w:val="18ADD0F1"/>
    <w:rsid w:val="18B79B58"/>
    <w:rsid w:val="18D26255"/>
    <w:rsid w:val="190B6AB7"/>
    <w:rsid w:val="19C876EF"/>
    <w:rsid w:val="1AF9C34B"/>
    <w:rsid w:val="1B53A786"/>
    <w:rsid w:val="1B56B072"/>
    <w:rsid w:val="1B59C3C0"/>
    <w:rsid w:val="1BD2AC8A"/>
    <w:rsid w:val="1BD4F363"/>
    <w:rsid w:val="1C2A16EB"/>
    <w:rsid w:val="1CCB0156"/>
    <w:rsid w:val="1CE0B276"/>
    <w:rsid w:val="1D25E945"/>
    <w:rsid w:val="1D847932"/>
    <w:rsid w:val="1DA704CE"/>
    <w:rsid w:val="1E0413FC"/>
    <w:rsid w:val="1E6E4EDA"/>
    <w:rsid w:val="1E82CE43"/>
    <w:rsid w:val="1EE82B42"/>
    <w:rsid w:val="1F25AB89"/>
    <w:rsid w:val="1F3BEFF4"/>
    <w:rsid w:val="1F3C896E"/>
    <w:rsid w:val="1F67466C"/>
    <w:rsid w:val="1F67F49A"/>
    <w:rsid w:val="1FA4B0CF"/>
    <w:rsid w:val="2048FDFC"/>
    <w:rsid w:val="2099CFCF"/>
    <w:rsid w:val="20A4617E"/>
    <w:rsid w:val="20AE526E"/>
    <w:rsid w:val="20C377B7"/>
    <w:rsid w:val="20D33373"/>
    <w:rsid w:val="20E928FC"/>
    <w:rsid w:val="211A5703"/>
    <w:rsid w:val="2152DCFD"/>
    <w:rsid w:val="2176C05D"/>
    <w:rsid w:val="21AD56AF"/>
    <w:rsid w:val="21B519D8"/>
    <w:rsid w:val="21C5CD70"/>
    <w:rsid w:val="21FE0AEA"/>
    <w:rsid w:val="2214631D"/>
    <w:rsid w:val="22251AB1"/>
    <w:rsid w:val="22C6C398"/>
    <w:rsid w:val="22D2C30F"/>
    <w:rsid w:val="2307E549"/>
    <w:rsid w:val="23412B8C"/>
    <w:rsid w:val="23521EC5"/>
    <w:rsid w:val="236EE5B8"/>
    <w:rsid w:val="2376B493"/>
    <w:rsid w:val="237EEC3D"/>
    <w:rsid w:val="23CEA337"/>
    <w:rsid w:val="23CFFFB3"/>
    <w:rsid w:val="247E6492"/>
    <w:rsid w:val="24A2116D"/>
    <w:rsid w:val="24B7C268"/>
    <w:rsid w:val="24BA330E"/>
    <w:rsid w:val="24DBC518"/>
    <w:rsid w:val="250BA29F"/>
    <w:rsid w:val="25266D31"/>
    <w:rsid w:val="252FED30"/>
    <w:rsid w:val="2562AD4C"/>
    <w:rsid w:val="256690BE"/>
    <w:rsid w:val="25A1B079"/>
    <w:rsid w:val="25B89605"/>
    <w:rsid w:val="25B9F7AA"/>
    <w:rsid w:val="25FBA01B"/>
    <w:rsid w:val="260324EA"/>
    <w:rsid w:val="266127FA"/>
    <w:rsid w:val="26FDC97B"/>
    <w:rsid w:val="271735FF"/>
    <w:rsid w:val="275108D3"/>
    <w:rsid w:val="27A612BD"/>
    <w:rsid w:val="27A8E870"/>
    <w:rsid w:val="28155BC8"/>
    <w:rsid w:val="281696B8"/>
    <w:rsid w:val="2829C774"/>
    <w:rsid w:val="282E61FF"/>
    <w:rsid w:val="28D23B75"/>
    <w:rsid w:val="29C16049"/>
    <w:rsid w:val="29F05006"/>
    <w:rsid w:val="2A79E66E"/>
    <w:rsid w:val="2A974F61"/>
    <w:rsid w:val="2ADEC985"/>
    <w:rsid w:val="2BE89C93"/>
    <w:rsid w:val="2C03A2EA"/>
    <w:rsid w:val="2C4BF97E"/>
    <w:rsid w:val="2C549CA3"/>
    <w:rsid w:val="2C6ABC19"/>
    <w:rsid w:val="2CA685A3"/>
    <w:rsid w:val="2CF7EBAA"/>
    <w:rsid w:val="2D44D583"/>
    <w:rsid w:val="2DD11EE8"/>
    <w:rsid w:val="2DF82F0E"/>
    <w:rsid w:val="2E15354A"/>
    <w:rsid w:val="2E571A04"/>
    <w:rsid w:val="2EC72871"/>
    <w:rsid w:val="2F4B120F"/>
    <w:rsid w:val="2F8CC14E"/>
    <w:rsid w:val="2FFEFE32"/>
    <w:rsid w:val="305E0B7B"/>
    <w:rsid w:val="306C34E4"/>
    <w:rsid w:val="3092623D"/>
    <w:rsid w:val="30AD4D79"/>
    <w:rsid w:val="30B78FF8"/>
    <w:rsid w:val="313F27E9"/>
    <w:rsid w:val="318A904B"/>
    <w:rsid w:val="31A15F77"/>
    <w:rsid w:val="31E70E98"/>
    <w:rsid w:val="32106075"/>
    <w:rsid w:val="3239BA13"/>
    <w:rsid w:val="326129C2"/>
    <w:rsid w:val="32A563A1"/>
    <w:rsid w:val="32BB4ADA"/>
    <w:rsid w:val="32C03521"/>
    <w:rsid w:val="33746FAC"/>
    <w:rsid w:val="33A30B5D"/>
    <w:rsid w:val="33BCAA93"/>
    <w:rsid w:val="348A64BF"/>
    <w:rsid w:val="3515CFB3"/>
    <w:rsid w:val="356908B5"/>
    <w:rsid w:val="3609B1D4"/>
    <w:rsid w:val="362C2A9E"/>
    <w:rsid w:val="36555CBC"/>
    <w:rsid w:val="36622BE9"/>
    <w:rsid w:val="3694CC2E"/>
    <w:rsid w:val="3699E27B"/>
    <w:rsid w:val="37142919"/>
    <w:rsid w:val="37182093"/>
    <w:rsid w:val="373F27C8"/>
    <w:rsid w:val="375EAC21"/>
    <w:rsid w:val="3765BE38"/>
    <w:rsid w:val="3778F7B0"/>
    <w:rsid w:val="3789F8CD"/>
    <w:rsid w:val="37B079E6"/>
    <w:rsid w:val="37F76485"/>
    <w:rsid w:val="3808646A"/>
    <w:rsid w:val="38923C6E"/>
    <w:rsid w:val="38A692FB"/>
    <w:rsid w:val="38B02F64"/>
    <w:rsid w:val="38DF5F74"/>
    <w:rsid w:val="3901F0C2"/>
    <w:rsid w:val="391DFF0B"/>
    <w:rsid w:val="391F4820"/>
    <w:rsid w:val="3929D936"/>
    <w:rsid w:val="3933A180"/>
    <w:rsid w:val="395CD468"/>
    <w:rsid w:val="397C67BB"/>
    <w:rsid w:val="399D3C93"/>
    <w:rsid w:val="39CC6CF0"/>
    <w:rsid w:val="3A0A23FC"/>
    <w:rsid w:val="3A489441"/>
    <w:rsid w:val="3A4B251A"/>
    <w:rsid w:val="3A6889C2"/>
    <w:rsid w:val="3AE55F3F"/>
    <w:rsid w:val="3AF54971"/>
    <w:rsid w:val="3B1067B1"/>
    <w:rsid w:val="3B11E088"/>
    <w:rsid w:val="3B4132F9"/>
    <w:rsid w:val="3C0E1691"/>
    <w:rsid w:val="3C15D49C"/>
    <w:rsid w:val="3C1AE1EA"/>
    <w:rsid w:val="3C88CD69"/>
    <w:rsid w:val="3C95CEC8"/>
    <w:rsid w:val="3CAFFDB5"/>
    <w:rsid w:val="3CF8BBB6"/>
    <w:rsid w:val="3D0EFD97"/>
    <w:rsid w:val="3D3DDC7C"/>
    <w:rsid w:val="3D72A824"/>
    <w:rsid w:val="3E06865E"/>
    <w:rsid w:val="3E1C9BAE"/>
    <w:rsid w:val="3E249DCA"/>
    <w:rsid w:val="3E759B02"/>
    <w:rsid w:val="3EA0FF4F"/>
    <w:rsid w:val="3EF5E005"/>
    <w:rsid w:val="3F3B5650"/>
    <w:rsid w:val="3F9F0991"/>
    <w:rsid w:val="3FA256BF"/>
    <w:rsid w:val="3FD95824"/>
    <w:rsid w:val="3FE4B2E7"/>
    <w:rsid w:val="401455C8"/>
    <w:rsid w:val="4016F052"/>
    <w:rsid w:val="40932943"/>
    <w:rsid w:val="413EC011"/>
    <w:rsid w:val="4164A909"/>
    <w:rsid w:val="416C0D75"/>
    <w:rsid w:val="41E96550"/>
    <w:rsid w:val="42461947"/>
    <w:rsid w:val="425AF608"/>
    <w:rsid w:val="42AA804A"/>
    <w:rsid w:val="42D4C906"/>
    <w:rsid w:val="42E03B70"/>
    <w:rsid w:val="437F5DCD"/>
    <w:rsid w:val="438B22BE"/>
    <w:rsid w:val="441090FE"/>
    <w:rsid w:val="44121572"/>
    <w:rsid w:val="442A77FF"/>
    <w:rsid w:val="443E396D"/>
    <w:rsid w:val="443FDCA8"/>
    <w:rsid w:val="44A35B7F"/>
    <w:rsid w:val="44DD0695"/>
    <w:rsid w:val="45089994"/>
    <w:rsid w:val="452705E7"/>
    <w:rsid w:val="45664FA2"/>
    <w:rsid w:val="45CCD481"/>
    <w:rsid w:val="462FAFAF"/>
    <w:rsid w:val="4639874E"/>
    <w:rsid w:val="46AC7F1B"/>
    <w:rsid w:val="46C02A23"/>
    <w:rsid w:val="46C22C28"/>
    <w:rsid w:val="47F48310"/>
    <w:rsid w:val="480BCBE5"/>
    <w:rsid w:val="4826E64D"/>
    <w:rsid w:val="489E2D20"/>
    <w:rsid w:val="48B6075F"/>
    <w:rsid w:val="48E1EF3B"/>
    <w:rsid w:val="494B9FA8"/>
    <w:rsid w:val="49950B7E"/>
    <w:rsid w:val="49ACD345"/>
    <w:rsid w:val="49C9F698"/>
    <w:rsid w:val="4A039096"/>
    <w:rsid w:val="4A675703"/>
    <w:rsid w:val="4AB90157"/>
    <w:rsid w:val="4B344AC0"/>
    <w:rsid w:val="4B4396D9"/>
    <w:rsid w:val="4B9B726A"/>
    <w:rsid w:val="4B9F2BB7"/>
    <w:rsid w:val="4BC077CE"/>
    <w:rsid w:val="4BDA423B"/>
    <w:rsid w:val="4C327801"/>
    <w:rsid w:val="4C75CF97"/>
    <w:rsid w:val="4C77DC6B"/>
    <w:rsid w:val="4CBBC69A"/>
    <w:rsid w:val="4CEAFC00"/>
    <w:rsid w:val="4CEE8400"/>
    <w:rsid w:val="4CFB7884"/>
    <w:rsid w:val="4D12F920"/>
    <w:rsid w:val="4D3957B8"/>
    <w:rsid w:val="4D68EACE"/>
    <w:rsid w:val="4D9E47BC"/>
    <w:rsid w:val="4DCEEA83"/>
    <w:rsid w:val="4EC5AC87"/>
    <w:rsid w:val="4ECCFF61"/>
    <w:rsid w:val="4F270C36"/>
    <w:rsid w:val="4FFD5C13"/>
    <w:rsid w:val="50332AF0"/>
    <w:rsid w:val="504FE611"/>
    <w:rsid w:val="505EE8BA"/>
    <w:rsid w:val="5061C6C8"/>
    <w:rsid w:val="50B47301"/>
    <w:rsid w:val="510D2921"/>
    <w:rsid w:val="5133389A"/>
    <w:rsid w:val="519D01F8"/>
    <w:rsid w:val="52546C3E"/>
    <w:rsid w:val="5262A91F"/>
    <w:rsid w:val="52A0B5FB"/>
    <w:rsid w:val="52DF212F"/>
    <w:rsid w:val="53019D3A"/>
    <w:rsid w:val="530C3101"/>
    <w:rsid w:val="53C645CD"/>
    <w:rsid w:val="53CDE505"/>
    <w:rsid w:val="53F00DCA"/>
    <w:rsid w:val="53F92316"/>
    <w:rsid w:val="543B2ABA"/>
    <w:rsid w:val="547A0CDA"/>
    <w:rsid w:val="54A97E45"/>
    <w:rsid w:val="54E72A42"/>
    <w:rsid w:val="54F3511B"/>
    <w:rsid w:val="551A108E"/>
    <w:rsid w:val="5662A5F1"/>
    <w:rsid w:val="56B3FFA2"/>
    <w:rsid w:val="56FCCA67"/>
    <w:rsid w:val="578E78DF"/>
    <w:rsid w:val="579BAE58"/>
    <w:rsid w:val="57A8D482"/>
    <w:rsid w:val="57BEBEE8"/>
    <w:rsid w:val="57CDF8E9"/>
    <w:rsid w:val="57EBB8B4"/>
    <w:rsid w:val="580FB217"/>
    <w:rsid w:val="58504491"/>
    <w:rsid w:val="58BDD679"/>
    <w:rsid w:val="591F348F"/>
    <w:rsid w:val="5947B001"/>
    <w:rsid w:val="59514C90"/>
    <w:rsid w:val="59CCA6E0"/>
    <w:rsid w:val="59CEEDE5"/>
    <w:rsid w:val="5A239EE9"/>
    <w:rsid w:val="5A9CF247"/>
    <w:rsid w:val="5AD78A4B"/>
    <w:rsid w:val="5AF57FD5"/>
    <w:rsid w:val="5B087A51"/>
    <w:rsid w:val="5B1473AC"/>
    <w:rsid w:val="5B7427C9"/>
    <w:rsid w:val="5B7BC031"/>
    <w:rsid w:val="5B87AC3D"/>
    <w:rsid w:val="5BC02DB2"/>
    <w:rsid w:val="5BCAFCCE"/>
    <w:rsid w:val="5BD51C97"/>
    <w:rsid w:val="5BF5DA61"/>
    <w:rsid w:val="5C2740FB"/>
    <w:rsid w:val="5C2B5896"/>
    <w:rsid w:val="5CCCFD3F"/>
    <w:rsid w:val="5CE9D63D"/>
    <w:rsid w:val="5D2F1F81"/>
    <w:rsid w:val="5D4FCD8E"/>
    <w:rsid w:val="5D64351D"/>
    <w:rsid w:val="5D9F1039"/>
    <w:rsid w:val="5E1334B5"/>
    <w:rsid w:val="5E1E1ACD"/>
    <w:rsid w:val="5E5F458F"/>
    <w:rsid w:val="5F652CF9"/>
    <w:rsid w:val="5F747B88"/>
    <w:rsid w:val="5F9567B1"/>
    <w:rsid w:val="5FD378CC"/>
    <w:rsid w:val="5FFA8A51"/>
    <w:rsid w:val="60CD46A1"/>
    <w:rsid w:val="6117DDDF"/>
    <w:rsid w:val="61313812"/>
    <w:rsid w:val="6135FB6D"/>
    <w:rsid w:val="613DF009"/>
    <w:rsid w:val="61C7D8D3"/>
    <w:rsid w:val="61F31104"/>
    <w:rsid w:val="6270B8B4"/>
    <w:rsid w:val="62740A9D"/>
    <w:rsid w:val="62934E41"/>
    <w:rsid w:val="62B3AE40"/>
    <w:rsid w:val="62BE3444"/>
    <w:rsid w:val="62DD8246"/>
    <w:rsid w:val="62F59D2F"/>
    <w:rsid w:val="6363533C"/>
    <w:rsid w:val="63980269"/>
    <w:rsid w:val="63BDBCF6"/>
    <w:rsid w:val="63BE6EF3"/>
    <w:rsid w:val="640FDAFE"/>
    <w:rsid w:val="64401FBE"/>
    <w:rsid w:val="6489CF81"/>
    <w:rsid w:val="6489DC0A"/>
    <w:rsid w:val="64ACA0D3"/>
    <w:rsid w:val="64BA91FA"/>
    <w:rsid w:val="64BB4C8A"/>
    <w:rsid w:val="64D0AE5F"/>
    <w:rsid w:val="64F0B958"/>
    <w:rsid w:val="6503F035"/>
    <w:rsid w:val="654693E2"/>
    <w:rsid w:val="66259FE2"/>
    <w:rsid w:val="66646914"/>
    <w:rsid w:val="6695E5D8"/>
    <w:rsid w:val="66DB6239"/>
    <w:rsid w:val="66F451EE"/>
    <w:rsid w:val="675A0C82"/>
    <w:rsid w:val="67738E52"/>
    <w:rsid w:val="679EB05D"/>
    <w:rsid w:val="68141634"/>
    <w:rsid w:val="683277C6"/>
    <w:rsid w:val="6914CB5A"/>
    <w:rsid w:val="693D0248"/>
    <w:rsid w:val="699B544A"/>
    <w:rsid w:val="69AA6A8B"/>
    <w:rsid w:val="69C1346A"/>
    <w:rsid w:val="69D17BD9"/>
    <w:rsid w:val="6A0EA91F"/>
    <w:rsid w:val="6A250557"/>
    <w:rsid w:val="6A3A750A"/>
    <w:rsid w:val="6A8F0A1A"/>
    <w:rsid w:val="6A9CF267"/>
    <w:rsid w:val="6AA375BD"/>
    <w:rsid w:val="6AA79A04"/>
    <w:rsid w:val="6ACAF5FC"/>
    <w:rsid w:val="6B317ADB"/>
    <w:rsid w:val="6B773102"/>
    <w:rsid w:val="6B9739AA"/>
    <w:rsid w:val="6BE8EE14"/>
    <w:rsid w:val="6C43EA63"/>
    <w:rsid w:val="6C50231C"/>
    <w:rsid w:val="6C617582"/>
    <w:rsid w:val="6C6930ED"/>
    <w:rsid w:val="6C7FAA32"/>
    <w:rsid w:val="6CBE5560"/>
    <w:rsid w:val="6D5C2BB9"/>
    <w:rsid w:val="6D5F4CC5"/>
    <w:rsid w:val="6D5FDDDB"/>
    <w:rsid w:val="6D6E7545"/>
    <w:rsid w:val="6DAB608F"/>
    <w:rsid w:val="6DD0695D"/>
    <w:rsid w:val="6DE35D62"/>
    <w:rsid w:val="6DE83B18"/>
    <w:rsid w:val="6E0FD8CF"/>
    <w:rsid w:val="6E13FF86"/>
    <w:rsid w:val="6E2D4497"/>
    <w:rsid w:val="6E2F0B63"/>
    <w:rsid w:val="6E3A28E6"/>
    <w:rsid w:val="6E6E0BB7"/>
    <w:rsid w:val="6EA1AE82"/>
    <w:rsid w:val="6EE04CF4"/>
    <w:rsid w:val="6EF6D6BD"/>
    <w:rsid w:val="6F10772C"/>
    <w:rsid w:val="6F33BA09"/>
    <w:rsid w:val="6F378531"/>
    <w:rsid w:val="6F418F28"/>
    <w:rsid w:val="6F4730F0"/>
    <w:rsid w:val="6F83710B"/>
    <w:rsid w:val="6FC20642"/>
    <w:rsid w:val="6FC458F8"/>
    <w:rsid w:val="70132AFC"/>
    <w:rsid w:val="703E7699"/>
    <w:rsid w:val="70F9CF64"/>
    <w:rsid w:val="71813AA0"/>
    <w:rsid w:val="71BF8EFE"/>
    <w:rsid w:val="72196D89"/>
    <w:rsid w:val="7227FC8C"/>
    <w:rsid w:val="723F84EF"/>
    <w:rsid w:val="72747390"/>
    <w:rsid w:val="728514FC"/>
    <w:rsid w:val="7308CFC1"/>
    <w:rsid w:val="73414105"/>
    <w:rsid w:val="7351E464"/>
    <w:rsid w:val="73B78D0D"/>
    <w:rsid w:val="73E950E7"/>
    <w:rsid w:val="74921EFC"/>
    <w:rsid w:val="749CF4F0"/>
    <w:rsid w:val="74AB8A06"/>
    <w:rsid w:val="74DA13EA"/>
    <w:rsid w:val="754AA521"/>
    <w:rsid w:val="75535D6E"/>
    <w:rsid w:val="7560F304"/>
    <w:rsid w:val="7562644B"/>
    <w:rsid w:val="75A476C8"/>
    <w:rsid w:val="762DEF5D"/>
    <w:rsid w:val="763DD4BA"/>
    <w:rsid w:val="763E7784"/>
    <w:rsid w:val="76B93CD5"/>
    <w:rsid w:val="76E97A1A"/>
    <w:rsid w:val="76EF2DCF"/>
    <w:rsid w:val="7713CE62"/>
    <w:rsid w:val="7774A661"/>
    <w:rsid w:val="777DC5C0"/>
    <w:rsid w:val="779D92B8"/>
    <w:rsid w:val="78255587"/>
    <w:rsid w:val="78717242"/>
    <w:rsid w:val="787748D1"/>
    <w:rsid w:val="788E92F0"/>
    <w:rsid w:val="78A0D450"/>
    <w:rsid w:val="78B20CEF"/>
    <w:rsid w:val="78E60EE5"/>
    <w:rsid w:val="7928249B"/>
    <w:rsid w:val="793AF924"/>
    <w:rsid w:val="794C67C2"/>
    <w:rsid w:val="79FD4949"/>
    <w:rsid w:val="7A26CE91"/>
    <w:rsid w:val="7A5F72DB"/>
    <w:rsid w:val="7AE83823"/>
    <w:rsid w:val="7B370AD1"/>
    <w:rsid w:val="7B83E7B4"/>
    <w:rsid w:val="7B9E8AF4"/>
    <w:rsid w:val="7BE73517"/>
    <w:rsid w:val="7C28217B"/>
    <w:rsid w:val="7CB771BB"/>
    <w:rsid w:val="7CCDF437"/>
    <w:rsid w:val="7D8D708A"/>
    <w:rsid w:val="7DFD5AF5"/>
    <w:rsid w:val="7E2063D4"/>
    <w:rsid w:val="7EB42B76"/>
    <w:rsid w:val="7F3E07B3"/>
    <w:rsid w:val="7F8EBAFF"/>
    <w:rsid w:val="7F971A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4DADB"/>
  <w15:chartTrackingRefBased/>
  <w15:docId w15:val="{90CE0AD2-C778-2141-995D-C4B6A02E2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358"/>
    <w:pPr>
      <w:spacing w:line="480" w:lineRule="auto"/>
    </w:pPr>
    <w:rPr>
      <w:rFonts w:eastAsia="Times New Roman" w:cstheme="minorHAnsi"/>
    </w:rPr>
  </w:style>
  <w:style w:type="paragraph" w:styleId="Heading1">
    <w:name w:val="heading 1"/>
    <w:basedOn w:val="Normal"/>
    <w:next w:val="Normal"/>
    <w:link w:val="Heading1Char"/>
    <w:uiPriority w:val="9"/>
    <w:qFormat/>
    <w:rsid w:val="00F177A3"/>
    <w:pPr>
      <w:keepNext/>
      <w:keepLines/>
      <w:spacing w:before="24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7A3"/>
    <w:pPr>
      <w:keepNext/>
      <w:keepLines/>
      <w:spacing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602"/>
    <w:pPr>
      <w:keepNext/>
      <w:keepLines/>
      <w:spacing w:before="40" w:after="40"/>
      <w:ind w:firstLine="709"/>
      <w:outlineLvl w:val="2"/>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7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77A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115"/>
    <w:pPr>
      <w:ind w:left="720"/>
      <w:contextualSpacing/>
    </w:pPr>
  </w:style>
  <w:style w:type="character" w:styleId="CommentReference">
    <w:name w:val="annotation reference"/>
    <w:basedOn w:val="DefaultParagraphFont"/>
    <w:unhideWhenUsed/>
    <w:rsid w:val="00994115"/>
    <w:rPr>
      <w:sz w:val="16"/>
      <w:szCs w:val="16"/>
    </w:rPr>
  </w:style>
  <w:style w:type="paragraph" w:styleId="CommentText">
    <w:name w:val="annotation text"/>
    <w:basedOn w:val="Normal"/>
    <w:link w:val="CommentTextChar"/>
    <w:unhideWhenUsed/>
    <w:rPr>
      <w:sz w:val="20"/>
      <w:szCs w:val="20"/>
    </w:rPr>
  </w:style>
  <w:style w:type="character" w:customStyle="1" w:styleId="CommentTextChar">
    <w:name w:val="Comment Text Char"/>
    <w:basedOn w:val="DefaultParagraphFont"/>
    <w:link w:val="CommentText"/>
    <w:rPr>
      <w:sz w:val="20"/>
      <w:szCs w:val="20"/>
    </w:rPr>
  </w:style>
  <w:style w:type="paragraph" w:styleId="CommentSubject">
    <w:name w:val="annotation subject"/>
    <w:basedOn w:val="CommentText"/>
    <w:next w:val="CommentText"/>
    <w:link w:val="CommentSubjectChar"/>
    <w:uiPriority w:val="99"/>
    <w:semiHidden/>
    <w:unhideWhenUsed/>
    <w:rsid w:val="005F6CA2"/>
    <w:rPr>
      <w:b/>
      <w:bCs/>
    </w:rPr>
  </w:style>
  <w:style w:type="character" w:customStyle="1" w:styleId="CommentSubjectChar">
    <w:name w:val="Comment Subject Char"/>
    <w:basedOn w:val="CommentTextChar"/>
    <w:link w:val="CommentSubject"/>
    <w:uiPriority w:val="99"/>
    <w:semiHidden/>
    <w:rsid w:val="005F6CA2"/>
    <w:rPr>
      <w:b/>
      <w:bCs/>
      <w:sz w:val="20"/>
      <w:szCs w:val="20"/>
    </w:rPr>
  </w:style>
  <w:style w:type="character" w:customStyle="1" w:styleId="highlight">
    <w:name w:val="highlight"/>
    <w:basedOn w:val="DefaultParagraphFont"/>
    <w:rsid w:val="003B0927"/>
  </w:style>
  <w:style w:type="table" w:styleId="TableGrid">
    <w:name w:val="Table Grid"/>
    <w:basedOn w:val="TableNormal"/>
    <w:uiPriority w:val="39"/>
    <w:rsid w:val="000560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7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317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B79D6"/>
    <w:pPr>
      <w:tabs>
        <w:tab w:val="center" w:pos="4513"/>
        <w:tab w:val="right" w:pos="9026"/>
      </w:tabs>
    </w:pPr>
  </w:style>
  <w:style w:type="character" w:customStyle="1" w:styleId="HeaderChar">
    <w:name w:val="Header Char"/>
    <w:basedOn w:val="DefaultParagraphFont"/>
    <w:link w:val="Header"/>
    <w:uiPriority w:val="99"/>
    <w:rsid w:val="00DB79D6"/>
  </w:style>
  <w:style w:type="paragraph" w:styleId="Footer">
    <w:name w:val="footer"/>
    <w:basedOn w:val="Normal"/>
    <w:link w:val="FooterChar"/>
    <w:uiPriority w:val="99"/>
    <w:unhideWhenUsed/>
    <w:rsid w:val="00DB79D6"/>
    <w:pPr>
      <w:tabs>
        <w:tab w:val="center" w:pos="4513"/>
        <w:tab w:val="right" w:pos="9026"/>
      </w:tabs>
    </w:pPr>
  </w:style>
  <w:style w:type="character" w:customStyle="1" w:styleId="FooterChar">
    <w:name w:val="Footer Char"/>
    <w:basedOn w:val="DefaultParagraphFont"/>
    <w:link w:val="Footer"/>
    <w:uiPriority w:val="99"/>
    <w:rsid w:val="00DB79D6"/>
  </w:style>
  <w:style w:type="paragraph" w:styleId="Bibliography">
    <w:name w:val="Bibliography"/>
    <w:basedOn w:val="Normal"/>
    <w:next w:val="Normal"/>
    <w:uiPriority w:val="37"/>
    <w:unhideWhenUsed/>
    <w:rsid w:val="00342CA2"/>
    <w:pPr>
      <w:ind w:left="720" w:hanging="720"/>
    </w:pPr>
  </w:style>
  <w:style w:type="character" w:styleId="PlaceholderText">
    <w:name w:val="Placeholder Text"/>
    <w:basedOn w:val="DefaultParagraphFont"/>
    <w:uiPriority w:val="99"/>
    <w:semiHidden/>
    <w:rsid w:val="00B828F6"/>
    <w:rPr>
      <w:color w:val="808080"/>
    </w:rPr>
  </w:style>
  <w:style w:type="paragraph" w:styleId="Caption">
    <w:name w:val="caption"/>
    <w:basedOn w:val="Normal"/>
    <w:next w:val="Normal"/>
    <w:uiPriority w:val="35"/>
    <w:unhideWhenUsed/>
    <w:qFormat/>
    <w:rsid w:val="007F33F2"/>
    <w:pPr>
      <w:keepNext/>
      <w:spacing w:after="120" w:line="240" w:lineRule="auto"/>
    </w:pPr>
    <w:rPr>
      <w:color w:val="000000" w:themeColor="text1"/>
      <w:sz w:val="20"/>
      <w:szCs w:val="20"/>
    </w:rPr>
  </w:style>
  <w:style w:type="character" w:styleId="Hyperlink">
    <w:name w:val="Hyperlink"/>
    <w:basedOn w:val="DefaultParagraphFont"/>
    <w:uiPriority w:val="99"/>
    <w:unhideWhenUsed/>
    <w:rsid w:val="007648C4"/>
    <w:rPr>
      <w:color w:val="0563C1" w:themeColor="hyperlink"/>
      <w:u w:val="single"/>
    </w:rPr>
  </w:style>
  <w:style w:type="character" w:styleId="UnresolvedMention">
    <w:name w:val="Unresolved Mention"/>
    <w:basedOn w:val="DefaultParagraphFont"/>
    <w:uiPriority w:val="99"/>
    <w:semiHidden/>
    <w:unhideWhenUsed/>
    <w:rsid w:val="007648C4"/>
    <w:rPr>
      <w:color w:val="605E5C"/>
      <w:shd w:val="clear" w:color="auto" w:fill="E1DFDD"/>
    </w:rPr>
  </w:style>
  <w:style w:type="character" w:styleId="FollowedHyperlink">
    <w:name w:val="FollowedHyperlink"/>
    <w:basedOn w:val="DefaultParagraphFont"/>
    <w:uiPriority w:val="99"/>
    <w:semiHidden/>
    <w:unhideWhenUsed/>
    <w:rsid w:val="007648C4"/>
    <w:rPr>
      <w:color w:val="954F72" w:themeColor="followedHyperlink"/>
      <w:u w:val="single"/>
    </w:rPr>
  </w:style>
  <w:style w:type="character" w:customStyle="1" w:styleId="Heading3Char">
    <w:name w:val="Heading 3 Char"/>
    <w:basedOn w:val="DefaultParagraphFont"/>
    <w:link w:val="Heading3"/>
    <w:uiPriority w:val="9"/>
    <w:rsid w:val="001A5602"/>
    <w:rPr>
      <w:rFonts w:asciiTheme="majorHAnsi" w:eastAsiaTheme="majorEastAsia" w:hAnsiTheme="majorHAnsi" w:cstheme="majorBidi"/>
    </w:rPr>
  </w:style>
  <w:style w:type="character" w:styleId="PageNumber">
    <w:name w:val="page number"/>
    <w:basedOn w:val="DefaultParagraphFont"/>
    <w:uiPriority w:val="99"/>
    <w:semiHidden/>
    <w:unhideWhenUsed/>
    <w:rsid w:val="00151128"/>
  </w:style>
  <w:style w:type="paragraph" w:customStyle="1" w:styleId="NormalIndented">
    <w:name w:val="Normal Indented"/>
    <w:basedOn w:val="Normal"/>
    <w:qFormat/>
    <w:rsid w:val="00406358"/>
    <w:pPr>
      <w:ind w:firstLine="709"/>
    </w:pPr>
  </w:style>
  <w:style w:type="paragraph" w:customStyle="1" w:styleId="CaptionRight-aligned">
    <w:name w:val="Caption Right-aligned"/>
    <w:basedOn w:val="Caption"/>
    <w:qFormat/>
    <w:rsid w:val="00F32F6A"/>
    <w:pPr>
      <w:jc w:val="right"/>
    </w:pPr>
  </w:style>
  <w:style w:type="paragraph" w:styleId="NoSpacing">
    <w:name w:val="No Spacing"/>
    <w:uiPriority w:val="1"/>
    <w:qFormat/>
    <w:rsid w:val="003E19C4"/>
  </w:style>
  <w:style w:type="paragraph" w:styleId="TOCHeading">
    <w:name w:val="TOC Heading"/>
    <w:basedOn w:val="Heading1"/>
    <w:next w:val="Normal"/>
    <w:uiPriority w:val="39"/>
    <w:unhideWhenUsed/>
    <w:qFormat/>
    <w:rsid w:val="00CE242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E2424"/>
    <w:pPr>
      <w:spacing w:before="120"/>
    </w:pPr>
    <w:rPr>
      <w:b/>
      <w:bCs/>
      <w:i/>
      <w:iCs/>
    </w:rPr>
  </w:style>
  <w:style w:type="paragraph" w:styleId="TOC2">
    <w:name w:val="toc 2"/>
    <w:basedOn w:val="Normal"/>
    <w:next w:val="Normal"/>
    <w:autoRedefine/>
    <w:uiPriority w:val="39"/>
    <w:unhideWhenUsed/>
    <w:rsid w:val="00CE2424"/>
    <w:pPr>
      <w:spacing w:before="120"/>
      <w:ind w:left="240"/>
    </w:pPr>
    <w:rPr>
      <w:b/>
      <w:bCs/>
      <w:sz w:val="22"/>
      <w:szCs w:val="22"/>
    </w:rPr>
  </w:style>
  <w:style w:type="paragraph" w:styleId="TOC3">
    <w:name w:val="toc 3"/>
    <w:basedOn w:val="Normal"/>
    <w:next w:val="Normal"/>
    <w:autoRedefine/>
    <w:uiPriority w:val="39"/>
    <w:unhideWhenUsed/>
    <w:rsid w:val="00CE2424"/>
    <w:pPr>
      <w:ind w:left="480"/>
    </w:pPr>
    <w:rPr>
      <w:sz w:val="20"/>
      <w:szCs w:val="20"/>
    </w:rPr>
  </w:style>
  <w:style w:type="paragraph" w:styleId="TOC4">
    <w:name w:val="toc 4"/>
    <w:basedOn w:val="Normal"/>
    <w:next w:val="Normal"/>
    <w:autoRedefine/>
    <w:uiPriority w:val="39"/>
    <w:semiHidden/>
    <w:unhideWhenUsed/>
    <w:rsid w:val="00CE2424"/>
    <w:pPr>
      <w:ind w:left="720"/>
    </w:pPr>
    <w:rPr>
      <w:sz w:val="20"/>
      <w:szCs w:val="20"/>
    </w:rPr>
  </w:style>
  <w:style w:type="paragraph" w:styleId="TOC5">
    <w:name w:val="toc 5"/>
    <w:basedOn w:val="Normal"/>
    <w:next w:val="Normal"/>
    <w:autoRedefine/>
    <w:uiPriority w:val="39"/>
    <w:semiHidden/>
    <w:unhideWhenUsed/>
    <w:rsid w:val="00CE2424"/>
    <w:pPr>
      <w:ind w:left="960"/>
    </w:pPr>
    <w:rPr>
      <w:sz w:val="20"/>
      <w:szCs w:val="20"/>
    </w:rPr>
  </w:style>
  <w:style w:type="paragraph" w:styleId="TOC6">
    <w:name w:val="toc 6"/>
    <w:basedOn w:val="Normal"/>
    <w:next w:val="Normal"/>
    <w:autoRedefine/>
    <w:uiPriority w:val="39"/>
    <w:semiHidden/>
    <w:unhideWhenUsed/>
    <w:rsid w:val="00CE2424"/>
    <w:pPr>
      <w:ind w:left="1200"/>
    </w:pPr>
    <w:rPr>
      <w:sz w:val="20"/>
      <w:szCs w:val="20"/>
    </w:rPr>
  </w:style>
  <w:style w:type="paragraph" w:styleId="TOC7">
    <w:name w:val="toc 7"/>
    <w:basedOn w:val="Normal"/>
    <w:next w:val="Normal"/>
    <w:autoRedefine/>
    <w:uiPriority w:val="39"/>
    <w:semiHidden/>
    <w:unhideWhenUsed/>
    <w:rsid w:val="00CE2424"/>
    <w:pPr>
      <w:ind w:left="1440"/>
    </w:pPr>
    <w:rPr>
      <w:sz w:val="20"/>
      <w:szCs w:val="20"/>
    </w:rPr>
  </w:style>
  <w:style w:type="paragraph" w:styleId="TOC8">
    <w:name w:val="toc 8"/>
    <w:basedOn w:val="Normal"/>
    <w:next w:val="Normal"/>
    <w:autoRedefine/>
    <w:uiPriority w:val="39"/>
    <w:semiHidden/>
    <w:unhideWhenUsed/>
    <w:rsid w:val="00CE2424"/>
    <w:pPr>
      <w:ind w:left="1680"/>
    </w:pPr>
    <w:rPr>
      <w:sz w:val="20"/>
      <w:szCs w:val="20"/>
    </w:rPr>
  </w:style>
  <w:style w:type="paragraph" w:styleId="TOC9">
    <w:name w:val="toc 9"/>
    <w:basedOn w:val="Normal"/>
    <w:next w:val="Normal"/>
    <w:autoRedefine/>
    <w:uiPriority w:val="39"/>
    <w:semiHidden/>
    <w:unhideWhenUsed/>
    <w:rsid w:val="00CE2424"/>
    <w:pPr>
      <w:ind w:left="1920"/>
    </w:pPr>
    <w:rPr>
      <w:sz w:val="20"/>
      <w:szCs w:val="20"/>
    </w:rPr>
  </w:style>
  <w:style w:type="table" w:styleId="PlainTable4">
    <w:name w:val="Plain Table 4"/>
    <w:basedOn w:val="TableNormal"/>
    <w:uiPriority w:val="44"/>
    <w:rsid w:val="009D4F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CE2424"/>
  </w:style>
  <w:style w:type="table" w:styleId="PlainTable2">
    <w:name w:val="Plain Table 2"/>
    <w:basedOn w:val="TableNormal"/>
    <w:uiPriority w:val="42"/>
    <w:rsid w:val="009D4F2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D4F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odelresults">
    <w:name w:val="Model results"/>
    <w:basedOn w:val="TableNormal"/>
    <w:uiPriority w:val="99"/>
    <w:rsid w:val="009D4F2F"/>
    <w:tblPr/>
  </w:style>
  <w:style w:type="paragraph" w:customStyle="1" w:styleId="ModelTable">
    <w:name w:val="ModelTable"/>
    <w:basedOn w:val="Normal"/>
    <w:qFormat/>
    <w:rsid w:val="00A27323"/>
    <w:rPr>
      <w:b/>
      <w:bCs/>
      <w:caps/>
      <w:sz w:val="22"/>
      <w:szCs w:val="22"/>
    </w:rPr>
  </w:style>
  <w:style w:type="table" w:styleId="PlainTable3">
    <w:name w:val="Plain Table 3"/>
    <w:basedOn w:val="TableNormal"/>
    <w:uiPriority w:val="43"/>
    <w:rsid w:val="004446D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921096"/>
    <w:pPr>
      <w:spacing w:before="100" w:beforeAutospacing="1" w:after="100" w:afterAutospacing="1"/>
    </w:pPr>
    <w:rPr>
      <w:rFonts w:ascii="Times New Roman" w:hAnsi="Times New Roman" w:cs="Times New Roman"/>
    </w:rPr>
  </w:style>
  <w:style w:type="character" w:customStyle="1" w:styleId="citation">
    <w:name w:val="citation"/>
    <w:basedOn w:val="DefaultParagraphFont"/>
    <w:rsid w:val="00921096"/>
  </w:style>
  <w:style w:type="character" w:customStyle="1" w:styleId="citation-item">
    <w:name w:val="citation-item"/>
    <w:basedOn w:val="DefaultParagraphFont"/>
    <w:rsid w:val="00921096"/>
  </w:style>
  <w:style w:type="paragraph" w:styleId="Revision">
    <w:name w:val="Revision"/>
    <w:hidden/>
    <w:uiPriority w:val="99"/>
    <w:semiHidden/>
    <w:rsid w:val="00410FA8"/>
    <w:rPr>
      <w:rFonts w:eastAsia="Times New Roman"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31">
      <w:bodyDiv w:val="1"/>
      <w:marLeft w:val="0"/>
      <w:marRight w:val="0"/>
      <w:marTop w:val="0"/>
      <w:marBottom w:val="0"/>
      <w:divBdr>
        <w:top w:val="none" w:sz="0" w:space="0" w:color="auto"/>
        <w:left w:val="none" w:sz="0" w:space="0" w:color="auto"/>
        <w:bottom w:val="none" w:sz="0" w:space="0" w:color="auto"/>
        <w:right w:val="none" w:sz="0" w:space="0" w:color="auto"/>
      </w:divBdr>
    </w:div>
    <w:div w:id="52824070">
      <w:bodyDiv w:val="1"/>
      <w:marLeft w:val="0"/>
      <w:marRight w:val="0"/>
      <w:marTop w:val="0"/>
      <w:marBottom w:val="0"/>
      <w:divBdr>
        <w:top w:val="none" w:sz="0" w:space="0" w:color="auto"/>
        <w:left w:val="none" w:sz="0" w:space="0" w:color="auto"/>
        <w:bottom w:val="none" w:sz="0" w:space="0" w:color="auto"/>
        <w:right w:val="none" w:sz="0" w:space="0" w:color="auto"/>
      </w:divBdr>
      <w:divsChild>
        <w:div w:id="1373843703">
          <w:marLeft w:val="0"/>
          <w:marRight w:val="0"/>
          <w:marTop w:val="0"/>
          <w:marBottom w:val="0"/>
          <w:divBdr>
            <w:top w:val="none" w:sz="0" w:space="0" w:color="auto"/>
            <w:left w:val="none" w:sz="0" w:space="0" w:color="auto"/>
            <w:bottom w:val="none" w:sz="0" w:space="0" w:color="auto"/>
            <w:right w:val="none" w:sz="0" w:space="0" w:color="auto"/>
          </w:divBdr>
        </w:div>
        <w:div w:id="401099574">
          <w:marLeft w:val="0"/>
          <w:marRight w:val="0"/>
          <w:marTop w:val="0"/>
          <w:marBottom w:val="0"/>
          <w:divBdr>
            <w:top w:val="none" w:sz="0" w:space="0" w:color="auto"/>
            <w:left w:val="none" w:sz="0" w:space="0" w:color="auto"/>
            <w:bottom w:val="none" w:sz="0" w:space="0" w:color="auto"/>
            <w:right w:val="none" w:sz="0" w:space="0" w:color="auto"/>
          </w:divBdr>
        </w:div>
        <w:div w:id="1941334811">
          <w:marLeft w:val="0"/>
          <w:marRight w:val="0"/>
          <w:marTop w:val="0"/>
          <w:marBottom w:val="0"/>
          <w:divBdr>
            <w:top w:val="none" w:sz="0" w:space="0" w:color="auto"/>
            <w:left w:val="none" w:sz="0" w:space="0" w:color="auto"/>
            <w:bottom w:val="none" w:sz="0" w:space="0" w:color="auto"/>
            <w:right w:val="none" w:sz="0" w:space="0" w:color="auto"/>
          </w:divBdr>
        </w:div>
      </w:divsChild>
    </w:div>
    <w:div w:id="58479402">
      <w:bodyDiv w:val="1"/>
      <w:marLeft w:val="0"/>
      <w:marRight w:val="0"/>
      <w:marTop w:val="0"/>
      <w:marBottom w:val="0"/>
      <w:divBdr>
        <w:top w:val="none" w:sz="0" w:space="0" w:color="auto"/>
        <w:left w:val="none" w:sz="0" w:space="0" w:color="auto"/>
        <w:bottom w:val="none" w:sz="0" w:space="0" w:color="auto"/>
        <w:right w:val="none" w:sz="0" w:space="0" w:color="auto"/>
      </w:divBdr>
      <w:divsChild>
        <w:div w:id="1966962790">
          <w:marLeft w:val="0"/>
          <w:marRight w:val="0"/>
          <w:marTop w:val="0"/>
          <w:marBottom w:val="0"/>
          <w:divBdr>
            <w:top w:val="none" w:sz="0" w:space="0" w:color="auto"/>
            <w:left w:val="none" w:sz="0" w:space="0" w:color="auto"/>
            <w:bottom w:val="none" w:sz="0" w:space="0" w:color="auto"/>
            <w:right w:val="none" w:sz="0" w:space="0" w:color="auto"/>
          </w:divBdr>
        </w:div>
      </w:divsChild>
    </w:div>
    <w:div w:id="185219794">
      <w:bodyDiv w:val="1"/>
      <w:marLeft w:val="0"/>
      <w:marRight w:val="0"/>
      <w:marTop w:val="0"/>
      <w:marBottom w:val="0"/>
      <w:divBdr>
        <w:top w:val="none" w:sz="0" w:space="0" w:color="auto"/>
        <w:left w:val="none" w:sz="0" w:space="0" w:color="auto"/>
        <w:bottom w:val="none" w:sz="0" w:space="0" w:color="auto"/>
        <w:right w:val="none" w:sz="0" w:space="0" w:color="auto"/>
      </w:divBdr>
    </w:div>
    <w:div w:id="234632234">
      <w:bodyDiv w:val="1"/>
      <w:marLeft w:val="0"/>
      <w:marRight w:val="0"/>
      <w:marTop w:val="0"/>
      <w:marBottom w:val="0"/>
      <w:divBdr>
        <w:top w:val="none" w:sz="0" w:space="0" w:color="auto"/>
        <w:left w:val="none" w:sz="0" w:space="0" w:color="auto"/>
        <w:bottom w:val="none" w:sz="0" w:space="0" w:color="auto"/>
        <w:right w:val="none" w:sz="0" w:space="0" w:color="auto"/>
      </w:divBdr>
    </w:div>
    <w:div w:id="438911739">
      <w:bodyDiv w:val="1"/>
      <w:marLeft w:val="0"/>
      <w:marRight w:val="0"/>
      <w:marTop w:val="0"/>
      <w:marBottom w:val="0"/>
      <w:divBdr>
        <w:top w:val="none" w:sz="0" w:space="0" w:color="auto"/>
        <w:left w:val="none" w:sz="0" w:space="0" w:color="auto"/>
        <w:bottom w:val="none" w:sz="0" w:space="0" w:color="auto"/>
        <w:right w:val="none" w:sz="0" w:space="0" w:color="auto"/>
      </w:divBdr>
    </w:div>
    <w:div w:id="508906790">
      <w:bodyDiv w:val="1"/>
      <w:marLeft w:val="0"/>
      <w:marRight w:val="0"/>
      <w:marTop w:val="0"/>
      <w:marBottom w:val="0"/>
      <w:divBdr>
        <w:top w:val="none" w:sz="0" w:space="0" w:color="auto"/>
        <w:left w:val="none" w:sz="0" w:space="0" w:color="auto"/>
        <w:bottom w:val="none" w:sz="0" w:space="0" w:color="auto"/>
        <w:right w:val="none" w:sz="0" w:space="0" w:color="auto"/>
      </w:divBdr>
    </w:div>
    <w:div w:id="730932390">
      <w:bodyDiv w:val="1"/>
      <w:marLeft w:val="0"/>
      <w:marRight w:val="0"/>
      <w:marTop w:val="0"/>
      <w:marBottom w:val="0"/>
      <w:divBdr>
        <w:top w:val="none" w:sz="0" w:space="0" w:color="auto"/>
        <w:left w:val="none" w:sz="0" w:space="0" w:color="auto"/>
        <w:bottom w:val="none" w:sz="0" w:space="0" w:color="auto"/>
        <w:right w:val="none" w:sz="0" w:space="0" w:color="auto"/>
      </w:divBdr>
    </w:div>
    <w:div w:id="737436393">
      <w:bodyDiv w:val="1"/>
      <w:marLeft w:val="0"/>
      <w:marRight w:val="0"/>
      <w:marTop w:val="0"/>
      <w:marBottom w:val="0"/>
      <w:divBdr>
        <w:top w:val="none" w:sz="0" w:space="0" w:color="auto"/>
        <w:left w:val="none" w:sz="0" w:space="0" w:color="auto"/>
        <w:bottom w:val="none" w:sz="0" w:space="0" w:color="auto"/>
        <w:right w:val="none" w:sz="0" w:space="0" w:color="auto"/>
      </w:divBdr>
    </w:div>
    <w:div w:id="755178167">
      <w:bodyDiv w:val="1"/>
      <w:marLeft w:val="0"/>
      <w:marRight w:val="0"/>
      <w:marTop w:val="0"/>
      <w:marBottom w:val="0"/>
      <w:divBdr>
        <w:top w:val="none" w:sz="0" w:space="0" w:color="auto"/>
        <w:left w:val="none" w:sz="0" w:space="0" w:color="auto"/>
        <w:bottom w:val="none" w:sz="0" w:space="0" w:color="auto"/>
        <w:right w:val="none" w:sz="0" w:space="0" w:color="auto"/>
      </w:divBdr>
    </w:div>
    <w:div w:id="1104766246">
      <w:bodyDiv w:val="1"/>
      <w:marLeft w:val="0"/>
      <w:marRight w:val="0"/>
      <w:marTop w:val="0"/>
      <w:marBottom w:val="0"/>
      <w:divBdr>
        <w:top w:val="none" w:sz="0" w:space="0" w:color="auto"/>
        <w:left w:val="none" w:sz="0" w:space="0" w:color="auto"/>
        <w:bottom w:val="none" w:sz="0" w:space="0" w:color="auto"/>
        <w:right w:val="none" w:sz="0" w:space="0" w:color="auto"/>
      </w:divBdr>
    </w:div>
    <w:div w:id="1153520103">
      <w:bodyDiv w:val="1"/>
      <w:marLeft w:val="0"/>
      <w:marRight w:val="0"/>
      <w:marTop w:val="0"/>
      <w:marBottom w:val="0"/>
      <w:divBdr>
        <w:top w:val="none" w:sz="0" w:space="0" w:color="auto"/>
        <w:left w:val="none" w:sz="0" w:space="0" w:color="auto"/>
        <w:bottom w:val="none" w:sz="0" w:space="0" w:color="auto"/>
        <w:right w:val="none" w:sz="0" w:space="0" w:color="auto"/>
      </w:divBdr>
    </w:div>
    <w:div w:id="1228416029">
      <w:bodyDiv w:val="1"/>
      <w:marLeft w:val="0"/>
      <w:marRight w:val="0"/>
      <w:marTop w:val="0"/>
      <w:marBottom w:val="0"/>
      <w:divBdr>
        <w:top w:val="none" w:sz="0" w:space="0" w:color="auto"/>
        <w:left w:val="none" w:sz="0" w:space="0" w:color="auto"/>
        <w:bottom w:val="none" w:sz="0" w:space="0" w:color="auto"/>
        <w:right w:val="none" w:sz="0" w:space="0" w:color="auto"/>
      </w:divBdr>
    </w:div>
    <w:div w:id="1312565118">
      <w:bodyDiv w:val="1"/>
      <w:marLeft w:val="0"/>
      <w:marRight w:val="0"/>
      <w:marTop w:val="0"/>
      <w:marBottom w:val="0"/>
      <w:divBdr>
        <w:top w:val="none" w:sz="0" w:space="0" w:color="auto"/>
        <w:left w:val="none" w:sz="0" w:space="0" w:color="auto"/>
        <w:bottom w:val="none" w:sz="0" w:space="0" w:color="auto"/>
        <w:right w:val="none" w:sz="0" w:space="0" w:color="auto"/>
      </w:divBdr>
    </w:div>
    <w:div w:id="1328249336">
      <w:bodyDiv w:val="1"/>
      <w:marLeft w:val="0"/>
      <w:marRight w:val="0"/>
      <w:marTop w:val="0"/>
      <w:marBottom w:val="0"/>
      <w:divBdr>
        <w:top w:val="none" w:sz="0" w:space="0" w:color="auto"/>
        <w:left w:val="none" w:sz="0" w:space="0" w:color="auto"/>
        <w:bottom w:val="none" w:sz="0" w:space="0" w:color="auto"/>
        <w:right w:val="none" w:sz="0" w:space="0" w:color="auto"/>
      </w:divBdr>
    </w:div>
    <w:div w:id="1362704385">
      <w:bodyDiv w:val="1"/>
      <w:marLeft w:val="0"/>
      <w:marRight w:val="0"/>
      <w:marTop w:val="0"/>
      <w:marBottom w:val="0"/>
      <w:divBdr>
        <w:top w:val="none" w:sz="0" w:space="0" w:color="auto"/>
        <w:left w:val="none" w:sz="0" w:space="0" w:color="auto"/>
        <w:bottom w:val="none" w:sz="0" w:space="0" w:color="auto"/>
        <w:right w:val="none" w:sz="0" w:space="0" w:color="auto"/>
      </w:divBdr>
      <w:divsChild>
        <w:div w:id="93674866">
          <w:marLeft w:val="0"/>
          <w:marRight w:val="0"/>
          <w:marTop w:val="0"/>
          <w:marBottom w:val="0"/>
          <w:divBdr>
            <w:top w:val="none" w:sz="0" w:space="0" w:color="auto"/>
            <w:left w:val="none" w:sz="0" w:space="0" w:color="auto"/>
            <w:bottom w:val="none" w:sz="0" w:space="0" w:color="auto"/>
            <w:right w:val="none" w:sz="0" w:space="0" w:color="auto"/>
          </w:divBdr>
        </w:div>
        <w:div w:id="248076681">
          <w:marLeft w:val="0"/>
          <w:marRight w:val="0"/>
          <w:marTop w:val="0"/>
          <w:marBottom w:val="0"/>
          <w:divBdr>
            <w:top w:val="none" w:sz="0" w:space="0" w:color="auto"/>
            <w:left w:val="none" w:sz="0" w:space="0" w:color="auto"/>
            <w:bottom w:val="none" w:sz="0" w:space="0" w:color="auto"/>
            <w:right w:val="none" w:sz="0" w:space="0" w:color="auto"/>
          </w:divBdr>
        </w:div>
        <w:div w:id="2061400617">
          <w:marLeft w:val="0"/>
          <w:marRight w:val="0"/>
          <w:marTop w:val="0"/>
          <w:marBottom w:val="0"/>
          <w:divBdr>
            <w:top w:val="none" w:sz="0" w:space="0" w:color="auto"/>
            <w:left w:val="none" w:sz="0" w:space="0" w:color="auto"/>
            <w:bottom w:val="none" w:sz="0" w:space="0" w:color="auto"/>
            <w:right w:val="none" w:sz="0" w:space="0" w:color="auto"/>
          </w:divBdr>
        </w:div>
        <w:div w:id="430703139">
          <w:marLeft w:val="0"/>
          <w:marRight w:val="0"/>
          <w:marTop w:val="0"/>
          <w:marBottom w:val="0"/>
          <w:divBdr>
            <w:top w:val="none" w:sz="0" w:space="0" w:color="auto"/>
            <w:left w:val="none" w:sz="0" w:space="0" w:color="auto"/>
            <w:bottom w:val="none" w:sz="0" w:space="0" w:color="auto"/>
            <w:right w:val="none" w:sz="0" w:space="0" w:color="auto"/>
          </w:divBdr>
        </w:div>
        <w:div w:id="217328804">
          <w:marLeft w:val="0"/>
          <w:marRight w:val="0"/>
          <w:marTop w:val="0"/>
          <w:marBottom w:val="0"/>
          <w:divBdr>
            <w:top w:val="none" w:sz="0" w:space="0" w:color="auto"/>
            <w:left w:val="none" w:sz="0" w:space="0" w:color="auto"/>
            <w:bottom w:val="none" w:sz="0" w:space="0" w:color="auto"/>
            <w:right w:val="none" w:sz="0" w:space="0" w:color="auto"/>
          </w:divBdr>
        </w:div>
        <w:div w:id="690299324">
          <w:marLeft w:val="0"/>
          <w:marRight w:val="0"/>
          <w:marTop w:val="0"/>
          <w:marBottom w:val="0"/>
          <w:divBdr>
            <w:top w:val="none" w:sz="0" w:space="0" w:color="auto"/>
            <w:left w:val="none" w:sz="0" w:space="0" w:color="auto"/>
            <w:bottom w:val="none" w:sz="0" w:space="0" w:color="auto"/>
            <w:right w:val="none" w:sz="0" w:space="0" w:color="auto"/>
          </w:divBdr>
        </w:div>
        <w:div w:id="748383052">
          <w:marLeft w:val="0"/>
          <w:marRight w:val="0"/>
          <w:marTop w:val="0"/>
          <w:marBottom w:val="0"/>
          <w:divBdr>
            <w:top w:val="none" w:sz="0" w:space="0" w:color="auto"/>
            <w:left w:val="none" w:sz="0" w:space="0" w:color="auto"/>
            <w:bottom w:val="none" w:sz="0" w:space="0" w:color="auto"/>
            <w:right w:val="none" w:sz="0" w:space="0" w:color="auto"/>
          </w:divBdr>
        </w:div>
        <w:div w:id="1721174467">
          <w:marLeft w:val="0"/>
          <w:marRight w:val="0"/>
          <w:marTop w:val="0"/>
          <w:marBottom w:val="0"/>
          <w:divBdr>
            <w:top w:val="none" w:sz="0" w:space="0" w:color="auto"/>
            <w:left w:val="none" w:sz="0" w:space="0" w:color="auto"/>
            <w:bottom w:val="none" w:sz="0" w:space="0" w:color="auto"/>
            <w:right w:val="none" w:sz="0" w:space="0" w:color="auto"/>
          </w:divBdr>
        </w:div>
        <w:div w:id="129516549">
          <w:marLeft w:val="0"/>
          <w:marRight w:val="0"/>
          <w:marTop w:val="0"/>
          <w:marBottom w:val="0"/>
          <w:divBdr>
            <w:top w:val="none" w:sz="0" w:space="0" w:color="auto"/>
            <w:left w:val="none" w:sz="0" w:space="0" w:color="auto"/>
            <w:bottom w:val="none" w:sz="0" w:space="0" w:color="auto"/>
            <w:right w:val="none" w:sz="0" w:space="0" w:color="auto"/>
          </w:divBdr>
        </w:div>
        <w:div w:id="225456525">
          <w:marLeft w:val="0"/>
          <w:marRight w:val="0"/>
          <w:marTop w:val="0"/>
          <w:marBottom w:val="0"/>
          <w:divBdr>
            <w:top w:val="none" w:sz="0" w:space="0" w:color="auto"/>
            <w:left w:val="none" w:sz="0" w:space="0" w:color="auto"/>
            <w:bottom w:val="none" w:sz="0" w:space="0" w:color="auto"/>
            <w:right w:val="none" w:sz="0" w:space="0" w:color="auto"/>
          </w:divBdr>
        </w:div>
        <w:div w:id="1991402219">
          <w:marLeft w:val="0"/>
          <w:marRight w:val="0"/>
          <w:marTop w:val="0"/>
          <w:marBottom w:val="0"/>
          <w:divBdr>
            <w:top w:val="none" w:sz="0" w:space="0" w:color="auto"/>
            <w:left w:val="none" w:sz="0" w:space="0" w:color="auto"/>
            <w:bottom w:val="none" w:sz="0" w:space="0" w:color="auto"/>
            <w:right w:val="none" w:sz="0" w:space="0" w:color="auto"/>
          </w:divBdr>
        </w:div>
        <w:div w:id="37053089">
          <w:marLeft w:val="0"/>
          <w:marRight w:val="0"/>
          <w:marTop w:val="0"/>
          <w:marBottom w:val="0"/>
          <w:divBdr>
            <w:top w:val="none" w:sz="0" w:space="0" w:color="auto"/>
            <w:left w:val="none" w:sz="0" w:space="0" w:color="auto"/>
            <w:bottom w:val="none" w:sz="0" w:space="0" w:color="auto"/>
            <w:right w:val="none" w:sz="0" w:space="0" w:color="auto"/>
          </w:divBdr>
        </w:div>
        <w:div w:id="1411007045">
          <w:marLeft w:val="0"/>
          <w:marRight w:val="0"/>
          <w:marTop w:val="0"/>
          <w:marBottom w:val="0"/>
          <w:divBdr>
            <w:top w:val="none" w:sz="0" w:space="0" w:color="auto"/>
            <w:left w:val="none" w:sz="0" w:space="0" w:color="auto"/>
            <w:bottom w:val="none" w:sz="0" w:space="0" w:color="auto"/>
            <w:right w:val="none" w:sz="0" w:space="0" w:color="auto"/>
          </w:divBdr>
        </w:div>
        <w:div w:id="2032491079">
          <w:marLeft w:val="0"/>
          <w:marRight w:val="0"/>
          <w:marTop w:val="0"/>
          <w:marBottom w:val="0"/>
          <w:divBdr>
            <w:top w:val="none" w:sz="0" w:space="0" w:color="auto"/>
            <w:left w:val="none" w:sz="0" w:space="0" w:color="auto"/>
            <w:bottom w:val="none" w:sz="0" w:space="0" w:color="auto"/>
            <w:right w:val="none" w:sz="0" w:space="0" w:color="auto"/>
          </w:divBdr>
        </w:div>
        <w:div w:id="1712149113">
          <w:marLeft w:val="0"/>
          <w:marRight w:val="0"/>
          <w:marTop w:val="0"/>
          <w:marBottom w:val="0"/>
          <w:divBdr>
            <w:top w:val="none" w:sz="0" w:space="0" w:color="auto"/>
            <w:left w:val="none" w:sz="0" w:space="0" w:color="auto"/>
            <w:bottom w:val="none" w:sz="0" w:space="0" w:color="auto"/>
            <w:right w:val="none" w:sz="0" w:space="0" w:color="auto"/>
          </w:divBdr>
        </w:div>
        <w:div w:id="6250045">
          <w:marLeft w:val="0"/>
          <w:marRight w:val="0"/>
          <w:marTop w:val="0"/>
          <w:marBottom w:val="0"/>
          <w:divBdr>
            <w:top w:val="none" w:sz="0" w:space="0" w:color="auto"/>
            <w:left w:val="none" w:sz="0" w:space="0" w:color="auto"/>
            <w:bottom w:val="none" w:sz="0" w:space="0" w:color="auto"/>
            <w:right w:val="none" w:sz="0" w:space="0" w:color="auto"/>
          </w:divBdr>
        </w:div>
        <w:div w:id="1877234590">
          <w:marLeft w:val="0"/>
          <w:marRight w:val="0"/>
          <w:marTop w:val="0"/>
          <w:marBottom w:val="0"/>
          <w:divBdr>
            <w:top w:val="none" w:sz="0" w:space="0" w:color="auto"/>
            <w:left w:val="none" w:sz="0" w:space="0" w:color="auto"/>
            <w:bottom w:val="none" w:sz="0" w:space="0" w:color="auto"/>
            <w:right w:val="none" w:sz="0" w:space="0" w:color="auto"/>
          </w:divBdr>
        </w:div>
        <w:div w:id="2130538805">
          <w:marLeft w:val="0"/>
          <w:marRight w:val="0"/>
          <w:marTop w:val="0"/>
          <w:marBottom w:val="0"/>
          <w:divBdr>
            <w:top w:val="none" w:sz="0" w:space="0" w:color="auto"/>
            <w:left w:val="none" w:sz="0" w:space="0" w:color="auto"/>
            <w:bottom w:val="none" w:sz="0" w:space="0" w:color="auto"/>
            <w:right w:val="none" w:sz="0" w:space="0" w:color="auto"/>
          </w:divBdr>
        </w:div>
        <w:div w:id="992634955">
          <w:marLeft w:val="0"/>
          <w:marRight w:val="0"/>
          <w:marTop w:val="0"/>
          <w:marBottom w:val="0"/>
          <w:divBdr>
            <w:top w:val="none" w:sz="0" w:space="0" w:color="auto"/>
            <w:left w:val="none" w:sz="0" w:space="0" w:color="auto"/>
            <w:bottom w:val="none" w:sz="0" w:space="0" w:color="auto"/>
            <w:right w:val="none" w:sz="0" w:space="0" w:color="auto"/>
          </w:divBdr>
        </w:div>
        <w:div w:id="755247228">
          <w:marLeft w:val="0"/>
          <w:marRight w:val="0"/>
          <w:marTop w:val="0"/>
          <w:marBottom w:val="0"/>
          <w:divBdr>
            <w:top w:val="none" w:sz="0" w:space="0" w:color="auto"/>
            <w:left w:val="none" w:sz="0" w:space="0" w:color="auto"/>
            <w:bottom w:val="none" w:sz="0" w:space="0" w:color="auto"/>
            <w:right w:val="none" w:sz="0" w:space="0" w:color="auto"/>
          </w:divBdr>
        </w:div>
        <w:div w:id="1059086484">
          <w:marLeft w:val="0"/>
          <w:marRight w:val="0"/>
          <w:marTop w:val="0"/>
          <w:marBottom w:val="0"/>
          <w:divBdr>
            <w:top w:val="none" w:sz="0" w:space="0" w:color="auto"/>
            <w:left w:val="none" w:sz="0" w:space="0" w:color="auto"/>
            <w:bottom w:val="none" w:sz="0" w:space="0" w:color="auto"/>
            <w:right w:val="none" w:sz="0" w:space="0" w:color="auto"/>
          </w:divBdr>
        </w:div>
        <w:div w:id="615214447">
          <w:marLeft w:val="0"/>
          <w:marRight w:val="0"/>
          <w:marTop w:val="0"/>
          <w:marBottom w:val="0"/>
          <w:divBdr>
            <w:top w:val="none" w:sz="0" w:space="0" w:color="auto"/>
            <w:left w:val="none" w:sz="0" w:space="0" w:color="auto"/>
            <w:bottom w:val="none" w:sz="0" w:space="0" w:color="auto"/>
            <w:right w:val="none" w:sz="0" w:space="0" w:color="auto"/>
          </w:divBdr>
        </w:div>
        <w:div w:id="1695837808">
          <w:marLeft w:val="0"/>
          <w:marRight w:val="0"/>
          <w:marTop w:val="0"/>
          <w:marBottom w:val="0"/>
          <w:divBdr>
            <w:top w:val="none" w:sz="0" w:space="0" w:color="auto"/>
            <w:left w:val="none" w:sz="0" w:space="0" w:color="auto"/>
            <w:bottom w:val="none" w:sz="0" w:space="0" w:color="auto"/>
            <w:right w:val="none" w:sz="0" w:space="0" w:color="auto"/>
          </w:divBdr>
        </w:div>
        <w:div w:id="1673684787">
          <w:marLeft w:val="0"/>
          <w:marRight w:val="0"/>
          <w:marTop w:val="0"/>
          <w:marBottom w:val="0"/>
          <w:divBdr>
            <w:top w:val="none" w:sz="0" w:space="0" w:color="auto"/>
            <w:left w:val="none" w:sz="0" w:space="0" w:color="auto"/>
            <w:bottom w:val="none" w:sz="0" w:space="0" w:color="auto"/>
            <w:right w:val="none" w:sz="0" w:space="0" w:color="auto"/>
          </w:divBdr>
        </w:div>
        <w:div w:id="753474895">
          <w:marLeft w:val="0"/>
          <w:marRight w:val="0"/>
          <w:marTop w:val="0"/>
          <w:marBottom w:val="0"/>
          <w:divBdr>
            <w:top w:val="none" w:sz="0" w:space="0" w:color="auto"/>
            <w:left w:val="none" w:sz="0" w:space="0" w:color="auto"/>
            <w:bottom w:val="none" w:sz="0" w:space="0" w:color="auto"/>
            <w:right w:val="none" w:sz="0" w:space="0" w:color="auto"/>
          </w:divBdr>
        </w:div>
        <w:div w:id="2108426909">
          <w:marLeft w:val="0"/>
          <w:marRight w:val="0"/>
          <w:marTop w:val="0"/>
          <w:marBottom w:val="0"/>
          <w:divBdr>
            <w:top w:val="none" w:sz="0" w:space="0" w:color="auto"/>
            <w:left w:val="none" w:sz="0" w:space="0" w:color="auto"/>
            <w:bottom w:val="none" w:sz="0" w:space="0" w:color="auto"/>
            <w:right w:val="none" w:sz="0" w:space="0" w:color="auto"/>
          </w:divBdr>
        </w:div>
        <w:div w:id="859396266">
          <w:marLeft w:val="0"/>
          <w:marRight w:val="0"/>
          <w:marTop w:val="0"/>
          <w:marBottom w:val="0"/>
          <w:divBdr>
            <w:top w:val="none" w:sz="0" w:space="0" w:color="auto"/>
            <w:left w:val="none" w:sz="0" w:space="0" w:color="auto"/>
            <w:bottom w:val="none" w:sz="0" w:space="0" w:color="auto"/>
            <w:right w:val="none" w:sz="0" w:space="0" w:color="auto"/>
          </w:divBdr>
        </w:div>
        <w:div w:id="381683999">
          <w:marLeft w:val="0"/>
          <w:marRight w:val="0"/>
          <w:marTop w:val="0"/>
          <w:marBottom w:val="0"/>
          <w:divBdr>
            <w:top w:val="none" w:sz="0" w:space="0" w:color="auto"/>
            <w:left w:val="none" w:sz="0" w:space="0" w:color="auto"/>
            <w:bottom w:val="none" w:sz="0" w:space="0" w:color="auto"/>
            <w:right w:val="none" w:sz="0" w:space="0" w:color="auto"/>
          </w:divBdr>
        </w:div>
        <w:div w:id="1786579161">
          <w:marLeft w:val="0"/>
          <w:marRight w:val="0"/>
          <w:marTop w:val="0"/>
          <w:marBottom w:val="0"/>
          <w:divBdr>
            <w:top w:val="none" w:sz="0" w:space="0" w:color="auto"/>
            <w:left w:val="none" w:sz="0" w:space="0" w:color="auto"/>
            <w:bottom w:val="none" w:sz="0" w:space="0" w:color="auto"/>
            <w:right w:val="none" w:sz="0" w:space="0" w:color="auto"/>
          </w:divBdr>
        </w:div>
        <w:div w:id="32969422">
          <w:marLeft w:val="0"/>
          <w:marRight w:val="0"/>
          <w:marTop w:val="0"/>
          <w:marBottom w:val="0"/>
          <w:divBdr>
            <w:top w:val="none" w:sz="0" w:space="0" w:color="auto"/>
            <w:left w:val="none" w:sz="0" w:space="0" w:color="auto"/>
            <w:bottom w:val="none" w:sz="0" w:space="0" w:color="auto"/>
            <w:right w:val="none" w:sz="0" w:space="0" w:color="auto"/>
          </w:divBdr>
        </w:div>
        <w:div w:id="1704209671">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2032948742">
          <w:marLeft w:val="0"/>
          <w:marRight w:val="0"/>
          <w:marTop w:val="0"/>
          <w:marBottom w:val="0"/>
          <w:divBdr>
            <w:top w:val="none" w:sz="0" w:space="0" w:color="auto"/>
            <w:left w:val="none" w:sz="0" w:space="0" w:color="auto"/>
            <w:bottom w:val="none" w:sz="0" w:space="0" w:color="auto"/>
            <w:right w:val="none" w:sz="0" w:space="0" w:color="auto"/>
          </w:divBdr>
        </w:div>
        <w:div w:id="1355154505">
          <w:marLeft w:val="0"/>
          <w:marRight w:val="0"/>
          <w:marTop w:val="0"/>
          <w:marBottom w:val="0"/>
          <w:divBdr>
            <w:top w:val="none" w:sz="0" w:space="0" w:color="auto"/>
            <w:left w:val="none" w:sz="0" w:space="0" w:color="auto"/>
            <w:bottom w:val="none" w:sz="0" w:space="0" w:color="auto"/>
            <w:right w:val="none" w:sz="0" w:space="0" w:color="auto"/>
          </w:divBdr>
        </w:div>
        <w:div w:id="1580098794">
          <w:marLeft w:val="0"/>
          <w:marRight w:val="0"/>
          <w:marTop w:val="0"/>
          <w:marBottom w:val="0"/>
          <w:divBdr>
            <w:top w:val="none" w:sz="0" w:space="0" w:color="auto"/>
            <w:left w:val="none" w:sz="0" w:space="0" w:color="auto"/>
            <w:bottom w:val="none" w:sz="0" w:space="0" w:color="auto"/>
            <w:right w:val="none" w:sz="0" w:space="0" w:color="auto"/>
          </w:divBdr>
        </w:div>
        <w:div w:id="213078983">
          <w:marLeft w:val="0"/>
          <w:marRight w:val="0"/>
          <w:marTop w:val="0"/>
          <w:marBottom w:val="0"/>
          <w:divBdr>
            <w:top w:val="none" w:sz="0" w:space="0" w:color="auto"/>
            <w:left w:val="none" w:sz="0" w:space="0" w:color="auto"/>
            <w:bottom w:val="none" w:sz="0" w:space="0" w:color="auto"/>
            <w:right w:val="none" w:sz="0" w:space="0" w:color="auto"/>
          </w:divBdr>
        </w:div>
        <w:div w:id="570191341">
          <w:marLeft w:val="0"/>
          <w:marRight w:val="0"/>
          <w:marTop w:val="0"/>
          <w:marBottom w:val="0"/>
          <w:divBdr>
            <w:top w:val="none" w:sz="0" w:space="0" w:color="auto"/>
            <w:left w:val="none" w:sz="0" w:space="0" w:color="auto"/>
            <w:bottom w:val="none" w:sz="0" w:space="0" w:color="auto"/>
            <w:right w:val="none" w:sz="0" w:space="0" w:color="auto"/>
          </w:divBdr>
        </w:div>
        <w:div w:id="853543528">
          <w:marLeft w:val="0"/>
          <w:marRight w:val="0"/>
          <w:marTop w:val="0"/>
          <w:marBottom w:val="0"/>
          <w:divBdr>
            <w:top w:val="none" w:sz="0" w:space="0" w:color="auto"/>
            <w:left w:val="none" w:sz="0" w:space="0" w:color="auto"/>
            <w:bottom w:val="none" w:sz="0" w:space="0" w:color="auto"/>
            <w:right w:val="none" w:sz="0" w:space="0" w:color="auto"/>
          </w:divBdr>
        </w:div>
        <w:div w:id="983050584">
          <w:marLeft w:val="0"/>
          <w:marRight w:val="0"/>
          <w:marTop w:val="0"/>
          <w:marBottom w:val="0"/>
          <w:divBdr>
            <w:top w:val="none" w:sz="0" w:space="0" w:color="auto"/>
            <w:left w:val="none" w:sz="0" w:space="0" w:color="auto"/>
            <w:bottom w:val="none" w:sz="0" w:space="0" w:color="auto"/>
            <w:right w:val="none" w:sz="0" w:space="0" w:color="auto"/>
          </w:divBdr>
        </w:div>
        <w:div w:id="902788245">
          <w:marLeft w:val="0"/>
          <w:marRight w:val="0"/>
          <w:marTop w:val="0"/>
          <w:marBottom w:val="0"/>
          <w:divBdr>
            <w:top w:val="none" w:sz="0" w:space="0" w:color="auto"/>
            <w:left w:val="none" w:sz="0" w:space="0" w:color="auto"/>
            <w:bottom w:val="none" w:sz="0" w:space="0" w:color="auto"/>
            <w:right w:val="none" w:sz="0" w:space="0" w:color="auto"/>
          </w:divBdr>
        </w:div>
        <w:div w:id="767770309">
          <w:marLeft w:val="0"/>
          <w:marRight w:val="0"/>
          <w:marTop w:val="0"/>
          <w:marBottom w:val="0"/>
          <w:divBdr>
            <w:top w:val="none" w:sz="0" w:space="0" w:color="auto"/>
            <w:left w:val="none" w:sz="0" w:space="0" w:color="auto"/>
            <w:bottom w:val="none" w:sz="0" w:space="0" w:color="auto"/>
            <w:right w:val="none" w:sz="0" w:space="0" w:color="auto"/>
          </w:divBdr>
        </w:div>
        <w:div w:id="670958393">
          <w:marLeft w:val="0"/>
          <w:marRight w:val="0"/>
          <w:marTop w:val="0"/>
          <w:marBottom w:val="0"/>
          <w:divBdr>
            <w:top w:val="none" w:sz="0" w:space="0" w:color="auto"/>
            <w:left w:val="none" w:sz="0" w:space="0" w:color="auto"/>
            <w:bottom w:val="none" w:sz="0" w:space="0" w:color="auto"/>
            <w:right w:val="none" w:sz="0" w:space="0" w:color="auto"/>
          </w:divBdr>
        </w:div>
        <w:div w:id="483590379">
          <w:marLeft w:val="0"/>
          <w:marRight w:val="0"/>
          <w:marTop w:val="0"/>
          <w:marBottom w:val="0"/>
          <w:divBdr>
            <w:top w:val="none" w:sz="0" w:space="0" w:color="auto"/>
            <w:left w:val="none" w:sz="0" w:space="0" w:color="auto"/>
            <w:bottom w:val="none" w:sz="0" w:space="0" w:color="auto"/>
            <w:right w:val="none" w:sz="0" w:space="0" w:color="auto"/>
          </w:divBdr>
        </w:div>
        <w:div w:id="916327084">
          <w:marLeft w:val="0"/>
          <w:marRight w:val="0"/>
          <w:marTop w:val="0"/>
          <w:marBottom w:val="0"/>
          <w:divBdr>
            <w:top w:val="none" w:sz="0" w:space="0" w:color="auto"/>
            <w:left w:val="none" w:sz="0" w:space="0" w:color="auto"/>
            <w:bottom w:val="none" w:sz="0" w:space="0" w:color="auto"/>
            <w:right w:val="none" w:sz="0" w:space="0" w:color="auto"/>
          </w:divBdr>
        </w:div>
        <w:div w:id="2121682313">
          <w:marLeft w:val="0"/>
          <w:marRight w:val="0"/>
          <w:marTop w:val="0"/>
          <w:marBottom w:val="0"/>
          <w:divBdr>
            <w:top w:val="none" w:sz="0" w:space="0" w:color="auto"/>
            <w:left w:val="none" w:sz="0" w:space="0" w:color="auto"/>
            <w:bottom w:val="none" w:sz="0" w:space="0" w:color="auto"/>
            <w:right w:val="none" w:sz="0" w:space="0" w:color="auto"/>
          </w:divBdr>
        </w:div>
        <w:div w:id="327447962">
          <w:marLeft w:val="0"/>
          <w:marRight w:val="0"/>
          <w:marTop w:val="0"/>
          <w:marBottom w:val="0"/>
          <w:divBdr>
            <w:top w:val="none" w:sz="0" w:space="0" w:color="auto"/>
            <w:left w:val="none" w:sz="0" w:space="0" w:color="auto"/>
            <w:bottom w:val="none" w:sz="0" w:space="0" w:color="auto"/>
            <w:right w:val="none" w:sz="0" w:space="0" w:color="auto"/>
          </w:divBdr>
        </w:div>
        <w:div w:id="1202549522">
          <w:marLeft w:val="0"/>
          <w:marRight w:val="0"/>
          <w:marTop w:val="0"/>
          <w:marBottom w:val="0"/>
          <w:divBdr>
            <w:top w:val="none" w:sz="0" w:space="0" w:color="auto"/>
            <w:left w:val="none" w:sz="0" w:space="0" w:color="auto"/>
            <w:bottom w:val="none" w:sz="0" w:space="0" w:color="auto"/>
            <w:right w:val="none" w:sz="0" w:space="0" w:color="auto"/>
          </w:divBdr>
        </w:div>
        <w:div w:id="623534995">
          <w:marLeft w:val="0"/>
          <w:marRight w:val="0"/>
          <w:marTop w:val="0"/>
          <w:marBottom w:val="0"/>
          <w:divBdr>
            <w:top w:val="none" w:sz="0" w:space="0" w:color="auto"/>
            <w:left w:val="none" w:sz="0" w:space="0" w:color="auto"/>
            <w:bottom w:val="none" w:sz="0" w:space="0" w:color="auto"/>
            <w:right w:val="none" w:sz="0" w:space="0" w:color="auto"/>
          </w:divBdr>
        </w:div>
        <w:div w:id="451436935">
          <w:marLeft w:val="0"/>
          <w:marRight w:val="0"/>
          <w:marTop w:val="0"/>
          <w:marBottom w:val="0"/>
          <w:divBdr>
            <w:top w:val="none" w:sz="0" w:space="0" w:color="auto"/>
            <w:left w:val="none" w:sz="0" w:space="0" w:color="auto"/>
            <w:bottom w:val="none" w:sz="0" w:space="0" w:color="auto"/>
            <w:right w:val="none" w:sz="0" w:space="0" w:color="auto"/>
          </w:divBdr>
        </w:div>
        <w:div w:id="281040599">
          <w:marLeft w:val="0"/>
          <w:marRight w:val="0"/>
          <w:marTop w:val="0"/>
          <w:marBottom w:val="0"/>
          <w:divBdr>
            <w:top w:val="none" w:sz="0" w:space="0" w:color="auto"/>
            <w:left w:val="none" w:sz="0" w:space="0" w:color="auto"/>
            <w:bottom w:val="none" w:sz="0" w:space="0" w:color="auto"/>
            <w:right w:val="none" w:sz="0" w:space="0" w:color="auto"/>
          </w:divBdr>
        </w:div>
        <w:div w:id="528228894">
          <w:marLeft w:val="0"/>
          <w:marRight w:val="0"/>
          <w:marTop w:val="0"/>
          <w:marBottom w:val="0"/>
          <w:divBdr>
            <w:top w:val="none" w:sz="0" w:space="0" w:color="auto"/>
            <w:left w:val="none" w:sz="0" w:space="0" w:color="auto"/>
            <w:bottom w:val="none" w:sz="0" w:space="0" w:color="auto"/>
            <w:right w:val="none" w:sz="0" w:space="0" w:color="auto"/>
          </w:divBdr>
        </w:div>
        <w:div w:id="2055690361">
          <w:marLeft w:val="0"/>
          <w:marRight w:val="0"/>
          <w:marTop w:val="0"/>
          <w:marBottom w:val="0"/>
          <w:divBdr>
            <w:top w:val="none" w:sz="0" w:space="0" w:color="auto"/>
            <w:left w:val="none" w:sz="0" w:space="0" w:color="auto"/>
            <w:bottom w:val="none" w:sz="0" w:space="0" w:color="auto"/>
            <w:right w:val="none" w:sz="0" w:space="0" w:color="auto"/>
          </w:divBdr>
        </w:div>
        <w:div w:id="1040594788">
          <w:marLeft w:val="0"/>
          <w:marRight w:val="0"/>
          <w:marTop w:val="0"/>
          <w:marBottom w:val="0"/>
          <w:divBdr>
            <w:top w:val="none" w:sz="0" w:space="0" w:color="auto"/>
            <w:left w:val="none" w:sz="0" w:space="0" w:color="auto"/>
            <w:bottom w:val="none" w:sz="0" w:space="0" w:color="auto"/>
            <w:right w:val="none" w:sz="0" w:space="0" w:color="auto"/>
          </w:divBdr>
        </w:div>
        <w:div w:id="211117599">
          <w:marLeft w:val="0"/>
          <w:marRight w:val="0"/>
          <w:marTop w:val="0"/>
          <w:marBottom w:val="0"/>
          <w:divBdr>
            <w:top w:val="none" w:sz="0" w:space="0" w:color="auto"/>
            <w:left w:val="none" w:sz="0" w:space="0" w:color="auto"/>
            <w:bottom w:val="none" w:sz="0" w:space="0" w:color="auto"/>
            <w:right w:val="none" w:sz="0" w:space="0" w:color="auto"/>
          </w:divBdr>
        </w:div>
        <w:div w:id="1653481134">
          <w:marLeft w:val="0"/>
          <w:marRight w:val="0"/>
          <w:marTop w:val="0"/>
          <w:marBottom w:val="0"/>
          <w:divBdr>
            <w:top w:val="none" w:sz="0" w:space="0" w:color="auto"/>
            <w:left w:val="none" w:sz="0" w:space="0" w:color="auto"/>
            <w:bottom w:val="none" w:sz="0" w:space="0" w:color="auto"/>
            <w:right w:val="none" w:sz="0" w:space="0" w:color="auto"/>
          </w:divBdr>
        </w:div>
        <w:div w:id="1130019">
          <w:marLeft w:val="0"/>
          <w:marRight w:val="0"/>
          <w:marTop w:val="0"/>
          <w:marBottom w:val="0"/>
          <w:divBdr>
            <w:top w:val="none" w:sz="0" w:space="0" w:color="auto"/>
            <w:left w:val="none" w:sz="0" w:space="0" w:color="auto"/>
            <w:bottom w:val="none" w:sz="0" w:space="0" w:color="auto"/>
            <w:right w:val="none" w:sz="0" w:space="0" w:color="auto"/>
          </w:divBdr>
        </w:div>
        <w:div w:id="1753310039">
          <w:marLeft w:val="0"/>
          <w:marRight w:val="0"/>
          <w:marTop w:val="0"/>
          <w:marBottom w:val="0"/>
          <w:divBdr>
            <w:top w:val="none" w:sz="0" w:space="0" w:color="auto"/>
            <w:left w:val="none" w:sz="0" w:space="0" w:color="auto"/>
            <w:bottom w:val="none" w:sz="0" w:space="0" w:color="auto"/>
            <w:right w:val="none" w:sz="0" w:space="0" w:color="auto"/>
          </w:divBdr>
        </w:div>
        <w:div w:id="889263095">
          <w:marLeft w:val="0"/>
          <w:marRight w:val="0"/>
          <w:marTop w:val="0"/>
          <w:marBottom w:val="0"/>
          <w:divBdr>
            <w:top w:val="none" w:sz="0" w:space="0" w:color="auto"/>
            <w:left w:val="none" w:sz="0" w:space="0" w:color="auto"/>
            <w:bottom w:val="none" w:sz="0" w:space="0" w:color="auto"/>
            <w:right w:val="none" w:sz="0" w:space="0" w:color="auto"/>
          </w:divBdr>
        </w:div>
        <w:div w:id="2141222459">
          <w:marLeft w:val="0"/>
          <w:marRight w:val="0"/>
          <w:marTop w:val="0"/>
          <w:marBottom w:val="0"/>
          <w:divBdr>
            <w:top w:val="none" w:sz="0" w:space="0" w:color="auto"/>
            <w:left w:val="none" w:sz="0" w:space="0" w:color="auto"/>
            <w:bottom w:val="none" w:sz="0" w:space="0" w:color="auto"/>
            <w:right w:val="none" w:sz="0" w:space="0" w:color="auto"/>
          </w:divBdr>
        </w:div>
        <w:div w:id="1826166616">
          <w:marLeft w:val="0"/>
          <w:marRight w:val="0"/>
          <w:marTop w:val="0"/>
          <w:marBottom w:val="0"/>
          <w:divBdr>
            <w:top w:val="none" w:sz="0" w:space="0" w:color="auto"/>
            <w:left w:val="none" w:sz="0" w:space="0" w:color="auto"/>
            <w:bottom w:val="none" w:sz="0" w:space="0" w:color="auto"/>
            <w:right w:val="none" w:sz="0" w:space="0" w:color="auto"/>
          </w:divBdr>
        </w:div>
        <w:div w:id="628821843">
          <w:marLeft w:val="0"/>
          <w:marRight w:val="0"/>
          <w:marTop w:val="0"/>
          <w:marBottom w:val="0"/>
          <w:divBdr>
            <w:top w:val="none" w:sz="0" w:space="0" w:color="auto"/>
            <w:left w:val="none" w:sz="0" w:space="0" w:color="auto"/>
            <w:bottom w:val="none" w:sz="0" w:space="0" w:color="auto"/>
            <w:right w:val="none" w:sz="0" w:space="0" w:color="auto"/>
          </w:divBdr>
        </w:div>
        <w:div w:id="1714380342">
          <w:marLeft w:val="0"/>
          <w:marRight w:val="0"/>
          <w:marTop w:val="0"/>
          <w:marBottom w:val="0"/>
          <w:divBdr>
            <w:top w:val="none" w:sz="0" w:space="0" w:color="auto"/>
            <w:left w:val="none" w:sz="0" w:space="0" w:color="auto"/>
            <w:bottom w:val="none" w:sz="0" w:space="0" w:color="auto"/>
            <w:right w:val="none" w:sz="0" w:space="0" w:color="auto"/>
          </w:divBdr>
        </w:div>
        <w:div w:id="1561287128">
          <w:marLeft w:val="0"/>
          <w:marRight w:val="0"/>
          <w:marTop w:val="0"/>
          <w:marBottom w:val="0"/>
          <w:divBdr>
            <w:top w:val="none" w:sz="0" w:space="0" w:color="auto"/>
            <w:left w:val="none" w:sz="0" w:space="0" w:color="auto"/>
            <w:bottom w:val="none" w:sz="0" w:space="0" w:color="auto"/>
            <w:right w:val="none" w:sz="0" w:space="0" w:color="auto"/>
          </w:divBdr>
        </w:div>
        <w:div w:id="1413310215">
          <w:marLeft w:val="0"/>
          <w:marRight w:val="0"/>
          <w:marTop w:val="0"/>
          <w:marBottom w:val="0"/>
          <w:divBdr>
            <w:top w:val="none" w:sz="0" w:space="0" w:color="auto"/>
            <w:left w:val="none" w:sz="0" w:space="0" w:color="auto"/>
            <w:bottom w:val="none" w:sz="0" w:space="0" w:color="auto"/>
            <w:right w:val="none" w:sz="0" w:space="0" w:color="auto"/>
          </w:divBdr>
        </w:div>
        <w:div w:id="243954457">
          <w:marLeft w:val="0"/>
          <w:marRight w:val="0"/>
          <w:marTop w:val="0"/>
          <w:marBottom w:val="0"/>
          <w:divBdr>
            <w:top w:val="none" w:sz="0" w:space="0" w:color="auto"/>
            <w:left w:val="none" w:sz="0" w:space="0" w:color="auto"/>
            <w:bottom w:val="none" w:sz="0" w:space="0" w:color="auto"/>
            <w:right w:val="none" w:sz="0" w:space="0" w:color="auto"/>
          </w:divBdr>
        </w:div>
        <w:div w:id="1070694216">
          <w:marLeft w:val="0"/>
          <w:marRight w:val="0"/>
          <w:marTop w:val="0"/>
          <w:marBottom w:val="0"/>
          <w:divBdr>
            <w:top w:val="none" w:sz="0" w:space="0" w:color="auto"/>
            <w:left w:val="none" w:sz="0" w:space="0" w:color="auto"/>
            <w:bottom w:val="none" w:sz="0" w:space="0" w:color="auto"/>
            <w:right w:val="none" w:sz="0" w:space="0" w:color="auto"/>
          </w:divBdr>
        </w:div>
        <w:div w:id="164516248">
          <w:marLeft w:val="0"/>
          <w:marRight w:val="0"/>
          <w:marTop w:val="0"/>
          <w:marBottom w:val="0"/>
          <w:divBdr>
            <w:top w:val="none" w:sz="0" w:space="0" w:color="auto"/>
            <w:left w:val="none" w:sz="0" w:space="0" w:color="auto"/>
            <w:bottom w:val="none" w:sz="0" w:space="0" w:color="auto"/>
            <w:right w:val="none" w:sz="0" w:space="0" w:color="auto"/>
          </w:divBdr>
        </w:div>
        <w:div w:id="1467697471">
          <w:marLeft w:val="0"/>
          <w:marRight w:val="0"/>
          <w:marTop w:val="0"/>
          <w:marBottom w:val="0"/>
          <w:divBdr>
            <w:top w:val="none" w:sz="0" w:space="0" w:color="auto"/>
            <w:left w:val="none" w:sz="0" w:space="0" w:color="auto"/>
            <w:bottom w:val="none" w:sz="0" w:space="0" w:color="auto"/>
            <w:right w:val="none" w:sz="0" w:space="0" w:color="auto"/>
          </w:divBdr>
        </w:div>
        <w:div w:id="318271848">
          <w:marLeft w:val="0"/>
          <w:marRight w:val="0"/>
          <w:marTop w:val="0"/>
          <w:marBottom w:val="0"/>
          <w:divBdr>
            <w:top w:val="none" w:sz="0" w:space="0" w:color="auto"/>
            <w:left w:val="none" w:sz="0" w:space="0" w:color="auto"/>
            <w:bottom w:val="none" w:sz="0" w:space="0" w:color="auto"/>
            <w:right w:val="none" w:sz="0" w:space="0" w:color="auto"/>
          </w:divBdr>
        </w:div>
        <w:div w:id="1313292710">
          <w:marLeft w:val="0"/>
          <w:marRight w:val="0"/>
          <w:marTop w:val="0"/>
          <w:marBottom w:val="0"/>
          <w:divBdr>
            <w:top w:val="none" w:sz="0" w:space="0" w:color="auto"/>
            <w:left w:val="none" w:sz="0" w:space="0" w:color="auto"/>
            <w:bottom w:val="none" w:sz="0" w:space="0" w:color="auto"/>
            <w:right w:val="none" w:sz="0" w:space="0" w:color="auto"/>
          </w:divBdr>
        </w:div>
        <w:div w:id="268583971">
          <w:marLeft w:val="0"/>
          <w:marRight w:val="0"/>
          <w:marTop w:val="0"/>
          <w:marBottom w:val="0"/>
          <w:divBdr>
            <w:top w:val="none" w:sz="0" w:space="0" w:color="auto"/>
            <w:left w:val="none" w:sz="0" w:space="0" w:color="auto"/>
            <w:bottom w:val="none" w:sz="0" w:space="0" w:color="auto"/>
            <w:right w:val="none" w:sz="0" w:space="0" w:color="auto"/>
          </w:divBdr>
        </w:div>
        <w:div w:id="2142724605">
          <w:marLeft w:val="0"/>
          <w:marRight w:val="0"/>
          <w:marTop w:val="0"/>
          <w:marBottom w:val="0"/>
          <w:divBdr>
            <w:top w:val="none" w:sz="0" w:space="0" w:color="auto"/>
            <w:left w:val="none" w:sz="0" w:space="0" w:color="auto"/>
            <w:bottom w:val="none" w:sz="0" w:space="0" w:color="auto"/>
            <w:right w:val="none" w:sz="0" w:space="0" w:color="auto"/>
          </w:divBdr>
        </w:div>
      </w:divsChild>
    </w:div>
    <w:div w:id="1414664708">
      <w:bodyDiv w:val="1"/>
      <w:marLeft w:val="0"/>
      <w:marRight w:val="0"/>
      <w:marTop w:val="0"/>
      <w:marBottom w:val="0"/>
      <w:divBdr>
        <w:top w:val="none" w:sz="0" w:space="0" w:color="auto"/>
        <w:left w:val="none" w:sz="0" w:space="0" w:color="auto"/>
        <w:bottom w:val="none" w:sz="0" w:space="0" w:color="auto"/>
        <w:right w:val="none" w:sz="0" w:space="0" w:color="auto"/>
      </w:divBdr>
    </w:div>
    <w:div w:id="1462991834">
      <w:bodyDiv w:val="1"/>
      <w:marLeft w:val="0"/>
      <w:marRight w:val="0"/>
      <w:marTop w:val="0"/>
      <w:marBottom w:val="0"/>
      <w:divBdr>
        <w:top w:val="none" w:sz="0" w:space="0" w:color="auto"/>
        <w:left w:val="none" w:sz="0" w:space="0" w:color="auto"/>
        <w:bottom w:val="none" w:sz="0" w:space="0" w:color="auto"/>
        <w:right w:val="none" w:sz="0" w:space="0" w:color="auto"/>
      </w:divBdr>
    </w:div>
    <w:div w:id="1472674660">
      <w:bodyDiv w:val="1"/>
      <w:marLeft w:val="0"/>
      <w:marRight w:val="0"/>
      <w:marTop w:val="0"/>
      <w:marBottom w:val="0"/>
      <w:divBdr>
        <w:top w:val="none" w:sz="0" w:space="0" w:color="auto"/>
        <w:left w:val="none" w:sz="0" w:space="0" w:color="auto"/>
        <w:bottom w:val="none" w:sz="0" w:space="0" w:color="auto"/>
        <w:right w:val="none" w:sz="0" w:space="0" w:color="auto"/>
      </w:divBdr>
    </w:div>
    <w:div w:id="1536196231">
      <w:bodyDiv w:val="1"/>
      <w:marLeft w:val="0"/>
      <w:marRight w:val="0"/>
      <w:marTop w:val="0"/>
      <w:marBottom w:val="0"/>
      <w:divBdr>
        <w:top w:val="none" w:sz="0" w:space="0" w:color="auto"/>
        <w:left w:val="none" w:sz="0" w:space="0" w:color="auto"/>
        <w:bottom w:val="none" w:sz="0" w:space="0" w:color="auto"/>
        <w:right w:val="none" w:sz="0" w:space="0" w:color="auto"/>
      </w:divBdr>
    </w:div>
    <w:div w:id="1692490849">
      <w:bodyDiv w:val="1"/>
      <w:marLeft w:val="0"/>
      <w:marRight w:val="0"/>
      <w:marTop w:val="0"/>
      <w:marBottom w:val="0"/>
      <w:divBdr>
        <w:top w:val="none" w:sz="0" w:space="0" w:color="auto"/>
        <w:left w:val="none" w:sz="0" w:space="0" w:color="auto"/>
        <w:bottom w:val="none" w:sz="0" w:space="0" w:color="auto"/>
        <w:right w:val="none" w:sz="0" w:space="0" w:color="auto"/>
      </w:divBdr>
    </w:div>
    <w:div w:id="1879968576">
      <w:bodyDiv w:val="1"/>
      <w:marLeft w:val="0"/>
      <w:marRight w:val="0"/>
      <w:marTop w:val="0"/>
      <w:marBottom w:val="0"/>
      <w:divBdr>
        <w:top w:val="none" w:sz="0" w:space="0" w:color="auto"/>
        <w:left w:val="none" w:sz="0" w:space="0" w:color="auto"/>
        <w:bottom w:val="none" w:sz="0" w:space="0" w:color="auto"/>
        <w:right w:val="none" w:sz="0" w:space="0" w:color="auto"/>
      </w:divBdr>
    </w:div>
    <w:div w:id="1919052730">
      <w:bodyDiv w:val="1"/>
      <w:marLeft w:val="0"/>
      <w:marRight w:val="0"/>
      <w:marTop w:val="0"/>
      <w:marBottom w:val="0"/>
      <w:divBdr>
        <w:top w:val="none" w:sz="0" w:space="0" w:color="auto"/>
        <w:left w:val="none" w:sz="0" w:space="0" w:color="auto"/>
        <w:bottom w:val="none" w:sz="0" w:space="0" w:color="auto"/>
        <w:right w:val="none" w:sz="0" w:space="0" w:color="auto"/>
      </w:divBdr>
    </w:div>
    <w:div w:id="2103187666">
      <w:bodyDiv w:val="1"/>
      <w:marLeft w:val="0"/>
      <w:marRight w:val="0"/>
      <w:marTop w:val="0"/>
      <w:marBottom w:val="0"/>
      <w:divBdr>
        <w:top w:val="none" w:sz="0" w:space="0" w:color="auto"/>
        <w:left w:val="none" w:sz="0" w:space="0" w:color="auto"/>
        <w:bottom w:val="none" w:sz="0" w:space="0" w:color="auto"/>
        <w:right w:val="none" w:sz="0" w:space="0" w:color="auto"/>
      </w:divBdr>
    </w:div>
    <w:div w:id="2135439409">
      <w:bodyDiv w:val="1"/>
      <w:marLeft w:val="0"/>
      <w:marRight w:val="0"/>
      <w:marTop w:val="0"/>
      <w:marBottom w:val="0"/>
      <w:divBdr>
        <w:top w:val="none" w:sz="0" w:space="0" w:color="auto"/>
        <w:left w:val="none" w:sz="0" w:space="0" w:color="auto"/>
        <w:bottom w:val="none" w:sz="0" w:space="0" w:color="auto"/>
        <w:right w:val="none" w:sz="0" w:space="0" w:color="auto"/>
      </w:divBdr>
      <w:divsChild>
        <w:div w:id="1728189551">
          <w:marLeft w:val="0"/>
          <w:marRight w:val="0"/>
          <w:marTop w:val="0"/>
          <w:marBottom w:val="0"/>
          <w:divBdr>
            <w:top w:val="none" w:sz="0" w:space="0" w:color="auto"/>
            <w:left w:val="none" w:sz="0" w:space="0" w:color="auto"/>
            <w:bottom w:val="none" w:sz="0" w:space="0" w:color="auto"/>
            <w:right w:val="none" w:sz="0" w:space="0" w:color="auto"/>
          </w:divBdr>
        </w:div>
        <w:div w:id="1638074582">
          <w:marLeft w:val="0"/>
          <w:marRight w:val="0"/>
          <w:marTop w:val="0"/>
          <w:marBottom w:val="0"/>
          <w:divBdr>
            <w:top w:val="none" w:sz="0" w:space="0" w:color="auto"/>
            <w:left w:val="none" w:sz="0" w:space="0" w:color="auto"/>
            <w:bottom w:val="none" w:sz="0" w:space="0" w:color="auto"/>
            <w:right w:val="none" w:sz="0" w:space="0" w:color="auto"/>
          </w:divBdr>
        </w:div>
        <w:div w:id="1955557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declan-taylor/honours_thesis"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d.docs.live.net/3edad19b159922f5/ENVR449/manuscript/DeclanTaylor_Thesis_April25.docx"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docs.live.net/3edad19b159922f5/ENVR449/manuscript/DeclanTaylor_Thesis_April25.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9AB80-E12D-E847-B13D-F87574E0E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62</Pages>
  <Words>72763</Words>
  <Characters>414755</Characters>
  <Application>Microsoft Office Word</Application>
  <DocSecurity>0</DocSecurity>
  <Lines>3456</Lines>
  <Paragraphs>973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declanta@student.ubc.ca</dc:creator>
  <cp:keywords/>
  <dc:description/>
  <cp:lastModifiedBy>declanta@student.ubc.ca</cp:lastModifiedBy>
  <cp:revision>6</cp:revision>
  <cp:lastPrinted>2023-04-26T20:35:00Z</cp:lastPrinted>
  <dcterms:created xsi:type="dcterms:W3CDTF">2023-04-26T22:53:00Z</dcterms:created>
  <dcterms:modified xsi:type="dcterms:W3CDTF">2023-04-26T23:43:00Z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id="wgbgFhJC"/&gt;&lt;style id="http://www.zotero.org/styles/apa" locale="en-CA" hasBibliography="1" bibliographyStyleHasBeenSet="1"/&gt;&lt;prefs&gt;&lt;pref name="fieldType" value="Field"/&gt;&lt;/prefs&gt;&lt;/data&gt;</vt:lpwstr>
  </property>
</Properties>
</file>